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D14E7A" w14:textId="77777777" w:rsidR="00982564" w:rsidRPr="00E372AA" w:rsidRDefault="00982564" w:rsidP="00C03252">
      <w:pPr>
        <w:pStyle w:val="Ttulo"/>
        <w:contextualSpacing/>
        <w:jc w:val="left"/>
        <w:rPr>
          <w:rFonts w:ascii="Arial Narrow" w:hAnsi="Arial Narrow" w:cs="Arial"/>
          <w:b/>
          <w:sz w:val="22"/>
          <w:szCs w:val="22"/>
        </w:rPr>
      </w:pPr>
      <w:bookmarkStart w:id="0" w:name="_Hlk526323723"/>
    </w:p>
    <w:p w14:paraId="18F99136" w14:textId="77777777" w:rsidR="006E1325" w:rsidRPr="00E372AA" w:rsidRDefault="006E1325" w:rsidP="006E1325">
      <w:pPr>
        <w:keepNext/>
        <w:keepLines/>
        <w:pBdr>
          <w:top w:val="single" w:sz="4" w:space="2" w:color="auto"/>
          <w:left w:val="single" w:sz="4" w:space="0" w:color="auto"/>
          <w:bottom w:val="single" w:sz="4" w:space="0" w:color="auto"/>
          <w:right w:val="single" w:sz="4" w:space="4" w:color="auto"/>
        </w:pBdr>
        <w:spacing w:after="0" w:line="240" w:lineRule="auto"/>
        <w:contextualSpacing/>
        <w:jc w:val="center"/>
        <w:outlineLvl w:val="1"/>
        <w:rPr>
          <w:rFonts w:ascii="Arial Narrow" w:hAnsi="Arial Narrow" w:cs="Arial"/>
          <w:b/>
          <w:iCs/>
          <w:lang w:val="es-ES_tradnl"/>
        </w:rPr>
      </w:pPr>
      <w:r w:rsidRPr="00E372AA">
        <w:rPr>
          <w:rFonts w:ascii="Arial Narrow" w:hAnsi="Arial Narrow" w:cs="Arial"/>
          <w:b/>
          <w:iCs/>
          <w:lang w:val="es-ES_tradnl"/>
        </w:rPr>
        <w:t>CARTA DE PRESENTACIÓN DE LA OFERTA</w:t>
      </w:r>
    </w:p>
    <w:p w14:paraId="394485CE"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lang w:val="es-ES_tradnl"/>
        </w:rPr>
      </w:pPr>
    </w:p>
    <w:p w14:paraId="14CE0ABA"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lang w:val="es-ES_tradnl"/>
        </w:rPr>
      </w:pPr>
      <w:r w:rsidRPr="00E372AA">
        <w:rPr>
          <w:rFonts w:ascii="Arial Narrow" w:hAnsi="Arial Narrow" w:cs="Arial"/>
          <w:lang w:val="es-ES_tradnl"/>
        </w:rPr>
        <w:t xml:space="preserve">San Andrés ________de   ________ </w:t>
      </w:r>
      <w:proofErr w:type="spellStart"/>
      <w:r w:rsidRPr="00E372AA">
        <w:rPr>
          <w:rFonts w:ascii="Arial Narrow" w:hAnsi="Arial Narrow" w:cs="Arial"/>
          <w:lang w:val="es-ES_tradnl"/>
        </w:rPr>
        <w:t>de</w:t>
      </w:r>
      <w:proofErr w:type="spellEnd"/>
      <w:r w:rsidRPr="00E372AA">
        <w:rPr>
          <w:rFonts w:ascii="Arial Narrow" w:hAnsi="Arial Narrow" w:cs="Arial"/>
          <w:lang w:val="es-ES_tradnl"/>
        </w:rPr>
        <w:t xml:space="preserve"> _____</w:t>
      </w:r>
    </w:p>
    <w:p w14:paraId="3F7E41B6"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lang w:val="es-ES_tradnl"/>
        </w:rPr>
      </w:pPr>
    </w:p>
    <w:p w14:paraId="69ABA92C"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lang w:val="es-ES_tradnl"/>
        </w:rPr>
      </w:pPr>
      <w:r w:rsidRPr="00E372AA">
        <w:rPr>
          <w:rFonts w:ascii="Arial Narrow" w:hAnsi="Arial Narrow" w:cs="Arial"/>
          <w:lang w:val="es-ES_tradnl"/>
        </w:rPr>
        <w:t>Señores</w:t>
      </w:r>
    </w:p>
    <w:p w14:paraId="7985F6D1"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b/>
          <w:lang w:val="es-ES_tradnl"/>
        </w:rPr>
      </w:pPr>
      <w:r w:rsidRPr="00E372AA">
        <w:rPr>
          <w:rFonts w:ascii="Arial Narrow" w:hAnsi="Arial Narrow" w:cs="Arial"/>
          <w:b/>
          <w:lang w:val="es-ES_tradnl"/>
        </w:rPr>
        <w:t xml:space="preserve">INSTITUTO COLOMBIANO DE BIENESTAR FAMILIAR </w:t>
      </w:r>
    </w:p>
    <w:p w14:paraId="235A971B"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rPr>
      </w:pPr>
      <w:r w:rsidRPr="00E372AA">
        <w:rPr>
          <w:rFonts w:ascii="Arial Narrow" w:hAnsi="Arial Narrow" w:cs="Arial"/>
        </w:rPr>
        <w:t>San Andrés, Isla, Av. Francisco Newball Barrio los Almendros</w:t>
      </w:r>
    </w:p>
    <w:p w14:paraId="65639EEE"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lang w:val="es-ES_tradnl"/>
        </w:rPr>
      </w:pPr>
      <w:r w:rsidRPr="00E372AA">
        <w:rPr>
          <w:rFonts w:ascii="Arial Narrow" w:hAnsi="Arial Narrow" w:cs="Arial"/>
          <w:lang w:val="es-ES_tradnl"/>
        </w:rPr>
        <w:t>Ciudad.</w:t>
      </w:r>
      <w:r w:rsidRPr="00E372AA">
        <w:rPr>
          <w:rFonts w:ascii="Arial Narrow" w:hAnsi="Arial Narrow" w:cs="Arial"/>
          <w:lang w:val="es-ES_tradnl"/>
        </w:rPr>
        <w:tab/>
      </w:r>
    </w:p>
    <w:p w14:paraId="39D4EC2D" w14:textId="77777777" w:rsidR="006E1325" w:rsidRPr="00E372AA" w:rsidRDefault="006E1325" w:rsidP="006E1325">
      <w:pPr>
        <w:autoSpaceDE w:val="0"/>
        <w:autoSpaceDN w:val="0"/>
        <w:adjustRightInd w:val="0"/>
        <w:spacing w:after="0" w:line="240" w:lineRule="auto"/>
        <w:contextualSpacing/>
        <w:jc w:val="both"/>
        <w:rPr>
          <w:rFonts w:ascii="Arial Narrow" w:hAnsi="Arial Narrow" w:cs="Arial"/>
          <w:lang w:val="es-ES_tradnl"/>
        </w:rPr>
      </w:pPr>
    </w:p>
    <w:p w14:paraId="0E110AE7" w14:textId="7BE4CC9B" w:rsidR="008C7B6F" w:rsidRPr="00E372AA" w:rsidRDefault="006E1325" w:rsidP="008C7B6F">
      <w:pPr>
        <w:tabs>
          <w:tab w:val="left" w:pos="-142"/>
          <w:tab w:val="left" w:pos="33"/>
        </w:tabs>
        <w:spacing w:after="0" w:line="240" w:lineRule="auto"/>
        <w:ind w:left="33"/>
        <w:jc w:val="both"/>
        <w:rPr>
          <w:rFonts w:ascii="Arial Narrow" w:hAnsi="Arial Narrow" w:cs="Arial"/>
          <w:bCs/>
        </w:rPr>
      </w:pPr>
      <w:r w:rsidRPr="00E372AA">
        <w:rPr>
          <w:rFonts w:ascii="Arial Narrow" w:hAnsi="Arial Narrow" w:cs="Arial"/>
          <w:lang w:val="es-ES_tradnl"/>
        </w:rPr>
        <w:t>El suscrito __________________________________ de conformidad con lo requerido en la invitación ICBF- MC-0</w:t>
      </w:r>
      <w:r w:rsidR="00DD3D01" w:rsidRPr="00E372AA">
        <w:rPr>
          <w:rFonts w:ascii="Arial Narrow" w:hAnsi="Arial Narrow" w:cs="Arial"/>
          <w:lang w:val="es-ES_tradnl"/>
        </w:rPr>
        <w:t>0</w:t>
      </w:r>
      <w:r w:rsidR="00B203AF" w:rsidRPr="00E372AA">
        <w:rPr>
          <w:rFonts w:ascii="Arial Narrow" w:hAnsi="Arial Narrow" w:cs="Arial"/>
          <w:lang w:val="es-ES_tradnl"/>
        </w:rPr>
        <w:t>7</w:t>
      </w:r>
      <w:r w:rsidR="0082121D" w:rsidRPr="00E372AA">
        <w:rPr>
          <w:rFonts w:ascii="Arial Narrow" w:hAnsi="Arial Narrow" w:cs="Arial"/>
          <w:lang w:val="es-ES_tradnl"/>
        </w:rPr>
        <w:t xml:space="preserve"> </w:t>
      </w:r>
      <w:r w:rsidRPr="00E372AA">
        <w:rPr>
          <w:rFonts w:ascii="Arial Narrow" w:hAnsi="Arial Narrow" w:cs="Arial"/>
          <w:lang w:val="es-ES_tradnl"/>
        </w:rPr>
        <w:t xml:space="preserve">de </w:t>
      </w:r>
      <w:r w:rsidR="00196EDB" w:rsidRPr="00E372AA">
        <w:rPr>
          <w:rFonts w:ascii="Arial Narrow" w:hAnsi="Arial Narrow" w:cs="Arial"/>
          <w:lang w:val="es-ES_tradnl"/>
        </w:rPr>
        <w:t>202</w:t>
      </w:r>
      <w:r w:rsidR="00B42D83" w:rsidRPr="00E372AA">
        <w:rPr>
          <w:rFonts w:ascii="Arial Narrow" w:hAnsi="Arial Narrow" w:cs="Arial"/>
          <w:lang w:val="es-ES_tradnl"/>
        </w:rPr>
        <w:t>6</w:t>
      </w:r>
      <w:r w:rsidR="0082121D" w:rsidRPr="00E372AA">
        <w:rPr>
          <w:rFonts w:ascii="Arial Narrow" w:hAnsi="Arial Narrow" w:cs="Arial"/>
          <w:lang w:val="es-ES_tradnl"/>
        </w:rPr>
        <w:t xml:space="preserve"> </w:t>
      </w:r>
      <w:r w:rsidR="00B42D83" w:rsidRPr="00E372AA">
        <w:rPr>
          <w:rFonts w:ascii="Arial Narrow" w:hAnsi="Arial Narrow" w:cs="Arial"/>
          <w:lang w:val="es-ES_tradnl"/>
        </w:rPr>
        <w:t>SAD</w:t>
      </w:r>
      <w:r w:rsidRPr="00E372AA">
        <w:rPr>
          <w:rFonts w:ascii="Arial Narrow" w:hAnsi="Arial Narrow" w:cs="Arial"/>
          <w:lang w:val="es-ES_tradnl"/>
        </w:rPr>
        <w:t>, cuyo objeto es:</w:t>
      </w:r>
      <w:r w:rsidR="004C788F" w:rsidRPr="00E372AA">
        <w:rPr>
          <w:rFonts w:ascii="Arial Narrow" w:hAnsi="Arial Narrow" w:cs="Arial"/>
          <w:b/>
          <w:bCs/>
        </w:rPr>
        <w:t xml:space="preserve"> </w:t>
      </w:r>
      <w:r w:rsidR="003E252F" w:rsidRPr="00E372AA">
        <w:rPr>
          <w:rFonts w:ascii="Arial Narrow" w:hAnsi="Arial Narrow" w:cs="Arial"/>
        </w:rPr>
        <w:t>Suministro de material de apoyo, elementos de seguridad y protección, kits de primeros auxilios y recursos de emergencia, para la atención de las niñas, niños, adolescentes y sus familias en la regional San Andrés Islas y Providencia del ICBF, en el marco de la implementación de las modalidades con atención directa de las Direcciones de Infancias y Adolescencia, y Familias, Comunidades y Pueblos del ICBF</w:t>
      </w:r>
    </w:p>
    <w:p w14:paraId="38753A6A" w14:textId="3EDBE7A1" w:rsidR="004C788F" w:rsidRPr="00E372AA" w:rsidRDefault="004C788F" w:rsidP="004C788F">
      <w:pPr>
        <w:jc w:val="both"/>
        <w:rPr>
          <w:rFonts w:ascii="Arial Narrow" w:hAnsi="Arial Narrow" w:cs="Arial"/>
          <w:b/>
        </w:rPr>
      </w:pPr>
    </w:p>
    <w:p w14:paraId="044EB39A" w14:textId="77777777" w:rsidR="006E1325" w:rsidRPr="00E372AA" w:rsidRDefault="006E1325" w:rsidP="006E1325">
      <w:pPr>
        <w:spacing w:after="0" w:line="240" w:lineRule="auto"/>
        <w:jc w:val="both"/>
        <w:rPr>
          <w:rFonts w:ascii="Arial Narrow" w:eastAsia="Times New Roman" w:hAnsi="Arial Narrow" w:cs="Arial"/>
          <w:color w:val="000000"/>
          <w:lang w:eastAsia="es-ES"/>
        </w:rPr>
      </w:pPr>
      <w:r w:rsidRPr="00E372AA">
        <w:rPr>
          <w:rFonts w:ascii="Arial Narrow" w:eastAsia="Times New Roman" w:hAnsi="Arial Narrow" w:cs="Arial"/>
          <w:color w:val="000000"/>
          <w:lang w:eastAsia="es-ES"/>
        </w:rPr>
        <w:t>Declaro así mismo: Que ninguna otra persona o entidad, diferentes de las nombradas aquí, tiene participación en esta oferta o en el contrato que será el resultado de este proceso y que, por lo tanto, solamente los firmantes están vinculados a dicha oferta.</w:t>
      </w:r>
    </w:p>
    <w:p w14:paraId="5A4CCC2C" w14:textId="77777777" w:rsidR="006E1325" w:rsidRPr="00E372AA" w:rsidRDefault="006E1325" w:rsidP="006E1325">
      <w:pPr>
        <w:spacing w:after="0" w:line="240" w:lineRule="auto"/>
        <w:contextualSpacing/>
        <w:jc w:val="both"/>
        <w:rPr>
          <w:rFonts w:ascii="Arial Narrow" w:hAnsi="Arial Narrow" w:cs="Arial"/>
          <w:color w:val="000000"/>
        </w:rPr>
      </w:pPr>
    </w:p>
    <w:p w14:paraId="4F419AC9" w14:textId="77777777" w:rsidR="006E1325" w:rsidRPr="00E372AA" w:rsidRDefault="006E1325" w:rsidP="006E1325">
      <w:pPr>
        <w:spacing w:after="0" w:line="240" w:lineRule="auto"/>
        <w:contextualSpacing/>
        <w:jc w:val="both"/>
        <w:rPr>
          <w:rFonts w:ascii="Arial Narrow" w:hAnsi="Arial Narrow" w:cs="Arial"/>
          <w:color w:val="000000"/>
        </w:rPr>
      </w:pPr>
      <w:r w:rsidRPr="00E372AA">
        <w:rPr>
          <w:rFonts w:ascii="Arial Narrow" w:hAnsi="Arial Narrow" w:cs="Arial"/>
          <w:color w:val="000000"/>
        </w:rPr>
        <w:t xml:space="preserve">Que nos hemos familiarizado y hemos estudiado la Invitación a Ofertar, así como las demás condiciones e informaciones necesarias para la presentación de la oferta, y aceptamos todos los requerimientos establecidos en dichos documentos.  Así mismo manifestamos que el Instituto Colombiano de Bienestar Familiar facilitó de manera adecuada y de acuerdo con nuestras necesidades la totalidad de la información requerida para la elaboración de la propuesta, garantizando siempre la confidencialidad de </w:t>
      </w:r>
      <w:proofErr w:type="gramStart"/>
      <w:r w:rsidRPr="00E372AA">
        <w:rPr>
          <w:rFonts w:ascii="Arial Narrow" w:hAnsi="Arial Narrow" w:cs="Arial"/>
          <w:color w:val="000000"/>
        </w:rPr>
        <w:t>la misma</w:t>
      </w:r>
      <w:proofErr w:type="gramEnd"/>
      <w:r w:rsidRPr="00E372AA">
        <w:rPr>
          <w:rFonts w:ascii="Arial Narrow" w:hAnsi="Arial Narrow" w:cs="Arial"/>
          <w:color w:val="000000"/>
        </w:rPr>
        <w:t>.</w:t>
      </w:r>
    </w:p>
    <w:p w14:paraId="22DBF2F4" w14:textId="77777777" w:rsidR="006E1325" w:rsidRPr="00E372AA" w:rsidRDefault="006E1325" w:rsidP="006E1325">
      <w:pPr>
        <w:spacing w:after="0" w:line="240" w:lineRule="auto"/>
        <w:contextualSpacing/>
        <w:jc w:val="both"/>
        <w:rPr>
          <w:rFonts w:ascii="Arial Narrow" w:hAnsi="Arial Narrow" w:cs="Arial"/>
          <w:color w:val="000000"/>
        </w:rPr>
      </w:pPr>
    </w:p>
    <w:p w14:paraId="6B043DA0" w14:textId="77777777" w:rsidR="006E1325" w:rsidRPr="00E372AA" w:rsidRDefault="006E1325" w:rsidP="006E1325">
      <w:pPr>
        <w:spacing w:after="0" w:line="240" w:lineRule="auto"/>
        <w:contextualSpacing/>
        <w:jc w:val="both"/>
        <w:rPr>
          <w:rFonts w:ascii="Arial Narrow" w:hAnsi="Arial Narrow" w:cs="Arial"/>
          <w:color w:val="000000"/>
        </w:rPr>
      </w:pPr>
      <w:r w:rsidRPr="00E372AA">
        <w:rPr>
          <w:rFonts w:ascii="Arial Narrow" w:hAnsi="Arial Narrow" w:cs="Arial"/>
          <w:color w:val="000000"/>
        </w:rPr>
        <w:t>Que nuestra oferta cumple con todos y cada uno de los requerimientos y condiciones establecidos en los documentos del proceso.  Nos comprometemos a ejecutar el objeto y la totalidad de las obligaciones contractuales establecidas en el presente proceso.</w:t>
      </w:r>
    </w:p>
    <w:p w14:paraId="1CBD0BCD" w14:textId="77777777" w:rsidR="006E1325" w:rsidRPr="00E372AA" w:rsidRDefault="006E1325" w:rsidP="006E1325">
      <w:pPr>
        <w:spacing w:after="0" w:line="240" w:lineRule="auto"/>
        <w:contextualSpacing/>
        <w:jc w:val="both"/>
        <w:rPr>
          <w:rFonts w:ascii="Arial Narrow" w:hAnsi="Arial Narrow" w:cs="Arial"/>
          <w:color w:val="000000"/>
        </w:rPr>
      </w:pPr>
    </w:p>
    <w:p w14:paraId="1B7A87E0" w14:textId="77777777" w:rsidR="006E1325" w:rsidRPr="00E372AA" w:rsidRDefault="006E1325" w:rsidP="006E1325">
      <w:pPr>
        <w:spacing w:after="0" w:line="240" w:lineRule="auto"/>
        <w:contextualSpacing/>
        <w:jc w:val="both"/>
        <w:rPr>
          <w:rFonts w:ascii="Arial Narrow" w:hAnsi="Arial Narrow" w:cs="Arial"/>
          <w:color w:val="000000"/>
        </w:rPr>
      </w:pPr>
      <w:r w:rsidRPr="00E372AA">
        <w:rPr>
          <w:rFonts w:ascii="Arial Narrow" w:hAnsi="Arial Narrow" w:cs="Arial"/>
          <w:color w:val="000000"/>
        </w:rPr>
        <w:t xml:space="preserve">Que entendemos que el valor del </w:t>
      </w:r>
      <w:proofErr w:type="gramStart"/>
      <w:r w:rsidRPr="00E372AA">
        <w:rPr>
          <w:rFonts w:ascii="Arial Narrow" w:hAnsi="Arial Narrow" w:cs="Arial"/>
          <w:color w:val="000000"/>
        </w:rPr>
        <w:t>Contrato,</w:t>
      </w:r>
      <w:proofErr w:type="gramEnd"/>
      <w:r w:rsidRPr="00E372AA">
        <w:rPr>
          <w:rFonts w:ascii="Arial Narrow" w:hAnsi="Arial Narrow" w:cs="Arial"/>
          <w:color w:val="000000"/>
        </w:rPr>
        <w:t xml:space="preserve"> conforme está definido en la Invitación a presentar oferta, incluye todos los impuestos, tasas o contribuciones directas o indirectas que sean aplicables, así como todos los costos directos e indirectos que se causen por labores de administración y las utilidades del contratista.</w:t>
      </w:r>
    </w:p>
    <w:p w14:paraId="46BB4C08" w14:textId="77777777" w:rsidR="006E1325" w:rsidRPr="00E372AA" w:rsidRDefault="006E1325" w:rsidP="006E1325">
      <w:pPr>
        <w:spacing w:after="0" w:line="240" w:lineRule="auto"/>
        <w:contextualSpacing/>
        <w:jc w:val="both"/>
        <w:rPr>
          <w:rFonts w:ascii="Arial Narrow" w:hAnsi="Arial Narrow" w:cs="Arial"/>
          <w:color w:val="000000"/>
        </w:rPr>
      </w:pPr>
    </w:p>
    <w:p w14:paraId="1A609677" w14:textId="77777777" w:rsidR="006E1325" w:rsidRPr="00E372AA" w:rsidRDefault="006E1325" w:rsidP="006E1325">
      <w:pPr>
        <w:spacing w:after="0" w:line="240" w:lineRule="auto"/>
        <w:contextualSpacing/>
        <w:jc w:val="both"/>
        <w:rPr>
          <w:rFonts w:ascii="Arial Narrow" w:hAnsi="Arial Narrow" w:cs="Arial"/>
          <w:color w:val="000000"/>
        </w:rPr>
      </w:pPr>
      <w:r w:rsidRPr="00E372AA">
        <w:rPr>
          <w:rFonts w:ascii="Arial Narrow" w:hAnsi="Arial Narrow" w:cs="Arial"/>
          <w:color w:val="000000"/>
        </w:rPr>
        <w:t>Que no existe ninguna falsedad en nuestra Propuesta.</w:t>
      </w:r>
    </w:p>
    <w:p w14:paraId="0679189E" w14:textId="77777777" w:rsidR="006E1325" w:rsidRPr="00E372AA" w:rsidRDefault="006E1325" w:rsidP="006E1325">
      <w:pPr>
        <w:spacing w:after="0" w:line="240" w:lineRule="auto"/>
        <w:contextualSpacing/>
        <w:jc w:val="both"/>
        <w:rPr>
          <w:rFonts w:ascii="Arial Narrow" w:hAnsi="Arial Narrow" w:cs="Arial"/>
          <w:color w:val="000000"/>
        </w:rPr>
      </w:pPr>
    </w:p>
    <w:p w14:paraId="6EB22084" w14:textId="77777777" w:rsidR="006E1325" w:rsidRPr="00E372AA" w:rsidRDefault="006E1325" w:rsidP="006E1325">
      <w:pPr>
        <w:spacing w:after="0" w:line="240" w:lineRule="auto"/>
        <w:contextualSpacing/>
        <w:jc w:val="both"/>
        <w:rPr>
          <w:rFonts w:ascii="Arial Narrow" w:hAnsi="Arial Narrow" w:cs="Arial"/>
          <w:color w:val="000000"/>
        </w:rPr>
      </w:pPr>
      <w:r w:rsidRPr="00E372AA">
        <w:rPr>
          <w:rFonts w:ascii="Arial Narrow" w:hAnsi="Arial Narrow" w:cs="Arial"/>
          <w:color w:val="000000"/>
        </w:rPr>
        <w:t xml:space="preserve">Que conocemos y aceptamos todas las </w:t>
      </w:r>
      <w:r w:rsidRPr="00E372AA">
        <w:rPr>
          <w:rFonts w:ascii="Arial Narrow" w:hAnsi="Arial Narrow" w:cs="Arial"/>
        </w:rPr>
        <w:t>condiciones técnicas esenciales para la prestación del servicio y/o entrega del bien.</w:t>
      </w:r>
    </w:p>
    <w:p w14:paraId="42964DDB" w14:textId="77777777" w:rsidR="006E1325" w:rsidRPr="00E372AA" w:rsidRDefault="006E1325" w:rsidP="006E1325">
      <w:pPr>
        <w:spacing w:after="0" w:line="240" w:lineRule="auto"/>
        <w:contextualSpacing/>
        <w:jc w:val="both"/>
        <w:rPr>
          <w:rFonts w:ascii="Arial Narrow" w:hAnsi="Arial Narrow" w:cs="Arial"/>
          <w:color w:val="000000"/>
        </w:rPr>
      </w:pPr>
    </w:p>
    <w:p w14:paraId="1B35A599" w14:textId="77777777" w:rsidR="006E1325" w:rsidRPr="00E372AA" w:rsidRDefault="006E1325" w:rsidP="006E1325">
      <w:pPr>
        <w:spacing w:after="0" w:line="240" w:lineRule="auto"/>
        <w:contextualSpacing/>
        <w:jc w:val="both"/>
        <w:rPr>
          <w:rFonts w:ascii="Arial Narrow" w:hAnsi="Arial Narrow" w:cs="Arial"/>
          <w:color w:val="000000"/>
        </w:rPr>
      </w:pPr>
      <w:r w:rsidRPr="00E372AA">
        <w:rPr>
          <w:rFonts w:ascii="Arial Narrow" w:hAnsi="Arial Narrow" w:cs="Arial"/>
          <w:color w:val="000000"/>
        </w:rPr>
        <w:t>Que el (los) abajo firmante(s), obrando en nombre y representación del oferente manifiesto (amos) que me (nos) obligo (amos) incondicionalmente a firmar y ejecutar el Contrato, en los términos y condiciones previstos en la Invitación a presentar oferta.</w:t>
      </w:r>
    </w:p>
    <w:p w14:paraId="741EACA8" w14:textId="77777777" w:rsidR="006E1325" w:rsidRPr="00E372AA" w:rsidRDefault="006E1325" w:rsidP="006E1325">
      <w:pPr>
        <w:spacing w:after="0" w:line="240" w:lineRule="auto"/>
        <w:contextualSpacing/>
        <w:jc w:val="both"/>
        <w:rPr>
          <w:rFonts w:ascii="Arial Narrow" w:hAnsi="Arial Narrow" w:cs="Arial"/>
          <w:color w:val="000000"/>
        </w:rPr>
      </w:pPr>
    </w:p>
    <w:p w14:paraId="57D28D36" w14:textId="77777777" w:rsidR="006E1325" w:rsidRPr="00E372AA" w:rsidRDefault="006E1325" w:rsidP="006E1325">
      <w:pPr>
        <w:spacing w:after="0" w:line="240" w:lineRule="auto"/>
        <w:contextualSpacing/>
        <w:jc w:val="both"/>
        <w:rPr>
          <w:rFonts w:ascii="Arial Narrow" w:hAnsi="Arial Narrow" w:cs="Arial"/>
          <w:color w:val="000000"/>
        </w:rPr>
      </w:pPr>
      <w:proofErr w:type="gramStart"/>
      <w:r w:rsidRPr="00E372AA">
        <w:rPr>
          <w:rFonts w:ascii="Arial Narrow" w:hAnsi="Arial Narrow" w:cs="Arial"/>
          <w:color w:val="000000"/>
        </w:rPr>
        <w:t>Que</w:t>
      </w:r>
      <w:proofErr w:type="gramEnd"/>
      <w:r w:rsidRPr="00E372AA">
        <w:rPr>
          <w:rFonts w:ascii="Arial Narrow" w:hAnsi="Arial Narrow" w:cs="Arial"/>
          <w:color w:val="000000"/>
        </w:rPr>
        <w:t xml:space="preserve"> de acuerdo con lo establecido en la Invitación a presentar oferta, adjunto se anexa la documentación solicitada en el mismo. </w:t>
      </w:r>
    </w:p>
    <w:p w14:paraId="438024E9" w14:textId="77777777" w:rsidR="006E1325" w:rsidRPr="00E372AA" w:rsidRDefault="006E1325" w:rsidP="006E1325">
      <w:pPr>
        <w:spacing w:after="0" w:line="240" w:lineRule="auto"/>
        <w:contextualSpacing/>
        <w:jc w:val="both"/>
        <w:rPr>
          <w:rFonts w:ascii="Arial Narrow" w:hAnsi="Arial Narrow" w:cs="Arial"/>
          <w:color w:val="000000"/>
        </w:rPr>
      </w:pPr>
    </w:p>
    <w:p w14:paraId="2614E5BF" w14:textId="77777777" w:rsidR="006E1325" w:rsidRPr="00E372AA" w:rsidRDefault="006E1325" w:rsidP="006E1325">
      <w:pPr>
        <w:spacing w:after="0" w:line="240" w:lineRule="auto"/>
        <w:contextualSpacing/>
        <w:jc w:val="both"/>
        <w:rPr>
          <w:rFonts w:ascii="Arial Narrow" w:hAnsi="Arial Narrow" w:cs="Arial"/>
          <w:color w:val="000000"/>
        </w:rPr>
      </w:pPr>
      <w:proofErr w:type="gramStart"/>
      <w:r w:rsidRPr="00E372AA">
        <w:rPr>
          <w:rFonts w:ascii="Arial Narrow" w:hAnsi="Arial Narrow" w:cs="Arial"/>
          <w:color w:val="000000"/>
        </w:rPr>
        <w:t>Que</w:t>
      </w:r>
      <w:proofErr w:type="gramEnd"/>
      <w:r w:rsidRPr="00E372AA">
        <w:rPr>
          <w:rFonts w:ascii="Arial Narrow" w:hAnsi="Arial Narrow" w:cs="Arial"/>
          <w:color w:val="000000"/>
        </w:rPr>
        <w:t xml:space="preserve"> en caso de ser adjudicatario del contrato derivado del presente proceso, me comprometo a suscribir y legalizar el contrato e iniciar la ejecución del contrato, en los plazos previstos en la presente invitación pública.</w:t>
      </w:r>
    </w:p>
    <w:p w14:paraId="0ABEA7D5" w14:textId="77777777" w:rsidR="006E1325" w:rsidRPr="00E372AA" w:rsidRDefault="006E1325" w:rsidP="006E1325">
      <w:pPr>
        <w:spacing w:after="0" w:line="240" w:lineRule="auto"/>
        <w:contextualSpacing/>
        <w:jc w:val="both"/>
        <w:rPr>
          <w:rFonts w:ascii="Arial Narrow" w:hAnsi="Arial Narrow" w:cs="Arial"/>
          <w:color w:val="000000"/>
        </w:rPr>
      </w:pPr>
    </w:p>
    <w:p w14:paraId="4F3948E1" w14:textId="77777777" w:rsidR="006E1325" w:rsidRPr="00E372AA" w:rsidRDefault="006E1325" w:rsidP="006E1325">
      <w:pPr>
        <w:tabs>
          <w:tab w:val="left" w:pos="-720"/>
          <w:tab w:val="left" w:pos="708"/>
        </w:tabs>
        <w:spacing w:after="0" w:line="240" w:lineRule="auto"/>
        <w:contextualSpacing/>
        <w:jc w:val="both"/>
        <w:rPr>
          <w:rFonts w:ascii="Arial Narrow" w:eastAsia="Times New Roman" w:hAnsi="Arial Narrow" w:cs="Arial"/>
          <w:lang w:val="es-CO" w:eastAsia="es-ES"/>
        </w:rPr>
      </w:pPr>
      <w:r w:rsidRPr="00E372AA">
        <w:rPr>
          <w:rFonts w:ascii="Arial Narrow" w:eastAsia="Times New Roman" w:hAnsi="Arial Narrow" w:cs="Arial"/>
          <w:lang w:val="es-CO" w:eastAsia="es-ES"/>
        </w:rPr>
        <w:t>Que a solicitud del ICBF me (nos) obligo (amos) a suministrar cualquier información adicional necesaria para la correcta evaluación de la propuesta.</w:t>
      </w:r>
    </w:p>
    <w:p w14:paraId="63ADC9E9" w14:textId="77777777" w:rsidR="006E1325" w:rsidRPr="00E372AA" w:rsidRDefault="006E1325" w:rsidP="006E1325">
      <w:pPr>
        <w:tabs>
          <w:tab w:val="left" w:pos="-720"/>
          <w:tab w:val="left" w:pos="708"/>
        </w:tabs>
        <w:spacing w:after="0" w:line="240" w:lineRule="auto"/>
        <w:contextualSpacing/>
        <w:jc w:val="both"/>
        <w:rPr>
          <w:rFonts w:ascii="Arial Narrow" w:eastAsia="Times New Roman" w:hAnsi="Arial Narrow" w:cs="Arial"/>
          <w:spacing w:val="-2"/>
          <w:lang w:val="es-CO" w:eastAsia="es-ES"/>
        </w:rPr>
      </w:pPr>
    </w:p>
    <w:p w14:paraId="1D27D83F" w14:textId="77777777" w:rsidR="006E1325" w:rsidRPr="00E372AA" w:rsidRDefault="006E1325" w:rsidP="006E1325">
      <w:pPr>
        <w:tabs>
          <w:tab w:val="left" w:pos="-720"/>
          <w:tab w:val="left" w:pos="708"/>
        </w:tabs>
        <w:spacing w:after="0" w:line="240" w:lineRule="auto"/>
        <w:contextualSpacing/>
        <w:jc w:val="both"/>
        <w:rPr>
          <w:rFonts w:ascii="Arial Narrow" w:eastAsia="Times New Roman" w:hAnsi="Arial Narrow" w:cs="Arial"/>
          <w:spacing w:val="-2"/>
          <w:lang w:val="es-ES_tradnl" w:eastAsia="es-ES"/>
        </w:rPr>
      </w:pPr>
      <w:r w:rsidRPr="00E372AA">
        <w:rPr>
          <w:rFonts w:ascii="Arial Narrow" w:eastAsia="Times New Roman" w:hAnsi="Arial Narrow" w:cs="Arial"/>
          <w:spacing w:val="-2"/>
          <w:lang w:val="es-ES_tradnl" w:eastAsia="es-ES"/>
        </w:rPr>
        <w:t>Que de manera libre y espontánea manifiesto que en el evento de resultar aceptada la presente propuesta, renuncio(amos) a efectuar cualquier acción, reclamación o demanda en contra del Instituto Colombiano de Bienestar Familiar por hechos o circunstancias que conozco(conocemos) o he(</w:t>
      </w:r>
      <w:proofErr w:type="spellStart"/>
      <w:r w:rsidRPr="00E372AA">
        <w:rPr>
          <w:rFonts w:ascii="Arial Narrow" w:eastAsia="Times New Roman" w:hAnsi="Arial Narrow" w:cs="Arial"/>
          <w:spacing w:val="-2"/>
          <w:lang w:val="es-ES_tradnl" w:eastAsia="es-ES"/>
        </w:rPr>
        <w:t>mos</w:t>
      </w:r>
      <w:proofErr w:type="spellEnd"/>
      <w:r w:rsidRPr="00E372AA">
        <w:rPr>
          <w:rFonts w:ascii="Arial Narrow" w:eastAsia="Times New Roman" w:hAnsi="Arial Narrow" w:cs="Arial"/>
          <w:spacing w:val="-2"/>
          <w:lang w:val="es-ES_tradnl" w:eastAsia="es-ES"/>
        </w:rPr>
        <w:t xml:space="preserve">) debido conocer por razón de las condiciones y </w:t>
      </w:r>
      <w:r w:rsidRPr="00E372AA">
        <w:rPr>
          <w:rFonts w:ascii="Arial Narrow" w:eastAsia="Times New Roman" w:hAnsi="Arial Narrow" w:cs="Arial"/>
          <w:spacing w:val="-2"/>
          <w:lang w:val="es-ES_tradnl" w:eastAsia="es-ES"/>
        </w:rPr>
        <w:lastRenderedPageBreak/>
        <w:t>exigencias que se establecieron en la Invitación a presentar oferta y en el contrato, y, que manifiesto(amos) aceptar en su totalidad.</w:t>
      </w:r>
    </w:p>
    <w:p w14:paraId="1C9FB23E" w14:textId="77777777" w:rsidR="006E1325" w:rsidRPr="00E372AA" w:rsidRDefault="006E1325" w:rsidP="006E1325">
      <w:pPr>
        <w:tabs>
          <w:tab w:val="left" w:pos="-720"/>
          <w:tab w:val="left" w:pos="708"/>
        </w:tabs>
        <w:spacing w:after="0" w:line="240" w:lineRule="auto"/>
        <w:contextualSpacing/>
        <w:jc w:val="both"/>
        <w:rPr>
          <w:rFonts w:ascii="Arial Narrow" w:eastAsia="Times New Roman" w:hAnsi="Arial Narrow" w:cs="Arial"/>
          <w:lang w:val="es-CO" w:eastAsia="es-ES"/>
        </w:rPr>
      </w:pPr>
    </w:p>
    <w:p w14:paraId="3585C7B2" w14:textId="77777777" w:rsidR="006E1325" w:rsidRPr="00E372AA" w:rsidRDefault="006E1325" w:rsidP="006E1325">
      <w:pPr>
        <w:tabs>
          <w:tab w:val="left" w:pos="5529"/>
        </w:tabs>
        <w:spacing w:after="0" w:line="240" w:lineRule="auto"/>
        <w:contextualSpacing/>
        <w:jc w:val="both"/>
        <w:rPr>
          <w:rFonts w:ascii="Arial Narrow" w:hAnsi="Arial Narrow" w:cs="Arial"/>
          <w:color w:val="000000"/>
        </w:rPr>
      </w:pPr>
      <w:r w:rsidRPr="00E372AA">
        <w:rPr>
          <w:rFonts w:ascii="Arial Narrow" w:hAnsi="Arial Narrow" w:cs="Arial"/>
        </w:rPr>
        <w:t xml:space="preserve">Bajo la gravedad del juramento, que se entiende prestado al firmar esta carta, manifiesto(amos) la </w:t>
      </w:r>
      <w:r w:rsidRPr="00E372AA">
        <w:rPr>
          <w:rFonts w:ascii="Arial Narrow" w:hAnsi="Arial Narrow" w:cs="Arial"/>
          <w:color w:val="000000"/>
        </w:rPr>
        <w:t xml:space="preserve">ausencia de limitaciones a la capacidad y que no me(nos) encuentro(amos) ni personal ni corporativamente, ni la sociedad que represento, incurso(s) en </w:t>
      </w:r>
      <w:r w:rsidRPr="00E372AA">
        <w:rPr>
          <w:rFonts w:ascii="Arial Narrow" w:hAnsi="Arial Narrow" w:cs="Arial"/>
          <w:color w:val="000000"/>
          <w:lang w:val="es-CO"/>
        </w:rPr>
        <w:t>inhabilidades, incompatibilidades, ni prohibiciones para contratar con el estado</w:t>
      </w:r>
      <w:r w:rsidRPr="00E372AA">
        <w:rPr>
          <w:rFonts w:ascii="Arial Narrow" w:hAnsi="Arial Narrow" w:cs="Arial"/>
          <w:color w:val="000000"/>
        </w:rPr>
        <w:t xml:space="preserve">  previstas en las normas legales; así mismo señalo que no me encuentro (o la(s) persona(s) por mi representada(s) no se encuentra(n)) en el Boletín de Responsables Fiscales de la Contraloría General de la República.</w:t>
      </w:r>
    </w:p>
    <w:p w14:paraId="684AC2F7" w14:textId="77777777" w:rsidR="006E1325" w:rsidRPr="00E372AA" w:rsidRDefault="006E1325" w:rsidP="006E1325">
      <w:pPr>
        <w:tabs>
          <w:tab w:val="left" w:pos="5529"/>
        </w:tabs>
        <w:spacing w:after="0" w:line="240" w:lineRule="auto"/>
        <w:contextualSpacing/>
        <w:jc w:val="both"/>
        <w:rPr>
          <w:rFonts w:ascii="Arial Narrow" w:hAnsi="Arial Narrow" w:cs="Arial"/>
          <w:color w:val="000000"/>
        </w:rPr>
      </w:pPr>
    </w:p>
    <w:p w14:paraId="17266CA1" w14:textId="77777777" w:rsidR="006E1325" w:rsidRPr="00E372AA" w:rsidRDefault="006E1325" w:rsidP="006E1325">
      <w:pPr>
        <w:tabs>
          <w:tab w:val="left" w:pos="5529"/>
        </w:tabs>
        <w:spacing w:after="0" w:line="240" w:lineRule="auto"/>
        <w:contextualSpacing/>
        <w:rPr>
          <w:rFonts w:ascii="Arial Narrow" w:hAnsi="Arial Narrow" w:cs="Arial"/>
          <w:color w:val="000000"/>
        </w:rPr>
      </w:pPr>
      <w:r w:rsidRPr="00E372AA">
        <w:rPr>
          <w:rFonts w:ascii="Arial Narrow" w:hAnsi="Arial Narrow" w:cs="Arial"/>
          <w:color w:val="000000"/>
        </w:rPr>
        <w:t>La siguiente información suministrada en la propuesta es de carácter reservado: _______________</w:t>
      </w:r>
      <w:r w:rsidRPr="00E372AA">
        <w:rPr>
          <w:rFonts w:ascii="Arial Narrow" w:hAnsi="Arial Narrow" w:cs="Arial"/>
        </w:rPr>
        <w:t>________________ de conformidad con la ley__________________.</w:t>
      </w:r>
      <w:bookmarkStart w:id="1" w:name="_Toc231649164"/>
      <w:bookmarkStart w:id="2" w:name="_Toc231629548"/>
      <w:bookmarkStart w:id="3" w:name="_Toc231629414"/>
      <w:bookmarkStart w:id="4" w:name="_Toc229893826"/>
      <w:r w:rsidRPr="00E372AA">
        <w:rPr>
          <w:rFonts w:ascii="Arial Narrow" w:hAnsi="Arial Narrow" w:cs="Arial"/>
        </w:rPr>
        <w:t xml:space="preserve"> </w:t>
      </w:r>
      <w:r w:rsidRPr="00E372AA">
        <w:rPr>
          <w:rFonts w:ascii="Arial Narrow" w:hAnsi="Arial Narrow" w:cs="Arial"/>
          <w:color w:val="FF0000"/>
        </w:rPr>
        <w:t>(si aplica)</w:t>
      </w:r>
    </w:p>
    <w:p w14:paraId="3822095F" w14:textId="77777777" w:rsidR="006E1325" w:rsidRPr="00E372AA" w:rsidRDefault="006E1325" w:rsidP="006E1325">
      <w:pPr>
        <w:tabs>
          <w:tab w:val="left" w:pos="5529"/>
        </w:tabs>
        <w:spacing w:after="0" w:line="240" w:lineRule="auto"/>
        <w:contextualSpacing/>
        <w:rPr>
          <w:rFonts w:ascii="Arial Narrow" w:hAnsi="Arial Narrow" w:cs="Arial"/>
        </w:rPr>
      </w:pPr>
    </w:p>
    <w:p w14:paraId="0CCE53C9" w14:textId="77777777" w:rsidR="006E1325" w:rsidRPr="00E372AA" w:rsidRDefault="006E1325" w:rsidP="006E1325">
      <w:pPr>
        <w:tabs>
          <w:tab w:val="left" w:pos="5529"/>
        </w:tabs>
        <w:spacing w:after="0" w:line="240" w:lineRule="auto"/>
        <w:contextualSpacing/>
        <w:rPr>
          <w:rFonts w:ascii="Arial Narrow" w:hAnsi="Arial Narrow" w:cs="Arial"/>
        </w:rPr>
      </w:pPr>
      <w:r w:rsidRPr="00E372AA">
        <w:rPr>
          <w:rFonts w:ascii="Arial Narrow" w:hAnsi="Arial Narrow" w:cs="Arial"/>
        </w:rPr>
        <w:t>Esta oferta es presentada por _______________________ con cédula de ciudadanía No. _______ y quien firma la carta de presentación y no tiene incompatibilidades o conflictos de interés con el Instituto Colombiano de Bienestar Familiar.</w:t>
      </w:r>
    </w:p>
    <w:p w14:paraId="62710A6D" w14:textId="77777777" w:rsidR="006E1325" w:rsidRPr="00E372AA" w:rsidRDefault="006E1325" w:rsidP="006E1325">
      <w:pPr>
        <w:spacing w:after="0" w:line="240" w:lineRule="auto"/>
        <w:contextualSpacing/>
        <w:jc w:val="both"/>
        <w:rPr>
          <w:rFonts w:ascii="Arial Narrow" w:hAnsi="Arial Narrow" w:cs="Arial"/>
        </w:rPr>
      </w:pPr>
    </w:p>
    <w:p w14:paraId="25A9F195" w14:textId="77777777" w:rsidR="006E1325" w:rsidRPr="00E372AA" w:rsidRDefault="006E1325" w:rsidP="006E1325">
      <w:pPr>
        <w:spacing w:after="0" w:line="240" w:lineRule="auto"/>
        <w:contextualSpacing/>
        <w:jc w:val="both"/>
        <w:rPr>
          <w:rFonts w:ascii="Arial Narrow" w:hAnsi="Arial Narrow" w:cs="Arial"/>
          <w:u w:val="single"/>
        </w:rPr>
      </w:pPr>
      <w:r w:rsidRPr="00E372AA">
        <w:rPr>
          <w:rFonts w:ascii="Arial Narrow" w:hAnsi="Arial Narrow" w:cs="Arial"/>
          <w:u w:val="single"/>
        </w:rPr>
        <w:t>Me comprometo a ejecutar el objeto y obligaciones contractuales en el término establecido en la Invitación a presentar oferta. Manifiesto con la presentación y firma del presente documento que he leído, entiendo y puedo garantizar el cumplimiento total de las especificaciones técnicas contenidas en la presente invitación pública y sus anexos, y en caso de resultar adjudicatario me comprometo a cumplirlo en su totalidad.</w:t>
      </w:r>
    </w:p>
    <w:p w14:paraId="03A5AFE2" w14:textId="77777777" w:rsidR="006E1325" w:rsidRPr="00E372AA" w:rsidRDefault="006E1325" w:rsidP="006E1325">
      <w:pPr>
        <w:spacing w:after="0" w:line="240" w:lineRule="auto"/>
        <w:contextualSpacing/>
        <w:jc w:val="both"/>
        <w:rPr>
          <w:rFonts w:ascii="Arial Narrow" w:hAnsi="Arial Narrow" w:cs="Arial"/>
        </w:rPr>
      </w:pPr>
    </w:p>
    <w:p w14:paraId="065920E9" w14:textId="77777777" w:rsidR="006E1325" w:rsidRPr="00E372AA" w:rsidRDefault="006E1325" w:rsidP="006E1325">
      <w:pPr>
        <w:spacing w:after="0" w:line="240" w:lineRule="auto"/>
        <w:contextualSpacing/>
        <w:jc w:val="both"/>
        <w:rPr>
          <w:rFonts w:ascii="Arial Narrow" w:hAnsi="Arial Narrow" w:cs="Arial"/>
          <w:lang w:val="es-CO"/>
        </w:rPr>
      </w:pPr>
      <w:r w:rsidRPr="00E372AA">
        <w:rPr>
          <w:rFonts w:ascii="Arial Narrow" w:hAnsi="Arial Narrow" w:cs="Arial"/>
          <w:lang w:val="es-CO"/>
        </w:rPr>
        <w:t>Autorizo que todos los actos administrativos que se expidan en desarrollo del proceso de selección adelantado me sean notificados de manera electrónica al correo _____________________________ (señalar el correo donde pueden enviarse notificaciones)</w:t>
      </w:r>
    </w:p>
    <w:p w14:paraId="245039C7" w14:textId="77777777" w:rsidR="006E1325" w:rsidRPr="00E372AA" w:rsidRDefault="006E1325" w:rsidP="006E1325">
      <w:pPr>
        <w:spacing w:after="0" w:line="240" w:lineRule="auto"/>
        <w:contextualSpacing/>
        <w:jc w:val="both"/>
        <w:rPr>
          <w:rFonts w:ascii="Arial Narrow" w:hAnsi="Arial Narrow" w:cs="Arial"/>
        </w:rPr>
      </w:pPr>
      <w:r w:rsidRPr="00E372AA">
        <w:rPr>
          <w:rFonts w:ascii="Arial Narrow" w:hAnsi="Arial Narrow" w:cs="Arial"/>
        </w:rPr>
        <w:t>El (Los) abajo firmante(s) declaro (amos) que he (</w:t>
      </w:r>
      <w:proofErr w:type="spellStart"/>
      <w:r w:rsidRPr="00E372AA">
        <w:rPr>
          <w:rFonts w:ascii="Arial Narrow" w:hAnsi="Arial Narrow" w:cs="Arial"/>
        </w:rPr>
        <w:t>mos</w:t>
      </w:r>
      <w:proofErr w:type="spellEnd"/>
      <w:r w:rsidRPr="00E372AA">
        <w:rPr>
          <w:rFonts w:ascii="Arial Narrow" w:hAnsi="Arial Narrow" w:cs="Arial"/>
        </w:rPr>
        <w:t>) recibido todos los documentos y anexos descritos en la Invitación a presentar oferta, así como las adendas a los mismos.</w:t>
      </w:r>
    </w:p>
    <w:p w14:paraId="34C5446F" w14:textId="77777777" w:rsidR="006E1325" w:rsidRPr="00E372AA" w:rsidRDefault="006E1325" w:rsidP="006E1325">
      <w:pPr>
        <w:spacing w:after="0" w:line="240" w:lineRule="auto"/>
        <w:contextualSpacing/>
        <w:jc w:val="both"/>
        <w:rPr>
          <w:rFonts w:ascii="Arial Narrow" w:hAnsi="Arial Narrow" w:cs="Arial"/>
        </w:rPr>
      </w:pPr>
    </w:p>
    <w:p w14:paraId="0EDF388F" w14:textId="77777777" w:rsidR="006E1325" w:rsidRPr="00E372AA" w:rsidRDefault="006E1325" w:rsidP="006E1325">
      <w:pPr>
        <w:spacing w:after="0" w:line="240" w:lineRule="auto"/>
        <w:contextualSpacing/>
        <w:jc w:val="both"/>
        <w:rPr>
          <w:rFonts w:ascii="Arial Narrow" w:hAnsi="Arial Narrow" w:cs="Arial"/>
        </w:rPr>
      </w:pPr>
      <w:r w:rsidRPr="00E372AA">
        <w:rPr>
          <w:rFonts w:ascii="Arial Narrow" w:hAnsi="Arial Narrow" w:cs="Arial"/>
        </w:rPr>
        <w:t xml:space="preserve">Cordialmente, </w:t>
      </w:r>
    </w:p>
    <w:p w14:paraId="24897E72" w14:textId="77777777" w:rsidR="006E1325" w:rsidRPr="00E372AA" w:rsidRDefault="006E1325" w:rsidP="006E1325">
      <w:pPr>
        <w:spacing w:after="0" w:line="240" w:lineRule="auto"/>
        <w:contextualSpacing/>
        <w:jc w:val="both"/>
        <w:rPr>
          <w:rFonts w:ascii="Arial Narrow" w:hAnsi="Arial Narrow" w:cs="Arial"/>
        </w:rPr>
      </w:pPr>
    </w:p>
    <w:p w14:paraId="49C4B39B" w14:textId="77777777" w:rsidR="006E1325" w:rsidRPr="00E372AA" w:rsidRDefault="006E1325" w:rsidP="006E1325">
      <w:pPr>
        <w:spacing w:after="0" w:line="240" w:lineRule="auto"/>
        <w:contextualSpacing/>
        <w:jc w:val="both"/>
        <w:rPr>
          <w:rFonts w:ascii="Arial Narrow" w:hAnsi="Arial Narrow" w:cs="Arial"/>
          <w:b/>
        </w:rPr>
      </w:pPr>
      <w:r w:rsidRPr="00E372AA">
        <w:rPr>
          <w:rFonts w:ascii="Arial Narrow" w:hAnsi="Arial Narrow" w:cs="Arial"/>
          <w:b/>
        </w:rPr>
        <w:t>___________________________________________________</w:t>
      </w:r>
    </w:p>
    <w:p w14:paraId="1A2B1322" w14:textId="77777777" w:rsidR="006E1325" w:rsidRPr="00E372AA" w:rsidRDefault="006E1325" w:rsidP="006E1325">
      <w:pPr>
        <w:spacing w:after="0" w:line="240" w:lineRule="auto"/>
        <w:contextualSpacing/>
        <w:jc w:val="both"/>
        <w:rPr>
          <w:rFonts w:ascii="Arial Narrow" w:hAnsi="Arial Narrow" w:cs="Arial"/>
          <w:b/>
        </w:rPr>
      </w:pPr>
      <w:r w:rsidRPr="00E372AA">
        <w:rPr>
          <w:rFonts w:ascii="Arial Narrow" w:hAnsi="Arial Narrow" w:cs="Arial"/>
          <w:b/>
        </w:rPr>
        <w:t>FIRMA DEL REPRESENTANTE LEGAL O APODERADO</w:t>
      </w:r>
    </w:p>
    <w:p w14:paraId="0189C052" w14:textId="77777777" w:rsidR="006E1325" w:rsidRPr="00E372AA" w:rsidRDefault="006E1325" w:rsidP="006E1325">
      <w:pPr>
        <w:spacing w:after="0" w:line="240" w:lineRule="auto"/>
        <w:contextualSpacing/>
        <w:jc w:val="both"/>
        <w:rPr>
          <w:rFonts w:ascii="Arial Narrow" w:hAnsi="Arial Narrow" w:cs="Arial"/>
          <w:b/>
          <w:lang w:val="pt-BR"/>
        </w:rPr>
      </w:pPr>
      <w:r w:rsidRPr="00E372AA">
        <w:rPr>
          <w:rFonts w:ascii="Arial Narrow" w:hAnsi="Arial Narrow" w:cs="Arial"/>
          <w:b/>
          <w:lang w:val="pt-BR"/>
        </w:rPr>
        <w:t>C.C</w:t>
      </w:r>
    </w:p>
    <w:p w14:paraId="1CA3A969" w14:textId="77777777" w:rsidR="006E1325" w:rsidRPr="00E372AA" w:rsidRDefault="006E1325" w:rsidP="006E1325">
      <w:pPr>
        <w:spacing w:after="0" w:line="240" w:lineRule="auto"/>
        <w:jc w:val="both"/>
        <w:rPr>
          <w:rFonts w:ascii="Arial Narrow" w:hAnsi="Arial Narrow" w:cs="Arial"/>
          <w:b/>
          <w:lang w:eastAsia="es-ES"/>
        </w:rPr>
      </w:pPr>
      <w:r w:rsidRPr="00E372AA">
        <w:rPr>
          <w:rFonts w:ascii="Arial Narrow" w:hAnsi="Arial Narrow" w:cs="Arial"/>
          <w:b/>
          <w:lang w:eastAsia="es-ES"/>
        </w:rPr>
        <w:t xml:space="preserve">NOMBRE DEL OFERENTE: </w:t>
      </w:r>
    </w:p>
    <w:p w14:paraId="4DA6EDA6" w14:textId="77777777" w:rsidR="006E1325" w:rsidRPr="00E372AA" w:rsidRDefault="006E1325" w:rsidP="006E1325">
      <w:pPr>
        <w:spacing w:after="0" w:line="240" w:lineRule="auto"/>
        <w:jc w:val="both"/>
        <w:rPr>
          <w:rFonts w:ascii="Arial Narrow" w:hAnsi="Arial Narrow" w:cs="Arial"/>
          <w:b/>
          <w:lang w:eastAsia="es-ES"/>
        </w:rPr>
      </w:pPr>
      <w:r w:rsidRPr="00E372AA">
        <w:rPr>
          <w:rFonts w:ascii="Arial Narrow" w:hAnsi="Arial Narrow" w:cs="Arial"/>
          <w:b/>
          <w:lang w:eastAsia="es-ES"/>
        </w:rPr>
        <w:t xml:space="preserve">DIRECCIÓN: </w:t>
      </w:r>
    </w:p>
    <w:p w14:paraId="17F7C9BE" w14:textId="77777777" w:rsidR="006E1325" w:rsidRPr="00E372AA" w:rsidRDefault="006E1325" w:rsidP="006E1325">
      <w:pPr>
        <w:spacing w:after="0" w:line="240" w:lineRule="auto"/>
        <w:jc w:val="both"/>
        <w:rPr>
          <w:rFonts w:ascii="Arial Narrow" w:hAnsi="Arial Narrow" w:cs="Arial"/>
          <w:b/>
          <w:lang w:eastAsia="es-ES"/>
        </w:rPr>
      </w:pPr>
      <w:r w:rsidRPr="00E372AA">
        <w:rPr>
          <w:rFonts w:ascii="Arial Narrow" w:hAnsi="Arial Narrow" w:cs="Arial"/>
          <w:b/>
          <w:lang w:eastAsia="es-ES"/>
        </w:rPr>
        <w:t>CIUDAD:</w:t>
      </w:r>
    </w:p>
    <w:p w14:paraId="1803444F" w14:textId="77777777" w:rsidR="006E1325" w:rsidRPr="00E372AA" w:rsidRDefault="006E1325" w:rsidP="006E1325">
      <w:pPr>
        <w:spacing w:after="0" w:line="240" w:lineRule="auto"/>
        <w:jc w:val="both"/>
        <w:rPr>
          <w:rFonts w:ascii="Arial Narrow" w:hAnsi="Arial Narrow" w:cs="Arial"/>
          <w:b/>
          <w:lang w:eastAsia="es-ES"/>
        </w:rPr>
      </w:pPr>
      <w:r w:rsidRPr="00E372AA">
        <w:rPr>
          <w:rFonts w:ascii="Arial Narrow" w:hAnsi="Arial Narrow" w:cs="Arial"/>
          <w:b/>
          <w:lang w:eastAsia="es-ES"/>
        </w:rPr>
        <w:t xml:space="preserve">TELÉFONO:                              FAX: </w:t>
      </w:r>
    </w:p>
    <w:p w14:paraId="50604CB6" w14:textId="77777777" w:rsidR="006E1325" w:rsidRPr="00E372AA" w:rsidRDefault="006E1325" w:rsidP="006E1325">
      <w:pPr>
        <w:spacing w:after="0" w:line="240" w:lineRule="auto"/>
        <w:jc w:val="both"/>
        <w:rPr>
          <w:rFonts w:ascii="Arial Narrow" w:hAnsi="Arial Narrow" w:cs="Arial"/>
          <w:b/>
          <w:lang w:eastAsia="es-ES"/>
        </w:rPr>
      </w:pPr>
      <w:r w:rsidRPr="00E372AA">
        <w:rPr>
          <w:rFonts w:ascii="Arial Narrow" w:hAnsi="Arial Narrow" w:cs="Arial"/>
          <w:b/>
          <w:lang w:eastAsia="es-ES"/>
        </w:rPr>
        <w:t>CORREO ELECTRÓNICO:</w:t>
      </w:r>
    </w:p>
    <w:p w14:paraId="196BBCEF" w14:textId="77777777" w:rsidR="006E1325" w:rsidRPr="00E372AA" w:rsidRDefault="006E1325" w:rsidP="006E1325">
      <w:pPr>
        <w:spacing w:after="0" w:line="240" w:lineRule="auto"/>
        <w:jc w:val="both"/>
        <w:rPr>
          <w:rFonts w:ascii="Arial Narrow" w:hAnsi="Arial Narrow" w:cs="Arial"/>
          <w:b/>
          <w:lang w:eastAsia="es-ES"/>
        </w:rPr>
      </w:pPr>
      <w:r w:rsidRPr="00E372AA">
        <w:rPr>
          <w:rFonts w:ascii="Arial Narrow" w:hAnsi="Arial Narrow" w:cs="Arial"/>
          <w:b/>
          <w:lang w:eastAsia="es-ES"/>
        </w:rPr>
        <w:t>NIT:</w:t>
      </w:r>
    </w:p>
    <w:p w14:paraId="553BD5FE" w14:textId="77777777" w:rsidR="006E1325" w:rsidRPr="00E372AA" w:rsidRDefault="006E1325" w:rsidP="006E1325">
      <w:pPr>
        <w:spacing w:after="0" w:line="240" w:lineRule="auto"/>
        <w:jc w:val="both"/>
        <w:rPr>
          <w:rFonts w:ascii="Arial Narrow" w:hAnsi="Arial Narrow" w:cs="Arial"/>
          <w:b/>
          <w:lang w:eastAsia="es-ES"/>
        </w:rPr>
      </w:pPr>
    </w:p>
    <w:p w14:paraId="738D61D0" w14:textId="77777777" w:rsidR="006E1325" w:rsidRPr="00E372AA" w:rsidRDefault="006E1325" w:rsidP="006E1325">
      <w:pPr>
        <w:spacing w:after="0" w:line="240" w:lineRule="auto"/>
        <w:jc w:val="both"/>
        <w:rPr>
          <w:rFonts w:ascii="Arial Narrow" w:hAnsi="Arial Narrow" w:cs="Arial"/>
          <w:b/>
          <w:lang w:eastAsia="es-ES"/>
        </w:rPr>
      </w:pPr>
    </w:p>
    <w:p w14:paraId="11EE6206" w14:textId="77777777" w:rsidR="006E1325" w:rsidRPr="00E372AA" w:rsidRDefault="006E1325" w:rsidP="006E1325">
      <w:pPr>
        <w:spacing w:after="0" w:line="240" w:lineRule="auto"/>
        <w:jc w:val="both"/>
        <w:rPr>
          <w:rFonts w:ascii="Arial Narrow" w:hAnsi="Arial Narrow" w:cs="Arial"/>
          <w:b/>
          <w:lang w:eastAsia="es-ES"/>
        </w:rPr>
      </w:pPr>
    </w:p>
    <w:p w14:paraId="01334498" w14:textId="77777777" w:rsidR="006E1325" w:rsidRPr="00E372AA" w:rsidRDefault="006E1325" w:rsidP="006E1325">
      <w:pPr>
        <w:spacing w:after="0" w:line="240" w:lineRule="auto"/>
        <w:jc w:val="both"/>
        <w:rPr>
          <w:rFonts w:ascii="Arial Narrow" w:hAnsi="Arial Narrow" w:cs="Arial"/>
          <w:b/>
          <w:lang w:eastAsia="es-ES"/>
        </w:rPr>
      </w:pPr>
    </w:p>
    <w:p w14:paraId="26DB287A" w14:textId="77777777" w:rsidR="006E1325" w:rsidRPr="00E372AA" w:rsidRDefault="006E1325" w:rsidP="006E1325">
      <w:pPr>
        <w:spacing w:after="0" w:line="240" w:lineRule="auto"/>
        <w:jc w:val="both"/>
        <w:rPr>
          <w:rFonts w:ascii="Arial Narrow" w:hAnsi="Arial Narrow" w:cs="Arial"/>
          <w:b/>
          <w:lang w:eastAsia="es-ES"/>
        </w:rPr>
      </w:pPr>
    </w:p>
    <w:p w14:paraId="40AC9F12" w14:textId="77777777" w:rsidR="006E1325" w:rsidRPr="00E372AA" w:rsidRDefault="006E1325" w:rsidP="006E1325">
      <w:pPr>
        <w:spacing w:after="0" w:line="240" w:lineRule="auto"/>
        <w:jc w:val="both"/>
        <w:rPr>
          <w:rFonts w:ascii="Arial Narrow" w:hAnsi="Arial Narrow" w:cs="Arial"/>
          <w:b/>
          <w:lang w:eastAsia="es-ES"/>
        </w:rPr>
      </w:pPr>
    </w:p>
    <w:p w14:paraId="395F5735" w14:textId="77777777" w:rsidR="006E1325" w:rsidRPr="00E372AA" w:rsidRDefault="006E1325" w:rsidP="006E1325">
      <w:pPr>
        <w:spacing w:after="0" w:line="240" w:lineRule="auto"/>
        <w:jc w:val="both"/>
        <w:rPr>
          <w:rFonts w:ascii="Arial Narrow" w:hAnsi="Arial Narrow" w:cs="Arial"/>
          <w:b/>
          <w:lang w:eastAsia="es-ES"/>
        </w:rPr>
      </w:pPr>
    </w:p>
    <w:p w14:paraId="19A1705C" w14:textId="77777777" w:rsidR="006E1325" w:rsidRPr="00E372AA" w:rsidRDefault="006E1325" w:rsidP="006E1325">
      <w:pPr>
        <w:spacing w:after="0" w:line="240" w:lineRule="auto"/>
        <w:jc w:val="both"/>
        <w:rPr>
          <w:rFonts w:ascii="Arial Narrow" w:hAnsi="Arial Narrow" w:cs="Arial"/>
          <w:b/>
          <w:lang w:eastAsia="es-ES"/>
        </w:rPr>
      </w:pPr>
    </w:p>
    <w:p w14:paraId="616046AC" w14:textId="77777777" w:rsidR="006E1325" w:rsidRPr="00E372AA" w:rsidRDefault="006E1325" w:rsidP="006E1325">
      <w:pPr>
        <w:spacing w:after="0" w:line="240" w:lineRule="auto"/>
        <w:jc w:val="both"/>
        <w:rPr>
          <w:rFonts w:ascii="Arial Narrow" w:hAnsi="Arial Narrow" w:cs="Arial"/>
          <w:b/>
          <w:lang w:eastAsia="es-ES"/>
        </w:rPr>
      </w:pPr>
    </w:p>
    <w:p w14:paraId="458418BD" w14:textId="77777777" w:rsidR="006E1325" w:rsidRPr="00E372AA" w:rsidRDefault="006E1325" w:rsidP="006E1325">
      <w:pPr>
        <w:spacing w:after="0" w:line="240" w:lineRule="auto"/>
        <w:jc w:val="both"/>
        <w:rPr>
          <w:rFonts w:ascii="Arial Narrow" w:hAnsi="Arial Narrow" w:cs="Arial"/>
          <w:b/>
          <w:lang w:eastAsia="es-ES"/>
        </w:rPr>
      </w:pPr>
    </w:p>
    <w:p w14:paraId="57ADDD1A" w14:textId="77777777" w:rsidR="0038326F" w:rsidRPr="00E372AA" w:rsidRDefault="0038326F" w:rsidP="006E1325">
      <w:pPr>
        <w:spacing w:after="0" w:line="240" w:lineRule="auto"/>
        <w:jc w:val="both"/>
        <w:rPr>
          <w:rFonts w:ascii="Arial Narrow" w:hAnsi="Arial Narrow" w:cs="Arial"/>
          <w:b/>
          <w:lang w:eastAsia="es-ES"/>
        </w:rPr>
      </w:pPr>
    </w:p>
    <w:p w14:paraId="5A864681" w14:textId="77777777" w:rsidR="00C03252" w:rsidRPr="00E372AA" w:rsidRDefault="00C03252" w:rsidP="006E1325">
      <w:pPr>
        <w:spacing w:after="0" w:line="240" w:lineRule="auto"/>
        <w:jc w:val="both"/>
        <w:rPr>
          <w:rFonts w:ascii="Arial Narrow" w:hAnsi="Arial Narrow" w:cs="Arial"/>
          <w:b/>
          <w:lang w:eastAsia="es-ES"/>
        </w:rPr>
      </w:pPr>
    </w:p>
    <w:p w14:paraId="2F11B12C" w14:textId="77777777" w:rsidR="00C03252" w:rsidRPr="00E372AA" w:rsidRDefault="00C03252" w:rsidP="006E1325">
      <w:pPr>
        <w:spacing w:after="0" w:line="240" w:lineRule="auto"/>
        <w:jc w:val="both"/>
        <w:rPr>
          <w:rFonts w:ascii="Arial Narrow" w:hAnsi="Arial Narrow" w:cs="Arial"/>
          <w:b/>
          <w:lang w:eastAsia="es-ES"/>
        </w:rPr>
      </w:pPr>
    </w:p>
    <w:p w14:paraId="64CA9665" w14:textId="77777777" w:rsidR="00C03252" w:rsidRPr="00E372AA" w:rsidRDefault="00C03252" w:rsidP="006E1325">
      <w:pPr>
        <w:spacing w:after="0" w:line="240" w:lineRule="auto"/>
        <w:jc w:val="both"/>
        <w:rPr>
          <w:rFonts w:ascii="Arial Narrow" w:hAnsi="Arial Narrow" w:cs="Arial"/>
          <w:b/>
          <w:lang w:eastAsia="es-ES"/>
        </w:rPr>
      </w:pPr>
    </w:p>
    <w:p w14:paraId="3D1F1B70" w14:textId="77777777" w:rsidR="00C03252" w:rsidRPr="00E372AA" w:rsidRDefault="00C03252" w:rsidP="006E1325">
      <w:pPr>
        <w:spacing w:after="0" w:line="240" w:lineRule="auto"/>
        <w:jc w:val="both"/>
        <w:rPr>
          <w:rFonts w:ascii="Arial Narrow" w:hAnsi="Arial Narrow" w:cs="Arial"/>
          <w:b/>
          <w:lang w:eastAsia="es-ES"/>
        </w:rPr>
      </w:pPr>
    </w:p>
    <w:p w14:paraId="06630577" w14:textId="77777777" w:rsidR="0038326F" w:rsidRPr="00E372AA" w:rsidRDefault="0038326F" w:rsidP="006E1325">
      <w:pPr>
        <w:spacing w:after="0" w:line="240" w:lineRule="auto"/>
        <w:jc w:val="both"/>
        <w:rPr>
          <w:rFonts w:ascii="Arial Narrow" w:hAnsi="Arial Narrow" w:cs="Arial"/>
          <w:b/>
          <w:lang w:eastAsia="es-ES"/>
        </w:rPr>
      </w:pPr>
    </w:p>
    <w:p w14:paraId="59A2669C" w14:textId="77777777" w:rsidR="0038326F" w:rsidRPr="00E372AA" w:rsidRDefault="0038326F" w:rsidP="006E1325">
      <w:pPr>
        <w:spacing w:after="0" w:line="240" w:lineRule="auto"/>
        <w:jc w:val="both"/>
        <w:rPr>
          <w:rFonts w:ascii="Arial Narrow" w:hAnsi="Arial Narrow" w:cs="Arial"/>
          <w:b/>
          <w:lang w:eastAsia="es-ES"/>
        </w:rPr>
      </w:pPr>
    </w:p>
    <w:p w14:paraId="3AF17604" w14:textId="77777777" w:rsidR="0038326F" w:rsidRPr="00E372AA" w:rsidRDefault="0038326F" w:rsidP="006E1325">
      <w:pPr>
        <w:spacing w:after="0" w:line="240" w:lineRule="auto"/>
        <w:jc w:val="both"/>
        <w:rPr>
          <w:rFonts w:ascii="Arial Narrow" w:hAnsi="Arial Narrow" w:cs="Arial"/>
          <w:b/>
          <w:lang w:eastAsia="es-ES"/>
        </w:rPr>
      </w:pPr>
    </w:p>
    <w:p w14:paraId="52127FD7" w14:textId="77777777" w:rsidR="00E83386" w:rsidRPr="00E372AA" w:rsidRDefault="00E83386" w:rsidP="006E1325">
      <w:pPr>
        <w:spacing w:after="0" w:line="240" w:lineRule="auto"/>
        <w:jc w:val="both"/>
        <w:rPr>
          <w:rFonts w:ascii="Arial Narrow" w:hAnsi="Arial Narrow" w:cs="Arial"/>
          <w:b/>
          <w:lang w:eastAsia="es-ES"/>
        </w:rPr>
      </w:pPr>
    </w:p>
    <w:p w14:paraId="21B01B4D" w14:textId="77777777" w:rsidR="001626BA" w:rsidRPr="00E372AA" w:rsidRDefault="001626BA" w:rsidP="006E1325">
      <w:pPr>
        <w:spacing w:after="0" w:line="240" w:lineRule="auto"/>
        <w:jc w:val="both"/>
        <w:rPr>
          <w:rFonts w:ascii="Arial Narrow" w:hAnsi="Arial Narrow" w:cs="Arial"/>
          <w:b/>
          <w:lang w:eastAsia="es-ES"/>
        </w:rPr>
      </w:pPr>
    </w:p>
    <w:p w14:paraId="588F47BB" w14:textId="77777777" w:rsidR="002F6C8B" w:rsidRPr="00E372AA" w:rsidRDefault="002F6C8B" w:rsidP="006E1325">
      <w:pPr>
        <w:spacing w:after="0" w:line="240" w:lineRule="auto"/>
        <w:jc w:val="both"/>
        <w:rPr>
          <w:rFonts w:ascii="Arial Narrow" w:hAnsi="Arial Narrow" w:cs="Arial"/>
          <w:b/>
          <w:lang w:eastAsia="es-ES"/>
        </w:rPr>
      </w:pPr>
    </w:p>
    <w:p w14:paraId="0BBFC573"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Narrow" w:hAnsi="Arial Narrow" w:cs="Arial"/>
          <w:bCs/>
          <w:iCs/>
        </w:rPr>
      </w:pPr>
      <w:r w:rsidRPr="00E372AA">
        <w:rPr>
          <w:rFonts w:ascii="Arial Narrow" w:hAnsi="Arial Narrow" w:cs="Arial"/>
          <w:b/>
          <w:bCs/>
          <w:i/>
          <w:iCs/>
        </w:rPr>
        <w:t>ANEXO No. 2</w:t>
      </w:r>
    </w:p>
    <w:p w14:paraId="5706918F"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Narrow" w:hAnsi="Arial Narrow" w:cs="Arial"/>
          <w:i/>
        </w:rPr>
      </w:pPr>
      <w:r w:rsidRPr="00E372AA">
        <w:rPr>
          <w:rFonts w:ascii="Arial Narrow" w:hAnsi="Arial Narrow" w:cs="Arial"/>
          <w:b/>
          <w:bCs/>
          <w:i/>
          <w:iCs/>
        </w:rPr>
        <w:t>MODELO CERTIFICACIÓN DE CUMPLIMIENTO</w:t>
      </w:r>
      <w:bookmarkEnd w:id="1"/>
      <w:bookmarkEnd w:id="2"/>
      <w:bookmarkEnd w:id="3"/>
      <w:bookmarkEnd w:id="4"/>
      <w:r w:rsidRPr="00E372AA">
        <w:rPr>
          <w:rFonts w:ascii="Arial Narrow" w:hAnsi="Arial Narrow" w:cs="Arial"/>
          <w:i/>
          <w:iCs/>
        </w:rPr>
        <w:t xml:space="preserve"> </w:t>
      </w:r>
      <w:bookmarkStart w:id="5" w:name="_Toc231629549"/>
      <w:bookmarkStart w:id="6" w:name="_Toc231629415"/>
      <w:bookmarkStart w:id="7" w:name="_Toc229893827"/>
      <w:r w:rsidRPr="00E372AA">
        <w:rPr>
          <w:rFonts w:ascii="Arial Narrow" w:hAnsi="Arial Narrow" w:cs="Arial"/>
          <w:b/>
          <w:bCs/>
          <w:i/>
        </w:rPr>
        <w:t>ARTÍCULO 50 LEY 789 DE 2002 Y LEY 828 DE 2003</w:t>
      </w:r>
      <w:bookmarkEnd w:id="5"/>
      <w:bookmarkEnd w:id="6"/>
      <w:bookmarkEnd w:id="7"/>
      <w:r w:rsidRPr="00E372AA">
        <w:rPr>
          <w:rFonts w:ascii="Arial Narrow" w:hAnsi="Arial Narrow" w:cs="Arial"/>
          <w:b/>
          <w:bCs/>
          <w:i/>
        </w:rPr>
        <w:t xml:space="preserve"> PERSONA NATURAL</w:t>
      </w:r>
    </w:p>
    <w:p w14:paraId="320B1169"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(Use la opción que corresponda, según si cuenta con empleados a cargo o no)</w:t>
      </w:r>
    </w:p>
    <w:p w14:paraId="6DA7C9A6" w14:textId="77777777" w:rsidR="006E1325" w:rsidRPr="00E372AA" w:rsidRDefault="006E1325" w:rsidP="006E1325">
      <w:pPr>
        <w:tabs>
          <w:tab w:val="left" w:pos="709"/>
        </w:tabs>
        <w:spacing w:after="0" w:line="240" w:lineRule="auto"/>
        <w:ind w:right="142"/>
        <w:jc w:val="both"/>
        <w:rPr>
          <w:rFonts w:ascii="Arial Narrow" w:hAnsi="Arial Narrow" w:cs="Arial"/>
          <w:b/>
        </w:rPr>
      </w:pPr>
    </w:p>
    <w:p w14:paraId="58EFE3B5" w14:textId="77777777" w:rsidR="006E1325" w:rsidRPr="00E372AA" w:rsidRDefault="006E1325" w:rsidP="006E1325">
      <w:pPr>
        <w:tabs>
          <w:tab w:val="left" w:pos="709"/>
        </w:tabs>
        <w:spacing w:after="0" w:line="240" w:lineRule="auto"/>
        <w:ind w:right="142"/>
        <w:jc w:val="both"/>
        <w:rPr>
          <w:rFonts w:ascii="Arial Narrow" w:hAnsi="Arial Narrow" w:cs="Arial"/>
          <w:b/>
        </w:rPr>
      </w:pPr>
      <w:r w:rsidRPr="00E372AA">
        <w:rPr>
          <w:rFonts w:ascii="Arial Narrow" w:hAnsi="Arial Narrow" w:cs="Arial"/>
          <w:b/>
        </w:rPr>
        <w:t>OPCIÓN 1</w:t>
      </w:r>
    </w:p>
    <w:p w14:paraId="05FF8115" w14:textId="77777777" w:rsidR="006E1325" w:rsidRPr="00E372AA" w:rsidRDefault="006E1325" w:rsidP="006E1325">
      <w:pPr>
        <w:tabs>
          <w:tab w:val="left" w:pos="709"/>
        </w:tabs>
        <w:spacing w:after="0" w:line="240" w:lineRule="auto"/>
        <w:ind w:right="142"/>
        <w:jc w:val="both"/>
        <w:rPr>
          <w:rFonts w:ascii="Arial Narrow" w:hAnsi="Arial Narrow" w:cs="Arial"/>
        </w:rPr>
      </w:pPr>
    </w:p>
    <w:p w14:paraId="3607AC71"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rPr>
        <w:t xml:space="preserve">Yo _______________________________ identificado (a) con </w:t>
      </w:r>
      <w:proofErr w:type="spellStart"/>
      <w:r w:rsidRPr="00E372AA">
        <w:rPr>
          <w:rFonts w:ascii="Arial Narrow" w:hAnsi="Arial Narrow" w:cs="Arial"/>
        </w:rPr>
        <w:t>c.c</w:t>
      </w:r>
      <w:proofErr w:type="spellEnd"/>
      <w:r w:rsidRPr="00E372AA">
        <w:rPr>
          <w:rFonts w:ascii="Arial Narrow" w:hAnsi="Arial Narrow" w:cs="Arial"/>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E372AA">
        <w:rPr>
          <w:rFonts w:ascii="Arial Narrow" w:eastAsia="Times New Roman" w:hAnsi="Arial Narrow" w:cs="Arial"/>
          <w:lang w:eastAsia="es-CO"/>
        </w:rPr>
        <w:t xml:space="preserve"> encuentro al día en </w:t>
      </w:r>
      <w:r w:rsidRPr="00E372AA">
        <w:rPr>
          <w:rFonts w:ascii="Arial Narrow" w:hAnsi="Arial Narrow" w:cs="Arial"/>
        </w:rPr>
        <w:t>el pago por concepto de los aportes a los sistemas de</w:t>
      </w:r>
      <w:r w:rsidRPr="00E372AA">
        <w:rPr>
          <w:rFonts w:ascii="Arial Narrow" w:eastAsia="Times New Roman" w:hAnsi="Arial Narrow" w:cs="Arial"/>
          <w:lang w:eastAsia="es-CO"/>
        </w:rPr>
        <w:t xml:space="preserve"> salud y pensiones,</w:t>
      </w:r>
      <w:r w:rsidRPr="00E372AA">
        <w:rPr>
          <w:rFonts w:ascii="Arial Narrow" w:hAnsi="Arial Narrow" w:cs="Arial"/>
        </w:rPr>
        <w:t xml:space="preserve"> con relación a la fecha de presentación de la propuesta para el presente proceso de selección,</w:t>
      </w:r>
      <w:r w:rsidRPr="00E372AA">
        <w:rPr>
          <w:rFonts w:ascii="Arial Narrow" w:eastAsia="Times New Roman" w:hAnsi="Arial Narrow" w:cs="Arial"/>
          <w:lang w:eastAsia="es-CO"/>
        </w:rPr>
        <w:t xml:space="preserve"> para lo cual anexo el certificado de aportes y/o planilla de pago a dichos sistemas en el cual consta</w:t>
      </w:r>
      <w:r w:rsidRPr="00E372AA">
        <w:rPr>
          <w:rFonts w:ascii="Arial Narrow" w:hAnsi="Arial Narrow" w:cs="Arial"/>
        </w:rPr>
        <w:t xml:space="preserve"> </w:t>
      </w:r>
      <w:r w:rsidRPr="00E372AA">
        <w:rPr>
          <w:rFonts w:ascii="Arial Narrow" w:eastAsia="Times New Roman" w:hAnsi="Arial Narrow" w:cs="Arial"/>
          <w:lang w:eastAsia="es-CO"/>
        </w:rPr>
        <w:t>el pago realizado en el mes inmediatamente anterior, con relación a la fecha del cierre del proceso.</w:t>
      </w:r>
    </w:p>
    <w:p w14:paraId="5F6F2C29" w14:textId="77777777" w:rsidR="006E1325" w:rsidRPr="00E372AA" w:rsidRDefault="006E1325" w:rsidP="006E1325">
      <w:pPr>
        <w:tabs>
          <w:tab w:val="left" w:pos="709"/>
        </w:tabs>
        <w:spacing w:after="0" w:line="240" w:lineRule="auto"/>
        <w:ind w:right="142"/>
        <w:jc w:val="both"/>
        <w:rPr>
          <w:rFonts w:ascii="Arial Narrow" w:hAnsi="Arial Narrow" w:cs="Arial"/>
        </w:rPr>
      </w:pPr>
    </w:p>
    <w:p w14:paraId="46FE1B2D"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rPr>
        <w:t>Igualmente, manifiesto que no tengo empleados a cargo.</w:t>
      </w:r>
    </w:p>
    <w:p w14:paraId="1D6577F9" w14:textId="77777777" w:rsidR="006E1325" w:rsidRPr="00E372AA" w:rsidRDefault="006E1325" w:rsidP="006E1325">
      <w:pPr>
        <w:tabs>
          <w:tab w:val="left" w:pos="709"/>
        </w:tabs>
        <w:spacing w:after="0" w:line="240" w:lineRule="auto"/>
        <w:ind w:right="142"/>
        <w:jc w:val="both"/>
        <w:rPr>
          <w:rFonts w:ascii="Arial Narrow" w:hAnsi="Arial Narrow" w:cs="Arial"/>
          <w:b/>
        </w:rPr>
      </w:pPr>
    </w:p>
    <w:p w14:paraId="58B85124" w14:textId="77777777" w:rsidR="006E1325" w:rsidRPr="00E372AA" w:rsidRDefault="006E1325" w:rsidP="006E1325">
      <w:pPr>
        <w:tabs>
          <w:tab w:val="left" w:pos="709"/>
        </w:tabs>
        <w:spacing w:after="0" w:line="240" w:lineRule="auto"/>
        <w:ind w:right="142"/>
        <w:jc w:val="both"/>
        <w:rPr>
          <w:rFonts w:ascii="Arial Narrow" w:hAnsi="Arial Narrow" w:cs="Arial"/>
          <w:b/>
        </w:rPr>
      </w:pPr>
      <w:r w:rsidRPr="00E372AA">
        <w:rPr>
          <w:rFonts w:ascii="Arial Narrow" w:hAnsi="Arial Narrow" w:cs="Arial"/>
          <w:b/>
        </w:rPr>
        <w:t>OPCIÓN 2</w:t>
      </w:r>
    </w:p>
    <w:p w14:paraId="320DA912" w14:textId="77777777" w:rsidR="006E1325" w:rsidRPr="00E372AA" w:rsidRDefault="006E1325" w:rsidP="006E1325">
      <w:pPr>
        <w:tabs>
          <w:tab w:val="left" w:pos="709"/>
        </w:tabs>
        <w:spacing w:after="0" w:line="240" w:lineRule="auto"/>
        <w:ind w:right="142"/>
        <w:jc w:val="both"/>
        <w:rPr>
          <w:rFonts w:ascii="Arial Narrow" w:hAnsi="Arial Narrow" w:cs="Arial"/>
        </w:rPr>
      </w:pPr>
    </w:p>
    <w:p w14:paraId="511BECF5" w14:textId="77777777" w:rsidR="006E1325" w:rsidRPr="00E372AA" w:rsidRDefault="006E1325" w:rsidP="006E1325">
      <w:pPr>
        <w:tabs>
          <w:tab w:val="left" w:pos="709"/>
        </w:tabs>
        <w:spacing w:after="0" w:line="240" w:lineRule="auto"/>
        <w:ind w:right="142"/>
        <w:jc w:val="both"/>
        <w:rPr>
          <w:rFonts w:ascii="Arial Narrow" w:eastAsia="Times New Roman" w:hAnsi="Arial Narrow" w:cs="Arial"/>
          <w:lang w:eastAsia="es-CO"/>
        </w:rPr>
      </w:pPr>
      <w:r w:rsidRPr="00E372AA">
        <w:rPr>
          <w:rFonts w:ascii="Arial Narrow" w:hAnsi="Arial Narrow" w:cs="Arial"/>
        </w:rPr>
        <w:t xml:space="preserve">Yo _______________________________ identificado (a) con </w:t>
      </w:r>
      <w:proofErr w:type="spellStart"/>
      <w:r w:rsidRPr="00E372AA">
        <w:rPr>
          <w:rFonts w:ascii="Arial Narrow" w:hAnsi="Arial Narrow" w:cs="Arial"/>
        </w:rPr>
        <w:t>c.c</w:t>
      </w:r>
      <w:proofErr w:type="spellEnd"/>
      <w:r w:rsidRPr="00E372AA">
        <w:rPr>
          <w:rFonts w:ascii="Arial Narrow" w:hAnsi="Arial Narrow" w:cs="Arial"/>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E372AA">
        <w:rPr>
          <w:rFonts w:ascii="Arial Narrow" w:eastAsia="Times New Roman" w:hAnsi="Arial Narrow" w:cs="Arial"/>
          <w:lang w:eastAsia="es-CO"/>
        </w:rPr>
        <w:t xml:space="preserve"> encuentro al día en </w:t>
      </w:r>
      <w:r w:rsidRPr="00E372AA">
        <w:rPr>
          <w:rFonts w:ascii="Arial Narrow" w:hAnsi="Arial Narrow" w:cs="Arial"/>
        </w:rPr>
        <w:t>el pago por concepto de los aportes a los sistemas de</w:t>
      </w:r>
      <w:r w:rsidRPr="00E372AA">
        <w:rPr>
          <w:rFonts w:ascii="Arial Narrow" w:eastAsia="Times New Roman" w:hAnsi="Arial Narrow" w:cs="Arial"/>
          <w:lang w:eastAsia="es-CO"/>
        </w:rPr>
        <w:t xml:space="preserve"> salud y pensiones,</w:t>
      </w:r>
      <w:r w:rsidRPr="00E372AA">
        <w:rPr>
          <w:rFonts w:ascii="Arial Narrow" w:hAnsi="Arial Narrow" w:cs="Arial"/>
        </w:rPr>
        <w:t xml:space="preserve"> con relación a la fecha de presentación de la propuesta para el presente proceso de selección,</w:t>
      </w:r>
      <w:r w:rsidRPr="00E372AA">
        <w:rPr>
          <w:rFonts w:ascii="Arial Narrow" w:eastAsia="Times New Roman" w:hAnsi="Arial Narrow" w:cs="Arial"/>
          <w:lang w:eastAsia="es-CO"/>
        </w:rPr>
        <w:t xml:space="preserve"> para lo cual anexo el certificado de aportes y/o planilla de pago a dichos sistemas en el cual consta</w:t>
      </w:r>
      <w:r w:rsidRPr="00E372AA">
        <w:rPr>
          <w:rFonts w:ascii="Arial Narrow" w:hAnsi="Arial Narrow" w:cs="Arial"/>
        </w:rPr>
        <w:t xml:space="preserve"> </w:t>
      </w:r>
      <w:r w:rsidRPr="00E372AA">
        <w:rPr>
          <w:rFonts w:ascii="Arial Narrow" w:eastAsia="Times New Roman" w:hAnsi="Arial Narrow" w:cs="Arial"/>
          <w:lang w:eastAsia="es-CO"/>
        </w:rPr>
        <w:t>el pago realizado en el mes inmediatamente anterior, con relación a la fecha del cierre del proceso.</w:t>
      </w:r>
    </w:p>
    <w:p w14:paraId="375E4F8B" w14:textId="77777777" w:rsidR="006E1325" w:rsidRPr="00E372AA" w:rsidRDefault="006E1325" w:rsidP="006E1325">
      <w:pPr>
        <w:tabs>
          <w:tab w:val="left" w:pos="709"/>
        </w:tabs>
        <w:spacing w:after="0" w:line="240" w:lineRule="auto"/>
        <w:ind w:right="142"/>
        <w:jc w:val="both"/>
        <w:rPr>
          <w:rFonts w:ascii="Arial Narrow" w:eastAsia="Times New Roman" w:hAnsi="Arial Narrow" w:cs="Arial"/>
          <w:lang w:eastAsia="es-CO"/>
        </w:rPr>
      </w:pPr>
    </w:p>
    <w:p w14:paraId="381E477C" w14:textId="77777777" w:rsidR="006E1325" w:rsidRPr="00E372AA" w:rsidRDefault="006E1325" w:rsidP="006E1325">
      <w:pPr>
        <w:tabs>
          <w:tab w:val="left" w:pos="709"/>
        </w:tabs>
        <w:spacing w:after="0" w:line="240" w:lineRule="auto"/>
        <w:ind w:right="142"/>
        <w:jc w:val="both"/>
        <w:rPr>
          <w:rFonts w:ascii="Arial Narrow" w:hAnsi="Arial Narrow" w:cs="Arial"/>
        </w:rPr>
      </w:pPr>
      <w:proofErr w:type="gramStart"/>
      <w:r w:rsidRPr="00E372AA">
        <w:rPr>
          <w:rFonts w:ascii="Arial Narrow" w:hAnsi="Arial Narrow" w:cs="Arial"/>
        </w:rPr>
        <w:t>Igualmente</w:t>
      </w:r>
      <w:proofErr w:type="gramEnd"/>
      <w:r w:rsidRPr="00E372AA">
        <w:rPr>
          <w:rFonts w:ascii="Arial Narrow" w:hAnsi="Arial Narrow" w:cs="Arial"/>
        </w:rPr>
        <w:t xml:space="preserve"> que he efectuado el pago por concepto de los aportes a los sistemas de salud, pensiones, riesgos profesionales, cajas de compensación familiar, Instituto Colombiano de Bienestar familiar (</w:t>
      </w:r>
      <w:r w:rsidRPr="00E372AA">
        <w:rPr>
          <w:rFonts w:ascii="Arial Narrow" w:hAnsi="Arial Narrow" w:cs="Arial"/>
          <w:b/>
        </w:rPr>
        <w:t>ICBF</w:t>
      </w:r>
      <w:r w:rsidRPr="00E372AA">
        <w:rPr>
          <w:rFonts w:ascii="Arial Narrow" w:hAnsi="Arial Narrow" w:cs="Arial"/>
        </w:rPr>
        <w:t>) y Servicio Nacional de Aprendizaje (SENA) de los empleados a cargo, durante los últimos seis (6) meses calendario legalmente exigibles a la fecha de presentación de nuestra propuesta para el presente proceso de selección. </w:t>
      </w:r>
    </w:p>
    <w:p w14:paraId="7CA93E87" w14:textId="77777777" w:rsidR="006E1325" w:rsidRPr="00E372AA" w:rsidRDefault="006E1325" w:rsidP="006E1325">
      <w:pPr>
        <w:tabs>
          <w:tab w:val="left" w:pos="709"/>
        </w:tabs>
        <w:spacing w:after="0" w:line="240" w:lineRule="auto"/>
        <w:ind w:right="142"/>
        <w:jc w:val="both"/>
        <w:rPr>
          <w:rFonts w:ascii="Arial Narrow" w:hAnsi="Arial Narrow" w:cs="Arial"/>
          <w:b/>
          <w:bCs/>
        </w:rPr>
      </w:pPr>
    </w:p>
    <w:p w14:paraId="03D0C31F" w14:textId="77777777" w:rsidR="006E1325" w:rsidRPr="00E372AA" w:rsidRDefault="006E1325" w:rsidP="006E1325">
      <w:pPr>
        <w:tabs>
          <w:tab w:val="left" w:pos="709"/>
        </w:tabs>
        <w:spacing w:after="0" w:line="240" w:lineRule="auto"/>
        <w:ind w:right="142"/>
        <w:jc w:val="both"/>
        <w:rPr>
          <w:rFonts w:ascii="Arial Narrow" w:hAnsi="Arial Narrow" w:cs="Arial"/>
          <w:b/>
          <w:bCs/>
        </w:rPr>
      </w:pPr>
      <w:r w:rsidRPr="00E372AA">
        <w:rPr>
          <w:rFonts w:ascii="Arial Narrow" w:hAnsi="Arial Narrow" w:cs="Arial"/>
          <w:b/>
          <w:bCs/>
        </w:rPr>
        <w:t xml:space="preserve">Nota: Para relacionar el pago de los aportes correspondientes al sistema de seguridad social, se deberán tener en cuenta los plazos previstos en el Decreto 1406 de 1999 Artículos 19 a 24 </w:t>
      </w:r>
      <w:r w:rsidRPr="00E372AA">
        <w:rPr>
          <w:rFonts w:ascii="Arial Narrow" w:hAnsi="Arial Narrow" w:cs="Arial"/>
          <w:b/>
        </w:rPr>
        <w:t>y Decreto 2236 de 1999.</w:t>
      </w:r>
      <w:r w:rsidRPr="00E372AA">
        <w:rPr>
          <w:rFonts w:ascii="Arial Narrow" w:hAnsi="Arial Narrow" w:cs="Arial"/>
          <w:b/>
          <w:bCs/>
        </w:rPr>
        <w:t>  Asimismo, en el caso del pago correspondiente a los aportes parafiscales: CAJAS DE COMPENSACION FAMILIAR, ICBF y SENA, se deberá tener en cuenta los plazos dispuestos para tal efecto, en el Decreto 1464 de 2005.</w:t>
      </w:r>
    </w:p>
    <w:p w14:paraId="7ADA3C52" w14:textId="77777777" w:rsidR="006E1325" w:rsidRPr="00E372AA" w:rsidRDefault="006E1325" w:rsidP="006E1325">
      <w:pPr>
        <w:tabs>
          <w:tab w:val="left" w:pos="709"/>
        </w:tabs>
        <w:spacing w:after="0" w:line="240" w:lineRule="auto"/>
        <w:ind w:right="142"/>
        <w:jc w:val="both"/>
        <w:rPr>
          <w:rFonts w:ascii="Arial Narrow" w:hAnsi="Arial Narrow" w:cs="Arial"/>
          <w:b/>
          <w:bCs/>
        </w:rPr>
      </w:pPr>
    </w:p>
    <w:tbl>
      <w:tblPr>
        <w:tblW w:w="9380" w:type="dxa"/>
        <w:jc w:val="center"/>
        <w:tblCellMar>
          <w:left w:w="0" w:type="dxa"/>
          <w:right w:w="0" w:type="dxa"/>
        </w:tblCellMar>
        <w:tblLook w:val="04A0" w:firstRow="1" w:lastRow="0" w:firstColumn="1" w:lastColumn="0" w:noHBand="0" w:noVBand="1"/>
      </w:tblPr>
      <w:tblGrid>
        <w:gridCol w:w="9380"/>
      </w:tblGrid>
      <w:tr w:rsidR="006E1325" w:rsidRPr="00E372AA" w14:paraId="0D9B0F0E" w14:textId="77777777" w:rsidTr="00CA2661">
        <w:trPr>
          <w:jc w:val="center"/>
        </w:trPr>
        <w:tc>
          <w:tcPr>
            <w:tcW w:w="93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149219C" w14:textId="77777777" w:rsidR="006E1325" w:rsidRPr="00E372AA" w:rsidRDefault="006E1325" w:rsidP="00CA2661">
            <w:pPr>
              <w:tabs>
                <w:tab w:val="left" w:pos="709"/>
              </w:tabs>
              <w:spacing w:after="0" w:line="240" w:lineRule="auto"/>
              <w:ind w:right="142"/>
              <w:jc w:val="both"/>
              <w:rPr>
                <w:rFonts w:ascii="Arial Narrow" w:hAnsi="Arial Narrow" w:cs="Arial"/>
              </w:rPr>
            </w:pPr>
            <w:r w:rsidRPr="00E372AA">
              <w:rPr>
                <w:rFonts w:ascii="Arial Narrow" w:hAnsi="Arial Narrow" w:cs="Arial"/>
              </w:rPr>
              <w:t>EN CASO DE PRESENTAR ACUERDO DE PAGO CON ALGUNA DE LAS ENTIDADES ANTERIORMENTE MENCIONADAS, SE DEBERÁ PRECISAR EL VALOR Y EL PLAZO PREVISTO PARA EL ACUERDO DE PAGO, CON INDICACION DEL CUMPLIMIENTO DE ESTA OBLIGACION.</w:t>
            </w:r>
          </w:p>
        </w:tc>
      </w:tr>
    </w:tbl>
    <w:p w14:paraId="109D341A"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rPr>
        <w:t> </w:t>
      </w:r>
    </w:p>
    <w:p w14:paraId="79E47CC5" w14:textId="77777777" w:rsidR="006E1325" w:rsidRPr="00E372AA" w:rsidRDefault="006E1325" w:rsidP="006E1325">
      <w:pPr>
        <w:tabs>
          <w:tab w:val="left" w:pos="709"/>
        </w:tabs>
        <w:spacing w:after="0" w:line="240" w:lineRule="auto"/>
        <w:ind w:right="142"/>
        <w:rPr>
          <w:rFonts w:ascii="Arial Narrow" w:hAnsi="Arial Narrow" w:cs="Arial"/>
        </w:rPr>
      </w:pPr>
      <w:r w:rsidRPr="00E372AA">
        <w:rPr>
          <w:rFonts w:ascii="Arial Narrow" w:hAnsi="Arial Narrow" w:cs="Arial"/>
        </w:rPr>
        <w:t>Dada en _____</w:t>
      </w:r>
      <w:proofErr w:type="gramStart"/>
      <w:r w:rsidRPr="00E372AA">
        <w:rPr>
          <w:rFonts w:ascii="Arial Narrow" w:hAnsi="Arial Narrow" w:cs="Arial"/>
        </w:rPr>
        <w:t>_  a</w:t>
      </w:r>
      <w:proofErr w:type="gramEnd"/>
      <w:r w:rsidRPr="00E372AA">
        <w:rPr>
          <w:rFonts w:ascii="Arial Narrow" w:hAnsi="Arial Narrow" w:cs="Arial"/>
        </w:rPr>
        <w:t xml:space="preserve"> </w:t>
      </w:r>
      <w:proofErr w:type="gramStart"/>
      <w:r w:rsidRPr="00E372AA">
        <w:rPr>
          <w:rFonts w:ascii="Arial Narrow" w:hAnsi="Arial Narrow" w:cs="Arial"/>
        </w:rPr>
        <w:t>los  (</w:t>
      </w:r>
      <w:proofErr w:type="gramEnd"/>
      <w:r w:rsidRPr="00E372AA">
        <w:rPr>
          <w:rFonts w:ascii="Arial Narrow" w:hAnsi="Arial Narrow" w:cs="Arial"/>
        </w:rPr>
        <w:t>      </w:t>
      </w:r>
      <w:proofErr w:type="gramStart"/>
      <w:r w:rsidRPr="00E372AA">
        <w:rPr>
          <w:rFonts w:ascii="Arial Narrow" w:hAnsi="Arial Narrow" w:cs="Arial"/>
        </w:rPr>
        <w:t>  )</w:t>
      </w:r>
      <w:proofErr w:type="gramEnd"/>
      <w:r w:rsidRPr="00E372AA">
        <w:rPr>
          <w:rFonts w:ascii="Arial Narrow" w:hAnsi="Arial Narrow" w:cs="Arial"/>
        </w:rPr>
        <w:t xml:space="preserve">__________ del mes de __________ </w:t>
      </w:r>
      <w:proofErr w:type="spellStart"/>
      <w:r w:rsidRPr="00E372AA">
        <w:rPr>
          <w:rFonts w:ascii="Arial Narrow" w:hAnsi="Arial Narrow" w:cs="Arial"/>
        </w:rPr>
        <w:t>de</w:t>
      </w:r>
      <w:proofErr w:type="spellEnd"/>
      <w:r w:rsidRPr="00E372AA">
        <w:rPr>
          <w:rFonts w:ascii="Arial Narrow" w:hAnsi="Arial Narrow" w:cs="Arial"/>
        </w:rPr>
        <w:t xml:space="preserve"> _______</w:t>
      </w:r>
    </w:p>
    <w:p w14:paraId="4D937BAA"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rPr>
        <w:t> </w:t>
      </w:r>
    </w:p>
    <w:p w14:paraId="2DFC0A64"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rPr>
        <w:t>FIRMA</w:t>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t>-----------------------------------------------------------</w:t>
      </w:r>
    </w:p>
    <w:p w14:paraId="39276BCE"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rPr>
        <w:t>NOMBRE DE QUIEN DECLARA    ___________________________________</w:t>
      </w:r>
    </w:p>
    <w:p w14:paraId="385F90A2" w14:textId="77777777" w:rsidR="006E1325" w:rsidRPr="00E372AA" w:rsidRDefault="006E1325" w:rsidP="006E1325">
      <w:pPr>
        <w:tabs>
          <w:tab w:val="left" w:pos="709"/>
        </w:tabs>
        <w:spacing w:after="0" w:line="240" w:lineRule="auto"/>
        <w:ind w:right="142"/>
        <w:jc w:val="both"/>
        <w:rPr>
          <w:rFonts w:ascii="Arial Narrow" w:hAnsi="Arial Narrow" w:cs="Arial"/>
          <w:color w:val="000000"/>
        </w:rPr>
      </w:pPr>
    </w:p>
    <w:p w14:paraId="453C65AD" w14:textId="77777777" w:rsidR="006E1325" w:rsidRPr="00E372AA" w:rsidRDefault="006E1325" w:rsidP="006E1325">
      <w:pPr>
        <w:tabs>
          <w:tab w:val="left" w:pos="709"/>
        </w:tabs>
        <w:spacing w:after="0" w:line="240" w:lineRule="auto"/>
        <w:ind w:right="142"/>
        <w:jc w:val="both"/>
        <w:rPr>
          <w:rFonts w:ascii="Arial Narrow" w:hAnsi="Arial Narrow" w:cs="Arial"/>
          <w:color w:val="000000"/>
        </w:rPr>
      </w:pPr>
      <w:r w:rsidRPr="00E372AA">
        <w:rPr>
          <w:rFonts w:ascii="Arial Narrow" w:hAnsi="Arial Narrow" w:cs="Arial"/>
          <w:b/>
          <w:color w:val="000000"/>
        </w:rPr>
        <w:t>NOTA 1:</w:t>
      </w:r>
      <w:r w:rsidRPr="00E372AA">
        <w:rPr>
          <w:rFonts w:ascii="Arial Narrow" w:hAnsi="Arial Narrow" w:cs="Arial"/>
          <w:color w:val="000000"/>
        </w:rPr>
        <w:t xml:space="preserve"> El presente anexo constituye sólo un modelo. Su contenido podrá ser ajustado por los proponentes.</w:t>
      </w:r>
    </w:p>
    <w:p w14:paraId="39157AFC" w14:textId="77777777" w:rsidR="006E1325" w:rsidRPr="00E372AA" w:rsidRDefault="006E1325" w:rsidP="006E1325">
      <w:pPr>
        <w:spacing w:after="0" w:line="240" w:lineRule="auto"/>
        <w:jc w:val="both"/>
        <w:rPr>
          <w:rFonts w:ascii="Arial Narrow" w:hAnsi="Arial Narrow" w:cs="Arial"/>
          <w:b/>
          <w:color w:val="000000"/>
          <w:u w:val="single"/>
        </w:rPr>
      </w:pPr>
    </w:p>
    <w:p w14:paraId="081BE6EC" w14:textId="77777777" w:rsidR="00EE0071" w:rsidRPr="00E372AA" w:rsidRDefault="006E1325" w:rsidP="006E1325">
      <w:pPr>
        <w:spacing w:after="0" w:line="240" w:lineRule="auto"/>
        <w:jc w:val="both"/>
        <w:rPr>
          <w:rFonts w:ascii="Arial Narrow" w:hAnsi="Arial Narrow" w:cs="Arial"/>
          <w:b/>
          <w:color w:val="000000"/>
          <w:u w:val="single"/>
        </w:rPr>
      </w:pPr>
      <w:r w:rsidRPr="00E372AA">
        <w:rPr>
          <w:rFonts w:ascii="Arial Narrow" w:hAnsi="Arial Narrow" w:cs="Arial"/>
          <w:b/>
          <w:color w:val="000000"/>
          <w:u w:val="single"/>
        </w:rPr>
        <w:t>NOTA 2: Señor Proponente Recuerde que el presente Anexo solo deberá diligenciarse y presentarse en el caso en el que su propuesta sea en calidad de persona NATURAL. En tal sentido en el caso de no aplicar NO DEBERA ANEXARSE NI DILIGENCIARSE</w:t>
      </w:r>
      <w:r w:rsidR="004469AD" w:rsidRPr="00E372AA">
        <w:rPr>
          <w:rFonts w:ascii="Arial Narrow" w:hAnsi="Arial Narrow" w:cs="Arial"/>
          <w:b/>
          <w:color w:val="000000"/>
          <w:u w:val="single"/>
        </w:rPr>
        <w:t>.</w:t>
      </w:r>
    </w:p>
    <w:p w14:paraId="3176A940" w14:textId="77777777" w:rsidR="00DC5965" w:rsidRPr="00E372AA" w:rsidRDefault="00DC5965" w:rsidP="006E1325">
      <w:pPr>
        <w:spacing w:after="0" w:line="240" w:lineRule="auto"/>
        <w:jc w:val="both"/>
        <w:rPr>
          <w:rFonts w:ascii="Arial Narrow" w:hAnsi="Arial Narrow" w:cs="Arial"/>
          <w:b/>
          <w:color w:val="000000"/>
          <w:u w:val="single"/>
        </w:rPr>
      </w:pPr>
    </w:p>
    <w:p w14:paraId="3047DAF6" w14:textId="77777777" w:rsidR="00DC5965" w:rsidRPr="00E372AA" w:rsidRDefault="00DC5965" w:rsidP="006E1325">
      <w:pPr>
        <w:spacing w:after="0" w:line="240" w:lineRule="auto"/>
        <w:jc w:val="both"/>
        <w:rPr>
          <w:rFonts w:ascii="Arial Narrow" w:hAnsi="Arial Narrow" w:cs="Arial"/>
          <w:b/>
          <w:color w:val="000000"/>
          <w:u w:val="single"/>
        </w:rPr>
      </w:pPr>
    </w:p>
    <w:p w14:paraId="5CC8E232" w14:textId="77777777" w:rsidR="0021023D" w:rsidRPr="00E372AA" w:rsidRDefault="0021023D" w:rsidP="006E1325">
      <w:pPr>
        <w:spacing w:after="0" w:line="240" w:lineRule="auto"/>
        <w:jc w:val="both"/>
        <w:rPr>
          <w:rFonts w:ascii="Arial Narrow" w:hAnsi="Arial Narrow" w:cs="Arial"/>
          <w:b/>
          <w:color w:val="000000"/>
          <w:u w:val="single"/>
        </w:rPr>
      </w:pPr>
    </w:p>
    <w:p w14:paraId="40503CCA" w14:textId="77777777" w:rsidR="0021023D" w:rsidRPr="00E372AA" w:rsidRDefault="0021023D" w:rsidP="006E1325">
      <w:pPr>
        <w:spacing w:after="0" w:line="240" w:lineRule="auto"/>
        <w:jc w:val="both"/>
        <w:rPr>
          <w:rFonts w:ascii="Arial Narrow" w:hAnsi="Arial Narrow" w:cs="Arial"/>
          <w:b/>
          <w:color w:val="000000"/>
          <w:u w:val="single"/>
        </w:rPr>
      </w:pPr>
    </w:p>
    <w:p w14:paraId="462BBF3B" w14:textId="77777777" w:rsidR="00DC5965" w:rsidRPr="00E372AA" w:rsidRDefault="00DC5965" w:rsidP="006E1325">
      <w:pPr>
        <w:spacing w:after="0" w:line="240" w:lineRule="auto"/>
        <w:jc w:val="both"/>
        <w:rPr>
          <w:rFonts w:ascii="Arial Narrow" w:hAnsi="Arial Narrow" w:cs="Arial"/>
          <w:b/>
          <w:color w:val="000000"/>
          <w:u w:val="single"/>
        </w:rPr>
      </w:pPr>
    </w:p>
    <w:p w14:paraId="1754078A"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Narrow" w:hAnsi="Arial Narrow" w:cs="Arial"/>
          <w:b/>
          <w:bCs/>
          <w:i/>
          <w:iCs/>
        </w:rPr>
      </w:pPr>
      <w:r w:rsidRPr="00E372AA">
        <w:rPr>
          <w:rFonts w:ascii="Arial Narrow" w:hAnsi="Arial Narrow" w:cs="Arial"/>
          <w:b/>
          <w:bCs/>
          <w:i/>
          <w:iCs/>
        </w:rPr>
        <w:t>ANEXO No. 3</w:t>
      </w:r>
    </w:p>
    <w:p w14:paraId="0DB1E917"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Narrow" w:hAnsi="Arial Narrow" w:cs="Arial"/>
        </w:rPr>
      </w:pPr>
      <w:r w:rsidRPr="00E372AA">
        <w:rPr>
          <w:rFonts w:ascii="Arial Narrow" w:hAnsi="Arial Narrow" w:cs="Arial"/>
          <w:b/>
          <w:bCs/>
          <w:i/>
          <w:iCs/>
        </w:rPr>
        <w:t>MODELO CERTIFICACIÓN DE CUMPLIMIENTO</w:t>
      </w:r>
      <w:r w:rsidRPr="00E372AA">
        <w:rPr>
          <w:rFonts w:ascii="Arial Narrow" w:hAnsi="Arial Narrow" w:cs="Arial"/>
          <w:i/>
          <w:iCs/>
        </w:rPr>
        <w:t xml:space="preserve"> </w:t>
      </w:r>
      <w:r w:rsidRPr="00E372AA">
        <w:rPr>
          <w:rFonts w:ascii="Arial Narrow" w:hAnsi="Arial Narrow" w:cs="Arial"/>
          <w:b/>
          <w:bCs/>
        </w:rPr>
        <w:t xml:space="preserve">ARTÍCULO 50 LEY 789 DE 2002 Y LEY </w:t>
      </w:r>
    </w:p>
    <w:p w14:paraId="7D47D46B"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Narrow" w:hAnsi="Arial Narrow" w:cs="Arial"/>
        </w:rPr>
      </w:pPr>
      <w:r w:rsidRPr="00E372AA">
        <w:rPr>
          <w:rFonts w:ascii="Arial Narrow" w:hAnsi="Arial Narrow" w:cs="Arial"/>
          <w:b/>
          <w:bCs/>
        </w:rPr>
        <w:t>828 DE 2003 PERSONA JURÍDICA</w:t>
      </w:r>
    </w:p>
    <w:p w14:paraId="47AD0E7F"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55120144"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(Use la opción que corresponda, según certifique el Representante Legal o el Revisor Fiscal e igualmente según cuente o no con personal)</w:t>
      </w:r>
    </w:p>
    <w:p w14:paraId="2EC77375"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4A51C9B"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b/>
          <w:u w:val="single"/>
        </w:rPr>
      </w:pPr>
      <w:r w:rsidRPr="00E372AA">
        <w:rPr>
          <w:rFonts w:ascii="Arial Narrow" w:hAnsi="Arial Narrow" w:cs="Arial"/>
          <w:b/>
          <w:u w:val="single"/>
        </w:rPr>
        <w:t xml:space="preserve">OPCION 1 </w:t>
      </w:r>
    </w:p>
    <w:p w14:paraId="3D473CA0"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70EDA98D" w14:textId="77777777" w:rsidR="006E1325" w:rsidRPr="00E372AA" w:rsidRDefault="006E1325" w:rsidP="006E1325">
      <w:pPr>
        <w:jc w:val="both"/>
        <w:rPr>
          <w:rFonts w:ascii="Arial Narrow" w:hAnsi="Arial Narrow" w:cs="Arial"/>
          <w:b/>
          <w:bCs/>
          <w:lang w:val="es-CO"/>
        </w:rPr>
      </w:pPr>
      <w:r w:rsidRPr="00E372AA">
        <w:rPr>
          <w:rFonts w:ascii="Arial Narrow" w:hAnsi="Arial Narrow" w:cs="Arial"/>
          <w:b/>
          <w:bCs/>
        </w:rPr>
        <w:t>EN CASO DE QUE EL PROPONENTE NO TENGA PERSONAL A CARGO Y POR ENDE NO ESTE OBLIGADO A EFECTUAR EL PAGO DE APORTES PARAFISCALES Y SEGURIDAD SOCIAL DEBERÁ INDICARLO EN LOS SIGUIENTES TÉRMINOS:</w:t>
      </w:r>
    </w:p>
    <w:p w14:paraId="688E87D9" w14:textId="77777777" w:rsidR="006E1325" w:rsidRPr="00E372AA" w:rsidRDefault="006E1325" w:rsidP="006E1325">
      <w:pPr>
        <w:jc w:val="both"/>
        <w:rPr>
          <w:rFonts w:ascii="Arial Narrow" w:hAnsi="Arial Narrow" w:cs="Arial"/>
        </w:rPr>
      </w:pPr>
      <w:r w:rsidRPr="00E372AA">
        <w:rPr>
          <w:rFonts w:ascii="Arial Narrow" w:hAnsi="Arial Narrow" w:cs="Arial"/>
        </w:rPr>
        <w:t xml:space="preserve">En mi condición de Representante Legal o Revisor Fiscal (si lo requiere), de (Razón social de la compañía),  identificada con </w:t>
      </w:r>
      <w:proofErr w:type="spellStart"/>
      <w:r w:rsidRPr="00E372AA">
        <w:rPr>
          <w:rFonts w:ascii="Arial Narrow" w:hAnsi="Arial Narrow" w:cs="Arial"/>
        </w:rPr>
        <w:t>Nit</w:t>
      </w:r>
      <w:proofErr w:type="spellEnd"/>
      <w:r w:rsidRPr="00E372AA">
        <w:rPr>
          <w:rFonts w:ascii="Arial Narrow" w:hAnsi="Arial Narrow" w:cs="Arial"/>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3EFE72F6" w14:textId="77777777" w:rsidR="006E1325" w:rsidRPr="00E372AA" w:rsidRDefault="006E1325" w:rsidP="006E1325">
      <w:pPr>
        <w:jc w:val="both"/>
        <w:rPr>
          <w:rFonts w:ascii="Arial Narrow" w:hAnsi="Arial Narrow" w:cs="Arial"/>
        </w:rPr>
      </w:pPr>
      <w:r w:rsidRPr="00E372AA">
        <w:rPr>
          <w:rFonts w:ascii="Arial Narrow" w:hAnsi="Arial Narrow" w:cs="Arial"/>
        </w:rPr>
        <w:t xml:space="preserve">Dada en ___ D.C. a </w:t>
      </w:r>
      <w:proofErr w:type="gramStart"/>
      <w:r w:rsidRPr="00E372AA">
        <w:rPr>
          <w:rFonts w:ascii="Arial Narrow" w:hAnsi="Arial Narrow" w:cs="Arial"/>
        </w:rPr>
        <w:t>los  (</w:t>
      </w:r>
      <w:proofErr w:type="gramEnd"/>
      <w:r w:rsidRPr="00E372AA">
        <w:rPr>
          <w:rFonts w:ascii="Arial Narrow" w:hAnsi="Arial Narrow" w:cs="Arial"/>
        </w:rPr>
        <w:t>      </w:t>
      </w:r>
      <w:proofErr w:type="gramStart"/>
      <w:r w:rsidRPr="00E372AA">
        <w:rPr>
          <w:rFonts w:ascii="Arial Narrow" w:hAnsi="Arial Narrow" w:cs="Arial"/>
        </w:rPr>
        <w:t>  )</w:t>
      </w:r>
      <w:proofErr w:type="gramEnd"/>
      <w:r w:rsidRPr="00E372AA">
        <w:rPr>
          <w:rFonts w:ascii="Arial Narrow" w:hAnsi="Arial Narrow" w:cs="Arial"/>
        </w:rPr>
        <w:t xml:space="preserve"> _________ del mes de __________ </w:t>
      </w:r>
      <w:proofErr w:type="spellStart"/>
      <w:r w:rsidRPr="00E372AA">
        <w:rPr>
          <w:rFonts w:ascii="Arial Narrow" w:hAnsi="Arial Narrow" w:cs="Arial"/>
        </w:rPr>
        <w:t>de</w:t>
      </w:r>
      <w:proofErr w:type="spellEnd"/>
      <w:r w:rsidRPr="00E372AA">
        <w:rPr>
          <w:rFonts w:ascii="Arial Narrow" w:hAnsi="Arial Narrow" w:cs="Arial"/>
        </w:rPr>
        <w:t xml:space="preserve"> 20</w:t>
      </w:r>
      <w:r w:rsidR="009C3780" w:rsidRPr="00E372AA">
        <w:rPr>
          <w:rFonts w:ascii="Arial Narrow" w:hAnsi="Arial Narrow" w:cs="Arial"/>
        </w:rPr>
        <w:t>22</w:t>
      </w:r>
    </w:p>
    <w:p w14:paraId="428D2D1F" w14:textId="77777777" w:rsidR="006E1325" w:rsidRPr="00E372AA" w:rsidRDefault="006E1325" w:rsidP="006E1325">
      <w:pPr>
        <w:jc w:val="both"/>
        <w:rPr>
          <w:rFonts w:ascii="Arial Narrow" w:hAnsi="Arial Narrow" w:cs="Arial"/>
        </w:rPr>
      </w:pPr>
      <w:r w:rsidRPr="00E372AA">
        <w:rPr>
          <w:rFonts w:ascii="Arial Narrow" w:hAnsi="Arial Narrow" w:cs="Arial"/>
        </w:rPr>
        <w:t>FIRMA_______________________________________________________</w:t>
      </w:r>
    </w:p>
    <w:p w14:paraId="3D08CB5D" w14:textId="77777777" w:rsidR="006E1325" w:rsidRPr="00E372AA" w:rsidRDefault="006E1325" w:rsidP="006E1325">
      <w:pPr>
        <w:jc w:val="both"/>
        <w:rPr>
          <w:rFonts w:ascii="Arial Narrow" w:hAnsi="Arial Narrow" w:cs="Arial"/>
        </w:rPr>
      </w:pPr>
      <w:r w:rsidRPr="00E372AA">
        <w:rPr>
          <w:rFonts w:ascii="Arial Narrow" w:hAnsi="Arial Narrow" w:cs="Arial"/>
        </w:rPr>
        <w:t xml:space="preserve">NOMBRE DE QUIEN CERTIFICA (REPRESENTANTE LEGAL Y/O REVISOR FISCAL)                                   </w:t>
      </w:r>
    </w:p>
    <w:p w14:paraId="156E851B" w14:textId="77777777" w:rsidR="006E1325" w:rsidRPr="00E372AA" w:rsidRDefault="006E1325" w:rsidP="006E1325">
      <w:pPr>
        <w:jc w:val="both"/>
        <w:rPr>
          <w:rFonts w:ascii="Arial Narrow" w:hAnsi="Arial Narrow" w:cs="Arial"/>
        </w:rPr>
      </w:pPr>
      <w:r w:rsidRPr="00E372AA">
        <w:rPr>
          <w:rFonts w:ascii="Arial Narrow" w:hAnsi="Arial Narrow" w:cs="Arial"/>
        </w:rPr>
        <w:t>TARJETA PROFESIONAL</w:t>
      </w:r>
    </w:p>
    <w:p w14:paraId="4BF519E0" w14:textId="77777777" w:rsidR="006E1325" w:rsidRPr="00E372AA" w:rsidRDefault="006E1325" w:rsidP="006E1325">
      <w:pPr>
        <w:jc w:val="both"/>
        <w:rPr>
          <w:rFonts w:ascii="Arial Narrow" w:hAnsi="Arial Narrow" w:cs="Arial"/>
        </w:rPr>
      </w:pPr>
      <w:r w:rsidRPr="00E372AA">
        <w:rPr>
          <w:rFonts w:ascii="Arial Narrow" w:hAnsi="Arial Narrow" w:cs="Arial"/>
        </w:rPr>
        <w:t xml:space="preserve">(Para el Revisor </w:t>
      </w:r>
      <w:proofErr w:type="gramStart"/>
      <w:r w:rsidRPr="00E372AA">
        <w:rPr>
          <w:rFonts w:ascii="Arial Narrow" w:hAnsi="Arial Narrow" w:cs="Arial"/>
        </w:rPr>
        <w:t>Fiscal)_</w:t>
      </w:r>
      <w:proofErr w:type="gramEnd"/>
      <w:r w:rsidRPr="00E372AA">
        <w:rPr>
          <w:rFonts w:ascii="Arial Narrow" w:hAnsi="Arial Narrow" w:cs="Arial"/>
        </w:rPr>
        <w:t>__________________________________</w:t>
      </w:r>
    </w:p>
    <w:p w14:paraId="14EE81A4"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b/>
          <w:u w:val="single"/>
        </w:rPr>
      </w:pPr>
      <w:r w:rsidRPr="00E372AA">
        <w:rPr>
          <w:rFonts w:ascii="Arial Narrow" w:hAnsi="Arial Narrow" w:cs="Arial"/>
          <w:b/>
        </w:rPr>
        <w:t>Nota:</w:t>
      </w:r>
      <w:r w:rsidRPr="00E372AA">
        <w:rPr>
          <w:rFonts w:ascii="Arial Narrow" w:hAnsi="Arial Narrow" w:cs="Arial"/>
        </w:rPr>
        <w:t xml:space="preserve"> Cuando la certificación sea expedida por revisor fiscal deberá adjuntar a la propuesta </w:t>
      </w:r>
      <w:r w:rsidRPr="00E372AA">
        <w:rPr>
          <w:rFonts w:ascii="Arial Narrow" w:hAnsi="Arial Narrow" w:cs="Arial"/>
          <w:b/>
          <w:u w:val="single"/>
        </w:rPr>
        <w:t xml:space="preserve">CEDULA DE CIUDADANÍA, TARJETA PROFESIONAL Y CERTIFICACIÓN DE ANTECEDENTES DE LA JUNTA CENTRAL DE CONTADORES VIGENTE. </w:t>
      </w:r>
    </w:p>
    <w:p w14:paraId="1CF02D33"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4502AEFB"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12FFA888"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b/>
          <w:u w:val="single"/>
        </w:rPr>
      </w:pPr>
      <w:r w:rsidRPr="00E372AA">
        <w:rPr>
          <w:rFonts w:ascii="Arial Narrow" w:hAnsi="Arial Narrow" w:cs="Arial"/>
          <w:b/>
          <w:u w:val="single"/>
        </w:rPr>
        <w:t>OPCION 2</w:t>
      </w:r>
    </w:p>
    <w:p w14:paraId="74F1189C"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b/>
          <w:bCs/>
        </w:rPr>
      </w:pPr>
    </w:p>
    <w:p w14:paraId="604A0325"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b/>
          <w:bCs/>
        </w:rPr>
        <w:t>EN CASO DE QUE EL PROPONENTE TENGA PERSONAL A CARGO</w:t>
      </w:r>
    </w:p>
    <w:p w14:paraId="126780A1"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27BE6054"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 xml:space="preserve">Yo, __________________, identificado con _____________, en mi condición de Representante Legal de </w:t>
      </w:r>
      <w:r w:rsidRPr="00E372AA">
        <w:rPr>
          <w:rFonts w:ascii="Arial Narrow" w:hAnsi="Arial Narrow" w:cs="Arial"/>
          <w:color w:val="7F7F7F"/>
          <w:u w:val="single"/>
        </w:rPr>
        <w:t>(Razón social de la compañía)</w:t>
      </w:r>
      <w:r w:rsidRPr="00E372AA">
        <w:rPr>
          <w:rFonts w:ascii="Arial Narrow" w:hAnsi="Arial Narrow" w:cs="Arial"/>
        </w:rPr>
        <w:t xml:space="preserve"> identificada con </w:t>
      </w:r>
      <w:proofErr w:type="spellStart"/>
      <w:r w:rsidRPr="00E372AA">
        <w:rPr>
          <w:rFonts w:ascii="Arial Narrow" w:hAnsi="Arial Narrow" w:cs="Arial"/>
        </w:rPr>
        <w:t>Nit</w:t>
      </w:r>
      <w:proofErr w:type="spellEnd"/>
      <w:r w:rsidRPr="00E372AA">
        <w:rPr>
          <w:rFonts w:ascii="Arial Narrow" w:hAnsi="Arial Narrow" w:cs="Arial"/>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w:t>
      </w:r>
      <w:r w:rsidRPr="00E372AA">
        <w:rPr>
          <w:rFonts w:ascii="Arial Narrow" w:hAnsi="Arial Narrow" w:cs="Arial"/>
          <w:b/>
        </w:rPr>
        <w:t>ICBF</w:t>
      </w:r>
      <w:r w:rsidRPr="00E372AA">
        <w:rPr>
          <w:rFonts w:ascii="Arial Narrow" w:hAnsi="Arial Narrow" w:cs="Arial"/>
        </w:rPr>
        <w:t>) y Servicio Nacional de Aprendizaje (SENA).</w:t>
      </w:r>
    </w:p>
    <w:p w14:paraId="4D824710"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Lo anterior en cumplimiento de lo dispuesto en el Artículo 50 de la Ley 789 de 2002.</w:t>
      </w:r>
    </w:p>
    <w:p w14:paraId="19ED14C5"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74288E2"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 xml:space="preserve">Yo, __________________, identificado con _____________, y con Tarjeta Profesional No. _________ de la Junta Central de Contadores de Colombia, en mi condición de Revisor Fiscal de </w:t>
      </w:r>
      <w:r w:rsidRPr="00E372AA">
        <w:rPr>
          <w:rFonts w:ascii="Arial Narrow" w:hAnsi="Arial Narrow" w:cs="Arial"/>
          <w:u w:val="single"/>
        </w:rPr>
        <w:t>(Razón social de la compañía)</w:t>
      </w:r>
      <w:r w:rsidRPr="00E372AA">
        <w:rPr>
          <w:rFonts w:ascii="Arial Narrow" w:hAnsi="Arial Narrow" w:cs="Arial"/>
        </w:rPr>
        <w:t xml:space="preserve"> identificado con </w:t>
      </w:r>
      <w:proofErr w:type="spellStart"/>
      <w:r w:rsidRPr="00E372AA">
        <w:rPr>
          <w:rFonts w:ascii="Arial Narrow" w:hAnsi="Arial Narrow" w:cs="Arial"/>
        </w:rPr>
        <w:t>Nit</w:t>
      </w:r>
      <w:proofErr w:type="spellEnd"/>
      <w:r w:rsidRPr="00E372AA">
        <w:rPr>
          <w:rFonts w:ascii="Arial Narrow" w:hAnsi="Arial Narrow" w:cs="Arial"/>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w:t>
      </w:r>
      <w:r w:rsidRPr="00E372AA">
        <w:rPr>
          <w:rFonts w:ascii="Arial Narrow" w:hAnsi="Arial Narrow" w:cs="Arial"/>
          <w:b/>
        </w:rPr>
        <w:t>ICBF</w:t>
      </w:r>
      <w:r w:rsidRPr="00E372AA">
        <w:rPr>
          <w:rFonts w:ascii="Arial Narrow" w:hAnsi="Arial Narrow" w:cs="Arial"/>
        </w:rPr>
        <w:t>) y Servicio Nacional de Aprendizaje (SENA)</w:t>
      </w:r>
    </w:p>
    <w:p w14:paraId="0E8A0C3D"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104343C"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Estos pagos, corresponden a los montos contabilizados y pagados por la compañía durante dichos 6 meses. Lo anterior, en cumplimiento de lo dispuesto en el Artículo 50 de la Ley 789 de 2002.</w:t>
      </w:r>
    </w:p>
    <w:p w14:paraId="7954C4D9"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b/>
          <w:bCs/>
        </w:rPr>
      </w:pPr>
    </w:p>
    <w:p w14:paraId="4410BDFB"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b/>
          <w:bCs/>
        </w:rPr>
        <w:t xml:space="preserve">Nota 1: </w:t>
      </w:r>
      <w:r w:rsidRPr="00E372AA">
        <w:rPr>
          <w:rFonts w:ascii="Arial Narrow" w:hAnsi="Arial Narrow" w:cs="Arial"/>
        </w:rPr>
        <w:t xml:space="preserve">Para relacionar el pago de los aportes correspondientes a los Sistemas de Seguridad Social, se deberán tener en cuenta los plazos previstos en el Decreto 1406 de 1999 Artículos </w:t>
      </w:r>
      <w:smartTag w:uri="urn:schemas-microsoft-com:office:smarttags" w:element="metricconverter">
        <w:smartTagPr>
          <w:attr w:name="ProductID" w:val="19 a"/>
        </w:smartTagPr>
        <w:r w:rsidRPr="00E372AA">
          <w:rPr>
            <w:rFonts w:ascii="Arial Narrow" w:hAnsi="Arial Narrow" w:cs="Arial"/>
          </w:rPr>
          <w:t>19 a</w:t>
        </w:r>
      </w:smartTag>
      <w:r w:rsidRPr="00E372AA">
        <w:rPr>
          <w:rFonts w:ascii="Arial Narrow" w:hAnsi="Arial Narrow" w:cs="Arial"/>
        </w:rPr>
        <w:t xml:space="preserve"> 24 y Decreto 2236 de 1999. Así mismo, en el caso correspondiente a los aportes parafiscales: CAJAS DE COMPENSACION FAMILIAR, </w:t>
      </w:r>
      <w:r w:rsidRPr="00E372AA">
        <w:rPr>
          <w:rFonts w:ascii="Arial Narrow" w:hAnsi="Arial Narrow" w:cs="Arial"/>
          <w:b/>
        </w:rPr>
        <w:t>ICBF</w:t>
      </w:r>
      <w:r w:rsidRPr="00E372AA">
        <w:rPr>
          <w:rFonts w:ascii="Arial Narrow" w:hAnsi="Arial Narrow" w:cs="Arial"/>
        </w:rPr>
        <w:t xml:space="preserve"> y SENA, se deberá tener en cuenta el plazo dispuesto para tal efecto en el Decreto 1464 de 2005.</w:t>
      </w:r>
    </w:p>
    <w:p w14:paraId="5155177B"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4872A698"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b/>
          <w:u w:val="single"/>
        </w:rPr>
      </w:pPr>
      <w:r w:rsidRPr="00E372AA">
        <w:rPr>
          <w:rFonts w:ascii="Arial Narrow" w:hAnsi="Arial Narrow" w:cs="Arial"/>
          <w:b/>
        </w:rPr>
        <w:t>Nota 2:</w:t>
      </w:r>
      <w:r w:rsidRPr="00E372AA">
        <w:rPr>
          <w:rFonts w:ascii="Arial Narrow" w:hAnsi="Arial Narrow" w:cs="Arial"/>
        </w:rPr>
        <w:t xml:space="preserve"> Cuando la certificación sea expedida por revisor fiscal deberá adjuntar a la propuesta </w:t>
      </w:r>
      <w:r w:rsidRPr="00E372AA">
        <w:rPr>
          <w:rFonts w:ascii="Arial Narrow" w:hAnsi="Arial Narrow" w:cs="Arial"/>
          <w:b/>
          <w:u w:val="single"/>
        </w:rPr>
        <w:t xml:space="preserve">CEDULA DE CIUDADANÍA, TARJETA PROFESIONAL Y CERTIFICACIÓN DE ANTECEDENTES DE LA JUNTA CENTRAL DE CONTADORES VIGENTE. </w:t>
      </w:r>
    </w:p>
    <w:p w14:paraId="716DF80C"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22D1D49B" w14:textId="77777777" w:rsidR="006E1325" w:rsidRPr="00E372AA" w:rsidRDefault="006E1325" w:rsidP="006E1325">
      <w:pPr>
        <w:spacing w:after="0" w:line="240" w:lineRule="auto"/>
        <w:jc w:val="both"/>
        <w:rPr>
          <w:rFonts w:ascii="Arial Narrow" w:hAnsi="Arial Narrow" w:cs="Arial"/>
          <w:b/>
          <w:color w:val="000000"/>
          <w:u w:val="single"/>
        </w:rPr>
      </w:pPr>
      <w:r w:rsidRPr="00E372AA">
        <w:rPr>
          <w:rFonts w:ascii="Arial Narrow" w:hAnsi="Arial Narrow" w:cs="Arial"/>
          <w:b/>
          <w:color w:val="000000"/>
          <w:u w:val="single"/>
        </w:rPr>
        <w:t>Nota 3: Señor Proponente Recuerde que el presente Anexo solo deberá diligenciarse y presentarse en el caso en el que su propuesta sea en calidad de persona JURIDICA. En tal sentido en el caso de no aplicar NO DEBERA ANEXARSE NI DILIGENCIARSE.</w:t>
      </w:r>
    </w:p>
    <w:p w14:paraId="66D5F5AE" w14:textId="77777777" w:rsidR="006E1325" w:rsidRPr="00E372AA" w:rsidRDefault="006E1325" w:rsidP="006E1325">
      <w:pPr>
        <w:spacing w:after="0" w:line="240" w:lineRule="auto"/>
        <w:jc w:val="both"/>
        <w:rPr>
          <w:rFonts w:ascii="Arial Narrow" w:hAnsi="Arial Narrow" w:cs="Arial"/>
          <w:b/>
          <w:color w:val="000000"/>
          <w:u w:val="single"/>
        </w:rPr>
      </w:pPr>
    </w:p>
    <w:p w14:paraId="393EF6F8" w14:textId="77777777" w:rsidR="006E1325" w:rsidRPr="00E372AA" w:rsidRDefault="006E1325" w:rsidP="006E1325">
      <w:pPr>
        <w:spacing w:after="0" w:line="240" w:lineRule="auto"/>
        <w:jc w:val="both"/>
        <w:rPr>
          <w:rFonts w:ascii="Arial Narrow" w:hAnsi="Arial Narrow" w:cs="Arial"/>
        </w:rPr>
      </w:pPr>
    </w:p>
    <w:tbl>
      <w:tblPr>
        <w:tblW w:w="0" w:type="auto"/>
        <w:jc w:val="center"/>
        <w:tblLayout w:type="fixed"/>
        <w:tblCellMar>
          <w:left w:w="70" w:type="dxa"/>
          <w:right w:w="70" w:type="dxa"/>
        </w:tblCellMar>
        <w:tblLook w:val="04A0" w:firstRow="1" w:lastRow="0" w:firstColumn="1" w:lastColumn="0" w:noHBand="0" w:noVBand="1"/>
      </w:tblPr>
      <w:tblGrid>
        <w:gridCol w:w="9558"/>
      </w:tblGrid>
      <w:tr w:rsidR="006E1325" w:rsidRPr="00E372AA" w14:paraId="5D6B4711" w14:textId="77777777" w:rsidTr="00CA2661">
        <w:trPr>
          <w:trHeight w:val="747"/>
          <w:jc w:val="center"/>
        </w:trPr>
        <w:tc>
          <w:tcPr>
            <w:tcW w:w="9558" w:type="dxa"/>
            <w:tcBorders>
              <w:top w:val="single" w:sz="6" w:space="0" w:color="auto"/>
              <w:left w:val="single" w:sz="6" w:space="0" w:color="auto"/>
              <w:bottom w:val="single" w:sz="6" w:space="0" w:color="auto"/>
              <w:right w:val="single" w:sz="6" w:space="0" w:color="auto"/>
            </w:tcBorders>
            <w:hideMark/>
          </w:tcPr>
          <w:p w14:paraId="3F954B01" w14:textId="77777777" w:rsidR="006E1325" w:rsidRPr="00E372AA" w:rsidRDefault="006E1325" w:rsidP="00CA2661">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EN CASO DE PRESENTAR ACUERDO DE PAGO CON ALGUNA DE LAS ENTIDADES ANTERIORMENTE MENCIONADAS, SE DEBERÁ PRECISAR EL VALOR Y EL PLAZO PREVISTO PARA EL ACUERDO DE PAGO, CON INDICACION DEL CUMPLIMIENTO DE ESTA OBLIGACION.</w:t>
            </w:r>
          </w:p>
        </w:tc>
      </w:tr>
    </w:tbl>
    <w:p w14:paraId="779251FB"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435FFF39"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 xml:space="preserve">Dada en ______, a los </w:t>
      </w:r>
      <w:proofErr w:type="gramStart"/>
      <w:r w:rsidRPr="00E372AA">
        <w:rPr>
          <w:rFonts w:ascii="Arial Narrow" w:hAnsi="Arial Narrow" w:cs="Arial"/>
        </w:rPr>
        <w:t>(    )</w:t>
      </w:r>
      <w:proofErr w:type="gramEnd"/>
      <w:r w:rsidRPr="00E372AA">
        <w:rPr>
          <w:rFonts w:ascii="Arial Narrow" w:hAnsi="Arial Narrow" w:cs="Arial"/>
        </w:rPr>
        <w:t xml:space="preserve">__________ del mes de __________ </w:t>
      </w:r>
      <w:proofErr w:type="spellStart"/>
      <w:r w:rsidRPr="00E372AA">
        <w:rPr>
          <w:rFonts w:ascii="Arial Narrow" w:hAnsi="Arial Narrow" w:cs="Arial"/>
        </w:rPr>
        <w:t>de</w:t>
      </w:r>
      <w:proofErr w:type="spellEnd"/>
      <w:r w:rsidRPr="00E372AA">
        <w:rPr>
          <w:rFonts w:ascii="Arial Narrow" w:hAnsi="Arial Narrow" w:cs="Arial"/>
        </w:rPr>
        <w:t xml:space="preserve"> ________</w:t>
      </w:r>
    </w:p>
    <w:p w14:paraId="54CEFD0E"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23CEE9A4" w14:textId="77777777" w:rsidR="006E1325" w:rsidRPr="00E372AA" w:rsidRDefault="006E1325" w:rsidP="006E1325">
      <w:pPr>
        <w:tabs>
          <w:tab w:val="left" w:pos="0"/>
          <w:tab w:val="left" w:pos="709"/>
        </w:tabs>
        <w:autoSpaceDE w:val="0"/>
        <w:autoSpaceDN w:val="0"/>
        <w:adjustRightInd w:val="0"/>
        <w:spacing w:after="0" w:line="240" w:lineRule="auto"/>
        <w:ind w:right="142"/>
        <w:jc w:val="both"/>
        <w:rPr>
          <w:rFonts w:ascii="Arial Narrow" w:hAnsi="Arial Narrow" w:cs="Arial"/>
        </w:rPr>
      </w:pPr>
      <w:r w:rsidRPr="00E372AA">
        <w:rPr>
          <w:rFonts w:ascii="Arial Narrow" w:hAnsi="Arial Narrow" w:cs="Arial"/>
        </w:rPr>
        <w:t>FIRMA</w:t>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r>
      <w:r w:rsidRPr="00E372AA">
        <w:rPr>
          <w:rFonts w:ascii="Arial Narrow" w:hAnsi="Arial Narrow" w:cs="Arial"/>
        </w:rPr>
        <w:softHyphen/>
        <w:t>---------------------------------------------------------</w:t>
      </w:r>
    </w:p>
    <w:p w14:paraId="53E5ED1A"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6C5E4F3"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0ED0455"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7FCC2AB5"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568F6F4B"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57AD6EBB"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37DD7A6" w14:textId="77777777" w:rsidR="00962197" w:rsidRPr="00E372AA" w:rsidRDefault="00962197"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7DC6BB5D"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4C0EEA9A"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734AEDAF"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1C8D4751"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72F5A1E6"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5450EC97"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F913665"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40E09CDA"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03EE4113"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6431C43"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7A0368B"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1859442C"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398FF03"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0F7BE451"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1EF2C32E"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23687B0"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1004BD1"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3698BCE" w14:textId="77777777" w:rsidR="00EC70D6" w:rsidRPr="00E372AA" w:rsidRDefault="00EC70D6"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BCDBB26" w14:textId="51446042" w:rsidR="00903A7A" w:rsidRPr="00E372AA" w:rsidRDefault="00903A7A"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3FB26291" w14:textId="77777777" w:rsidR="00C8441D" w:rsidRPr="00E372AA" w:rsidRDefault="00C8441D"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6C816A94" w14:textId="77777777" w:rsidR="00C8441D" w:rsidRPr="00E372AA" w:rsidRDefault="00C8441D"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015D7C17" w14:textId="77777777" w:rsidR="00C8441D" w:rsidRPr="00E372AA" w:rsidRDefault="00C8441D"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4087C1C1" w14:textId="77777777" w:rsidR="00903A7A" w:rsidRPr="00E372AA" w:rsidRDefault="00903A7A"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0F7E9E84" w14:textId="77777777" w:rsidR="00903A7A" w:rsidRPr="00E372AA" w:rsidRDefault="00903A7A" w:rsidP="006E1325">
      <w:pPr>
        <w:tabs>
          <w:tab w:val="left" w:pos="0"/>
          <w:tab w:val="left" w:pos="709"/>
        </w:tabs>
        <w:autoSpaceDE w:val="0"/>
        <w:autoSpaceDN w:val="0"/>
        <w:adjustRightInd w:val="0"/>
        <w:spacing w:after="0" w:line="240" w:lineRule="auto"/>
        <w:ind w:right="142"/>
        <w:jc w:val="both"/>
        <w:rPr>
          <w:rFonts w:ascii="Arial Narrow" w:hAnsi="Arial Narrow" w:cs="Arial"/>
        </w:rPr>
      </w:pPr>
    </w:p>
    <w:p w14:paraId="1FAD6FCE" w14:textId="77777777" w:rsidR="009C3780" w:rsidRPr="00E372AA" w:rsidRDefault="009C3780" w:rsidP="006E1325">
      <w:pPr>
        <w:spacing w:after="0" w:line="240" w:lineRule="auto"/>
        <w:rPr>
          <w:rFonts w:ascii="Arial Narrow" w:hAnsi="Arial Narrow" w:cs="Arial"/>
          <w:color w:val="000000"/>
        </w:rPr>
      </w:pPr>
    </w:p>
    <w:p w14:paraId="5BA7030F" w14:textId="77777777" w:rsidR="00EE0071" w:rsidRPr="00E372AA" w:rsidRDefault="00EE0071" w:rsidP="006E1325">
      <w:pPr>
        <w:spacing w:after="0" w:line="240" w:lineRule="auto"/>
        <w:rPr>
          <w:rFonts w:ascii="Arial Narrow" w:hAnsi="Arial Narrow" w:cs="Arial"/>
          <w:color w:val="000000"/>
        </w:rPr>
      </w:pPr>
    </w:p>
    <w:p w14:paraId="312D2C65"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cs="Arial"/>
        </w:rPr>
      </w:pPr>
      <w:r w:rsidRPr="00E372AA">
        <w:rPr>
          <w:rFonts w:ascii="Arial Narrow" w:hAnsi="Arial Narrow" w:cs="Arial"/>
          <w:b/>
          <w:bCs/>
          <w:i/>
          <w:iCs/>
        </w:rPr>
        <w:t>ANEXO No. 4</w:t>
      </w:r>
    </w:p>
    <w:p w14:paraId="2D0CDF48" w14:textId="77777777" w:rsidR="006E1325" w:rsidRPr="00E372AA" w:rsidRDefault="006E1325" w:rsidP="006E1325">
      <w:pPr>
        <w:pBdr>
          <w:top w:val="single" w:sz="4" w:space="1" w:color="auto"/>
          <w:left w:val="single" w:sz="4" w:space="4" w:color="auto"/>
          <w:bottom w:val="single" w:sz="4" w:space="1" w:color="auto"/>
          <w:right w:val="single" w:sz="4" w:space="4" w:color="auto"/>
        </w:pBdr>
        <w:spacing w:after="0" w:line="240" w:lineRule="auto"/>
        <w:jc w:val="center"/>
        <w:rPr>
          <w:rFonts w:ascii="Arial Narrow" w:hAnsi="Arial Narrow" w:cs="Arial"/>
          <w:color w:val="000000"/>
        </w:rPr>
      </w:pPr>
      <w:r w:rsidRPr="00E372AA">
        <w:rPr>
          <w:rFonts w:ascii="Arial Narrow" w:hAnsi="Arial Narrow" w:cs="Arial"/>
          <w:b/>
          <w:bCs/>
          <w:i/>
          <w:iCs/>
        </w:rPr>
        <w:t>RELACIÓN DE EXPERIENCIA</w:t>
      </w:r>
    </w:p>
    <w:p w14:paraId="61DE96A9" w14:textId="77777777" w:rsidR="006E1325" w:rsidRPr="00E372AA" w:rsidRDefault="006E1325" w:rsidP="006E1325">
      <w:pPr>
        <w:tabs>
          <w:tab w:val="left" w:pos="709"/>
        </w:tabs>
        <w:spacing w:after="0" w:line="240" w:lineRule="auto"/>
        <w:ind w:right="142"/>
        <w:jc w:val="both"/>
        <w:rPr>
          <w:rFonts w:ascii="Arial Narrow" w:hAnsi="Arial Narrow" w:cs="Arial"/>
          <w:b/>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682"/>
      </w:tblGrid>
      <w:tr w:rsidR="006E1325" w:rsidRPr="00E372AA" w14:paraId="7B2E6A60" w14:textId="77777777" w:rsidTr="00CA2661">
        <w:trPr>
          <w:trHeight w:val="467"/>
        </w:trPr>
        <w:tc>
          <w:tcPr>
            <w:tcW w:w="4819" w:type="dxa"/>
            <w:tcBorders>
              <w:top w:val="single" w:sz="4" w:space="0" w:color="auto"/>
              <w:left w:val="single" w:sz="4" w:space="0" w:color="auto"/>
              <w:bottom w:val="single" w:sz="4" w:space="0" w:color="auto"/>
              <w:right w:val="single" w:sz="4" w:space="0" w:color="auto"/>
            </w:tcBorders>
            <w:vAlign w:val="center"/>
            <w:hideMark/>
          </w:tcPr>
          <w:p w14:paraId="3346B281" w14:textId="77777777" w:rsidR="006E1325" w:rsidRPr="00E372AA" w:rsidRDefault="006E1325" w:rsidP="00CA2661">
            <w:pPr>
              <w:tabs>
                <w:tab w:val="left" w:pos="709"/>
              </w:tabs>
              <w:spacing w:after="0" w:line="240" w:lineRule="auto"/>
              <w:ind w:right="142"/>
              <w:jc w:val="both"/>
              <w:rPr>
                <w:rFonts w:ascii="Arial Narrow" w:hAnsi="Arial Narrow" w:cs="Arial"/>
                <w:lang w:val="es-MX"/>
              </w:rPr>
            </w:pPr>
            <w:r w:rsidRPr="00E372AA">
              <w:rPr>
                <w:rFonts w:ascii="Arial Narrow" w:hAnsi="Arial Narrow" w:cs="Arial"/>
                <w:lang w:val="es-MX"/>
              </w:rPr>
              <w:t>Nombre o razón social del proponente</w:t>
            </w:r>
          </w:p>
        </w:tc>
        <w:tc>
          <w:tcPr>
            <w:tcW w:w="4819" w:type="dxa"/>
            <w:tcBorders>
              <w:top w:val="single" w:sz="4" w:space="0" w:color="auto"/>
              <w:left w:val="single" w:sz="4" w:space="0" w:color="auto"/>
              <w:bottom w:val="single" w:sz="4" w:space="0" w:color="auto"/>
              <w:right w:val="single" w:sz="4" w:space="0" w:color="auto"/>
            </w:tcBorders>
            <w:vAlign w:val="center"/>
          </w:tcPr>
          <w:p w14:paraId="3A3AC1ED" w14:textId="77777777" w:rsidR="006E1325" w:rsidRPr="00E372AA" w:rsidRDefault="006E1325" w:rsidP="00CA2661">
            <w:pPr>
              <w:tabs>
                <w:tab w:val="left" w:pos="709"/>
              </w:tabs>
              <w:spacing w:after="0" w:line="240" w:lineRule="auto"/>
              <w:ind w:right="142"/>
              <w:jc w:val="both"/>
              <w:rPr>
                <w:rFonts w:ascii="Arial Narrow" w:hAnsi="Arial Narrow" w:cs="Arial"/>
                <w:lang w:val="es-MX"/>
              </w:rPr>
            </w:pPr>
          </w:p>
        </w:tc>
      </w:tr>
      <w:tr w:rsidR="006E1325" w:rsidRPr="00E372AA" w14:paraId="4912C559" w14:textId="77777777" w:rsidTr="00CA2661">
        <w:tc>
          <w:tcPr>
            <w:tcW w:w="4819" w:type="dxa"/>
            <w:tcBorders>
              <w:top w:val="single" w:sz="4" w:space="0" w:color="auto"/>
              <w:left w:val="single" w:sz="4" w:space="0" w:color="auto"/>
              <w:bottom w:val="single" w:sz="4" w:space="0" w:color="auto"/>
              <w:right w:val="single" w:sz="4" w:space="0" w:color="auto"/>
            </w:tcBorders>
            <w:vAlign w:val="center"/>
            <w:hideMark/>
          </w:tcPr>
          <w:p w14:paraId="3EB3D771" w14:textId="77777777" w:rsidR="006E1325" w:rsidRPr="00E372AA" w:rsidRDefault="006E1325" w:rsidP="00CA2661">
            <w:pPr>
              <w:tabs>
                <w:tab w:val="left" w:pos="709"/>
              </w:tabs>
              <w:spacing w:after="0" w:line="240" w:lineRule="auto"/>
              <w:ind w:right="142"/>
              <w:jc w:val="both"/>
              <w:rPr>
                <w:rFonts w:ascii="Arial Narrow" w:hAnsi="Arial Narrow" w:cs="Arial"/>
                <w:lang w:val="es-MX"/>
              </w:rPr>
            </w:pPr>
            <w:r w:rsidRPr="00E372AA">
              <w:rPr>
                <w:rFonts w:ascii="Arial Narrow" w:hAnsi="Arial Narrow" w:cs="Arial"/>
                <w:lang w:val="es-MX"/>
              </w:rPr>
              <w:t>Nombre del integrante del consorcio o UT que aporta la experiencia</w:t>
            </w:r>
          </w:p>
        </w:tc>
        <w:tc>
          <w:tcPr>
            <w:tcW w:w="4819" w:type="dxa"/>
            <w:tcBorders>
              <w:top w:val="single" w:sz="4" w:space="0" w:color="auto"/>
              <w:left w:val="single" w:sz="4" w:space="0" w:color="auto"/>
              <w:bottom w:val="single" w:sz="4" w:space="0" w:color="auto"/>
              <w:right w:val="single" w:sz="4" w:space="0" w:color="auto"/>
            </w:tcBorders>
            <w:vAlign w:val="center"/>
          </w:tcPr>
          <w:p w14:paraId="145CD98D" w14:textId="77777777" w:rsidR="006E1325" w:rsidRPr="00E372AA" w:rsidRDefault="006E1325" w:rsidP="00CA2661">
            <w:pPr>
              <w:tabs>
                <w:tab w:val="left" w:pos="709"/>
              </w:tabs>
              <w:spacing w:after="0" w:line="240" w:lineRule="auto"/>
              <w:ind w:right="142"/>
              <w:jc w:val="both"/>
              <w:rPr>
                <w:rFonts w:ascii="Arial Narrow" w:hAnsi="Arial Narrow" w:cs="Arial"/>
                <w:lang w:val="es-MX"/>
              </w:rPr>
            </w:pPr>
          </w:p>
        </w:tc>
      </w:tr>
    </w:tbl>
    <w:p w14:paraId="7029B9FA" w14:textId="77777777" w:rsidR="006E1325" w:rsidRPr="00E372AA" w:rsidRDefault="006E1325" w:rsidP="006E1325">
      <w:pPr>
        <w:tabs>
          <w:tab w:val="left" w:pos="709"/>
        </w:tabs>
        <w:spacing w:after="0" w:line="240" w:lineRule="auto"/>
        <w:ind w:right="142"/>
        <w:jc w:val="both"/>
        <w:rPr>
          <w:rFonts w:ascii="Arial Narrow" w:hAnsi="Arial Narrow" w:cs="Arial"/>
          <w:lang w:val="es-MX" w:eastAsia="es-ES"/>
        </w:rPr>
      </w:pPr>
    </w:p>
    <w:tbl>
      <w:tblPr>
        <w:tblW w:w="49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6"/>
        <w:gridCol w:w="1067"/>
        <w:gridCol w:w="764"/>
        <w:gridCol w:w="916"/>
        <w:gridCol w:w="917"/>
        <w:gridCol w:w="916"/>
        <w:gridCol w:w="916"/>
        <w:gridCol w:w="959"/>
        <w:gridCol w:w="998"/>
        <w:gridCol w:w="992"/>
      </w:tblGrid>
      <w:tr w:rsidR="006E1325" w:rsidRPr="00E372AA" w14:paraId="2FC33615" w14:textId="77777777" w:rsidTr="00CA2661">
        <w:trPr>
          <w:cantSplit/>
          <w:trHeight w:val="3371"/>
          <w:jc w:val="center"/>
        </w:trPr>
        <w:tc>
          <w:tcPr>
            <w:tcW w:w="490" w:type="pct"/>
            <w:tcBorders>
              <w:top w:val="single" w:sz="4" w:space="0" w:color="auto"/>
              <w:left w:val="single" w:sz="4" w:space="0" w:color="auto"/>
              <w:bottom w:val="single" w:sz="4" w:space="0" w:color="auto"/>
              <w:right w:val="single" w:sz="4" w:space="0" w:color="auto"/>
            </w:tcBorders>
            <w:textDirection w:val="btLr"/>
            <w:vAlign w:val="center"/>
            <w:hideMark/>
          </w:tcPr>
          <w:p w14:paraId="0BD09313" w14:textId="77777777" w:rsidR="006E1325" w:rsidRPr="00E372AA" w:rsidRDefault="006E1325" w:rsidP="00CA2661">
            <w:pPr>
              <w:spacing w:after="0" w:line="240" w:lineRule="auto"/>
              <w:ind w:left="-65" w:right="142" w:firstLine="14"/>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No.  CONTRATO</w:t>
            </w:r>
          </w:p>
        </w:tc>
        <w:tc>
          <w:tcPr>
            <w:tcW w:w="570" w:type="pct"/>
            <w:tcBorders>
              <w:top w:val="single" w:sz="4" w:space="0" w:color="auto"/>
              <w:left w:val="single" w:sz="4" w:space="0" w:color="auto"/>
              <w:bottom w:val="single" w:sz="4" w:space="0" w:color="auto"/>
              <w:right w:val="single" w:sz="4" w:space="0" w:color="auto"/>
            </w:tcBorders>
            <w:textDirection w:val="btLr"/>
            <w:vAlign w:val="center"/>
            <w:hideMark/>
          </w:tcPr>
          <w:p w14:paraId="5BA6FF11" w14:textId="77777777" w:rsidR="006E1325" w:rsidRPr="00E372AA" w:rsidRDefault="006E1325" w:rsidP="00CA2661">
            <w:pPr>
              <w:spacing w:after="0" w:line="240" w:lineRule="auto"/>
              <w:ind w:left="113"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FIRMA O ENTIDAD CONTRATANTE</w:t>
            </w:r>
          </w:p>
        </w:tc>
        <w:tc>
          <w:tcPr>
            <w:tcW w:w="408" w:type="pct"/>
            <w:tcBorders>
              <w:top w:val="single" w:sz="4" w:space="0" w:color="auto"/>
              <w:left w:val="single" w:sz="4" w:space="0" w:color="auto"/>
              <w:bottom w:val="single" w:sz="4" w:space="0" w:color="auto"/>
              <w:right w:val="single" w:sz="4" w:space="0" w:color="auto"/>
            </w:tcBorders>
            <w:textDirection w:val="btLr"/>
            <w:vAlign w:val="center"/>
            <w:hideMark/>
          </w:tcPr>
          <w:p w14:paraId="30940DBD" w14:textId="77777777" w:rsidR="006E1325" w:rsidRPr="00E372AA" w:rsidRDefault="006E1325" w:rsidP="00CA2661">
            <w:pPr>
              <w:spacing w:after="0" w:line="240" w:lineRule="auto"/>
              <w:ind w:left="-6" w:right="142"/>
              <w:jc w:val="center"/>
              <w:rPr>
                <w:rFonts w:ascii="Arial Narrow" w:eastAsia="Times New Roman" w:hAnsi="Arial Narrow" w:cs="Arial"/>
                <w:b/>
                <w:bCs/>
                <w:lang w:val="es-MX" w:eastAsia="es-CO"/>
              </w:rPr>
            </w:pPr>
            <w:r w:rsidRPr="00E372AA">
              <w:rPr>
                <w:rFonts w:ascii="Arial Narrow" w:eastAsia="Times New Roman" w:hAnsi="Arial Narrow" w:cs="Arial"/>
                <w:b/>
                <w:bCs/>
                <w:lang w:val="es-MX" w:eastAsia="es-CO"/>
              </w:rPr>
              <w:t>OBJETO DEL CONTRATO</w:t>
            </w:r>
          </w:p>
        </w:tc>
        <w:tc>
          <w:tcPr>
            <w:tcW w:w="489" w:type="pct"/>
            <w:tcBorders>
              <w:top w:val="single" w:sz="4" w:space="0" w:color="auto"/>
              <w:left w:val="single" w:sz="4" w:space="0" w:color="auto"/>
              <w:bottom w:val="single" w:sz="4" w:space="0" w:color="auto"/>
              <w:right w:val="single" w:sz="4" w:space="0" w:color="auto"/>
            </w:tcBorders>
            <w:textDirection w:val="btLr"/>
            <w:vAlign w:val="center"/>
          </w:tcPr>
          <w:p w14:paraId="3ADFC7FA" w14:textId="77777777" w:rsidR="006E1325" w:rsidRPr="00E372AA" w:rsidRDefault="006E1325" w:rsidP="00CA2661">
            <w:pPr>
              <w:spacing w:after="0" w:line="240" w:lineRule="auto"/>
              <w:ind w:left="-6"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VALOR DEL CONTRATO EN PESOS (incluidas adiciones)</w:t>
            </w:r>
          </w:p>
          <w:p w14:paraId="3607A421" w14:textId="77777777" w:rsidR="006E1325" w:rsidRPr="00E372AA" w:rsidRDefault="006E1325" w:rsidP="00CA2661">
            <w:pPr>
              <w:tabs>
                <w:tab w:val="left" w:pos="709"/>
              </w:tabs>
              <w:spacing w:after="0" w:line="240" w:lineRule="auto"/>
              <w:ind w:left="113" w:right="142"/>
              <w:jc w:val="center"/>
              <w:rPr>
                <w:rFonts w:ascii="Arial Narrow" w:hAnsi="Arial Narrow" w:cs="Arial"/>
                <w:b/>
                <w:lang w:val="es-MX"/>
              </w:rPr>
            </w:pPr>
          </w:p>
        </w:tc>
        <w:tc>
          <w:tcPr>
            <w:tcW w:w="490" w:type="pct"/>
            <w:tcBorders>
              <w:top w:val="single" w:sz="4" w:space="0" w:color="auto"/>
              <w:left w:val="single" w:sz="4" w:space="0" w:color="auto"/>
              <w:bottom w:val="single" w:sz="4" w:space="0" w:color="auto"/>
              <w:right w:val="single" w:sz="4" w:space="0" w:color="auto"/>
            </w:tcBorders>
            <w:textDirection w:val="btLr"/>
            <w:vAlign w:val="center"/>
            <w:hideMark/>
          </w:tcPr>
          <w:p w14:paraId="5E304573" w14:textId="77777777" w:rsidR="006E1325" w:rsidRPr="00E372AA" w:rsidRDefault="006E1325" w:rsidP="00CA2661">
            <w:pPr>
              <w:spacing w:after="0" w:line="240" w:lineRule="auto"/>
              <w:ind w:left="113"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PLAZO DEL CONTRATO</w:t>
            </w:r>
          </w:p>
        </w:tc>
        <w:tc>
          <w:tcPr>
            <w:tcW w:w="489" w:type="pct"/>
            <w:tcBorders>
              <w:top w:val="single" w:sz="4" w:space="0" w:color="auto"/>
              <w:left w:val="single" w:sz="4" w:space="0" w:color="auto"/>
              <w:bottom w:val="single" w:sz="4" w:space="0" w:color="auto"/>
              <w:right w:val="single" w:sz="4" w:space="0" w:color="auto"/>
            </w:tcBorders>
            <w:textDirection w:val="btLr"/>
            <w:vAlign w:val="center"/>
            <w:hideMark/>
          </w:tcPr>
          <w:p w14:paraId="7CE54735" w14:textId="77777777" w:rsidR="006E1325" w:rsidRPr="00E372AA" w:rsidRDefault="006E1325" w:rsidP="00CA2661">
            <w:pPr>
              <w:spacing w:after="0" w:line="240" w:lineRule="auto"/>
              <w:ind w:left="113"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FECHA DE INICIO</w:t>
            </w:r>
          </w:p>
        </w:tc>
        <w:tc>
          <w:tcPr>
            <w:tcW w:w="489" w:type="pct"/>
            <w:tcBorders>
              <w:top w:val="single" w:sz="4" w:space="0" w:color="auto"/>
              <w:left w:val="single" w:sz="4" w:space="0" w:color="auto"/>
              <w:bottom w:val="single" w:sz="4" w:space="0" w:color="auto"/>
              <w:right w:val="single" w:sz="4" w:space="0" w:color="auto"/>
            </w:tcBorders>
            <w:textDirection w:val="btLr"/>
            <w:vAlign w:val="center"/>
            <w:hideMark/>
          </w:tcPr>
          <w:p w14:paraId="02E9B4D1" w14:textId="77777777" w:rsidR="006E1325" w:rsidRPr="00E372AA" w:rsidRDefault="006E1325" w:rsidP="00CA2661">
            <w:pPr>
              <w:spacing w:after="0" w:line="240" w:lineRule="auto"/>
              <w:ind w:left="113"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FECHA DE SUSCRIPCION DEL CONTRATO</w:t>
            </w:r>
          </w:p>
        </w:tc>
        <w:tc>
          <w:tcPr>
            <w:tcW w:w="512" w:type="pct"/>
            <w:tcBorders>
              <w:top w:val="single" w:sz="4" w:space="0" w:color="auto"/>
              <w:left w:val="single" w:sz="4" w:space="0" w:color="auto"/>
              <w:bottom w:val="single" w:sz="4" w:space="0" w:color="auto"/>
              <w:right w:val="single" w:sz="4" w:space="0" w:color="auto"/>
            </w:tcBorders>
            <w:textDirection w:val="btLr"/>
            <w:vAlign w:val="center"/>
            <w:hideMark/>
          </w:tcPr>
          <w:p w14:paraId="5ACA7371" w14:textId="77777777" w:rsidR="006E1325" w:rsidRPr="00E372AA" w:rsidRDefault="006E1325" w:rsidP="00CA2661">
            <w:pPr>
              <w:spacing w:after="0" w:line="240" w:lineRule="auto"/>
              <w:ind w:left="113"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FECHA DE TERMINACIÓN</w:t>
            </w:r>
          </w:p>
        </w:tc>
        <w:tc>
          <w:tcPr>
            <w:tcW w:w="533" w:type="pct"/>
            <w:tcBorders>
              <w:top w:val="single" w:sz="4" w:space="0" w:color="auto"/>
              <w:left w:val="single" w:sz="4" w:space="0" w:color="auto"/>
              <w:bottom w:val="single" w:sz="4" w:space="0" w:color="auto"/>
              <w:right w:val="single" w:sz="4" w:space="0" w:color="auto"/>
            </w:tcBorders>
            <w:textDirection w:val="btLr"/>
            <w:vAlign w:val="center"/>
            <w:hideMark/>
          </w:tcPr>
          <w:p w14:paraId="23BB94C4" w14:textId="77777777" w:rsidR="006E1325" w:rsidRPr="00E372AA" w:rsidRDefault="006E1325" w:rsidP="00CA2661">
            <w:pPr>
              <w:spacing w:after="0" w:line="240" w:lineRule="auto"/>
              <w:ind w:left="-96" w:right="142"/>
              <w:jc w:val="center"/>
              <w:rPr>
                <w:rFonts w:ascii="Arial Narrow" w:eastAsia="Times New Roman" w:hAnsi="Arial Narrow" w:cs="Arial"/>
                <w:lang w:val="es-CO" w:eastAsia="es-CO"/>
              </w:rPr>
            </w:pPr>
            <w:proofErr w:type="gramStart"/>
            <w:r w:rsidRPr="00E372AA">
              <w:rPr>
                <w:rFonts w:ascii="Arial Narrow" w:eastAsia="Times New Roman" w:hAnsi="Arial Narrow" w:cs="Arial"/>
                <w:b/>
                <w:bCs/>
                <w:lang w:val="es-MX" w:eastAsia="es-CO"/>
              </w:rPr>
              <w:t>%  DE</w:t>
            </w:r>
            <w:proofErr w:type="gramEnd"/>
            <w:r w:rsidRPr="00E372AA">
              <w:rPr>
                <w:rFonts w:ascii="Arial Narrow" w:eastAsia="Times New Roman" w:hAnsi="Arial Narrow" w:cs="Arial"/>
                <w:b/>
                <w:bCs/>
                <w:lang w:val="es-MX" w:eastAsia="es-CO"/>
              </w:rPr>
              <w:t>   PARTICIPACIÓN</w:t>
            </w:r>
          </w:p>
        </w:tc>
        <w:tc>
          <w:tcPr>
            <w:tcW w:w="530" w:type="pct"/>
            <w:tcBorders>
              <w:top w:val="single" w:sz="4" w:space="0" w:color="auto"/>
              <w:left w:val="single" w:sz="4" w:space="0" w:color="auto"/>
              <w:bottom w:val="single" w:sz="4" w:space="0" w:color="auto"/>
              <w:right w:val="single" w:sz="4" w:space="0" w:color="auto"/>
            </w:tcBorders>
            <w:textDirection w:val="btLr"/>
            <w:vAlign w:val="center"/>
            <w:hideMark/>
          </w:tcPr>
          <w:p w14:paraId="6E46DE18" w14:textId="77777777" w:rsidR="006E1325" w:rsidRPr="00E372AA" w:rsidRDefault="006E1325" w:rsidP="00CA2661">
            <w:pPr>
              <w:spacing w:after="0" w:line="240" w:lineRule="auto"/>
              <w:ind w:left="113" w:right="142"/>
              <w:jc w:val="center"/>
              <w:rPr>
                <w:rFonts w:ascii="Arial Narrow" w:eastAsia="Times New Roman" w:hAnsi="Arial Narrow" w:cs="Arial"/>
                <w:lang w:val="es-CO" w:eastAsia="es-CO"/>
              </w:rPr>
            </w:pPr>
            <w:r w:rsidRPr="00E372AA">
              <w:rPr>
                <w:rFonts w:ascii="Arial Narrow" w:eastAsia="Times New Roman" w:hAnsi="Arial Narrow" w:cs="Arial"/>
                <w:b/>
                <w:bCs/>
                <w:lang w:val="es-MX" w:eastAsia="es-CO"/>
              </w:rPr>
              <w:t>VALOR EJECUTADO A SATISFACCION</w:t>
            </w:r>
          </w:p>
        </w:tc>
      </w:tr>
      <w:tr w:rsidR="006E1325" w:rsidRPr="00E372AA" w14:paraId="0196D03B" w14:textId="77777777" w:rsidTr="00CA2661">
        <w:trPr>
          <w:trHeight w:val="749"/>
          <w:jc w:val="center"/>
        </w:trPr>
        <w:tc>
          <w:tcPr>
            <w:tcW w:w="490" w:type="pct"/>
            <w:tcBorders>
              <w:top w:val="single" w:sz="4" w:space="0" w:color="auto"/>
              <w:left w:val="single" w:sz="4" w:space="0" w:color="auto"/>
              <w:bottom w:val="single" w:sz="4" w:space="0" w:color="auto"/>
              <w:right w:val="single" w:sz="4" w:space="0" w:color="auto"/>
            </w:tcBorders>
          </w:tcPr>
          <w:p w14:paraId="6EFE84BD"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p w14:paraId="353740F2"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p w14:paraId="23C3482D"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70" w:type="pct"/>
            <w:tcBorders>
              <w:top w:val="single" w:sz="4" w:space="0" w:color="auto"/>
              <w:left w:val="single" w:sz="4" w:space="0" w:color="auto"/>
              <w:bottom w:val="single" w:sz="4" w:space="0" w:color="auto"/>
              <w:right w:val="single" w:sz="4" w:space="0" w:color="auto"/>
            </w:tcBorders>
          </w:tcPr>
          <w:p w14:paraId="15B4AC09"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08" w:type="pct"/>
            <w:tcBorders>
              <w:top w:val="single" w:sz="4" w:space="0" w:color="auto"/>
              <w:left w:val="single" w:sz="4" w:space="0" w:color="auto"/>
              <w:bottom w:val="single" w:sz="4" w:space="0" w:color="auto"/>
              <w:right w:val="single" w:sz="4" w:space="0" w:color="auto"/>
            </w:tcBorders>
          </w:tcPr>
          <w:p w14:paraId="4F3885E6"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46759DF9"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90" w:type="pct"/>
            <w:tcBorders>
              <w:top w:val="single" w:sz="4" w:space="0" w:color="auto"/>
              <w:left w:val="single" w:sz="4" w:space="0" w:color="auto"/>
              <w:bottom w:val="single" w:sz="4" w:space="0" w:color="auto"/>
              <w:right w:val="single" w:sz="4" w:space="0" w:color="auto"/>
            </w:tcBorders>
          </w:tcPr>
          <w:p w14:paraId="293A35FF"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393637A0"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7000D39B"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12" w:type="pct"/>
            <w:tcBorders>
              <w:top w:val="single" w:sz="4" w:space="0" w:color="auto"/>
              <w:left w:val="single" w:sz="4" w:space="0" w:color="auto"/>
              <w:bottom w:val="single" w:sz="4" w:space="0" w:color="auto"/>
              <w:right w:val="single" w:sz="4" w:space="0" w:color="auto"/>
            </w:tcBorders>
          </w:tcPr>
          <w:p w14:paraId="6AC2E362"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3" w:type="pct"/>
            <w:tcBorders>
              <w:top w:val="single" w:sz="4" w:space="0" w:color="auto"/>
              <w:left w:val="single" w:sz="4" w:space="0" w:color="auto"/>
              <w:bottom w:val="single" w:sz="4" w:space="0" w:color="auto"/>
              <w:right w:val="single" w:sz="4" w:space="0" w:color="auto"/>
            </w:tcBorders>
          </w:tcPr>
          <w:p w14:paraId="519A0D07"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0" w:type="pct"/>
            <w:tcBorders>
              <w:top w:val="single" w:sz="4" w:space="0" w:color="auto"/>
              <w:left w:val="single" w:sz="4" w:space="0" w:color="auto"/>
              <w:bottom w:val="single" w:sz="4" w:space="0" w:color="auto"/>
              <w:right w:val="single" w:sz="4" w:space="0" w:color="auto"/>
            </w:tcBorders>
          </w:tcPr>
          <w:p w14:paraId="1DF2AB00"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r>
      <w:tr w:rsidR="006E1325" w:rsidRPr="00E372AA" w14:paraId="7A7F411A"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11BF27E0"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p w14:paraId="6D6977F1"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p w14:paraId="022B4D68"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70" w:type="pct"/>
            <w:tcBorders>
              <w:top w:val="single" w:sz="4" w:space="0" w:color="auto"/>
              <w:left w:val="single" w:sz="4" w:space="0" w:color="auto"/>
              <w:bottom w:val="single" w:sz="4" w:space="0" w:color="auto"/>
              <w:right w:val="single" w:sz="4" w:space="0" w:color="auto"/>
            </w:tcBorders>
          </w:tcPr>
          <w:p w14:paraId="5245396A"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08" w:type="pct"/>
            <w:tcBorders>
              <w:top w:val="single" w:sz="4" w:space="0" w:color="auto"/>
              <w:left w:val="single" w:sz="4" w:space="0" w:color="auto"/>
              <w:bottom w:val="single" w:sz="4" w:space="0" w:color="auto"/>
              <w:right w:val="single" w:sz="4" w:space="0" w:color="auto"/>
            </w:tcBorders>
          </w:tcPr>
          <w:p w14:paraId="44B87EE9"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74E99499"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90" w:type="pct"/>
            <w:tcBorders>
              <w:top w:val="single" w:sz="4" w:space="0" w:color="auto"/>
              <w:left w:val="single" w:sz="4" w:space="0" w:color="auto"/>
              <w:bottom w:val="single" w:sz="4" w:space="0" w:color="auto"/>
              <w:right w:val="single" w:sz="4" w:space="0" w:color="auto"/>
            </w:tcBorders>
          </w:tcPr>
          <w:p w14:paraId="3FF69743"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7215AB8C"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4462FB44"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12" w:type="pct"/>
            <w:tcBorders>
              <w:top w:val="single" w:sz="4" w:space="0" w:color="auto"/>
              <w:left w:val="single" w:sz="4" w:space="0" w:color="auto"/>
              <w:bottom w:val="single" w:sz="4" w:space="0" w:color="auto"/>
              <w:right w:val="single" w:sz="4" w:space="0" w:color="auto"/>
            </w:tcBorders>
          </w:tcPr>
          <w:p w14:paraId="244E3EA4"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3" w:type="pct"/>
            <w:tcBorders>
              <w:top w:val="single" w:sz="4" w:space="0" w:color="auto"/>
              <w:left w:val="single" w:sz="4" w:space="0" w:color="auto"/>
              <w:bottom w:val="single" w:sz="4" w:space="0" w:color="auto"/>
              <w:right w:val="single" w:sz="4" w:space="0" w:color="auto"/>
            </w:tcBorders>
          </w:tcPr>
          <w:p w14:paraId="68C5D25F"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0" w:type="pct"/>
            <w:tcBorders>
              <w:top w:val="single" w:sz="4" w:space="0" w:color="auto"/>
              <w:left w:val="single" w:sz="4" w:space="0" w:color="auto"/>
              <w:bottom w:val="single" w:sz="4" w:space="0" w:color="auto"/>
              <w:right w:val="single" w:sz="4" w:space="0" w:color="auto"/>
            </w:tcBorders>
          </w:tcPr>
          <w:p w14:paraId="08247A94"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r>
      <w:tr w:rsidR="006E1325" w:rsidRPr="00E372AA" w14:paraId="623BBB39"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7EF16B44"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70" w:type="pct"/>
            <w:tcBorders>
              <w:top w:val="single" w:sz="4" w:space="0" w:color="auto"/>
              <w:left w:val="single" w:sz="4" w:space="0" w:color="auto"/>
              <w:bottom w:val="single" w:sz="4" w:space="0" w:color="auto"/>
              <w:right w:val="single" w:sz="4" w:space="0" w:color="auto"/>
            </w:tcBorders>
          </w:tcPr>
          <w:p w14:paraId="0EAD1468"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08" w:type="pct"/>
            <w:tcBorders>
              <w:top w:val="single" w:sz="4" w:space="0" w:color="auto"/>
              <w:left w:val="single" w:sz="4" w:space="0" w:color="auto"/>
              <w:bottom w:val="single" w:sz="4" w:space="0" w:color="auto"/>
              <w:right w:val="single" w:sz="4" w:space="0" w:color="auto"/>
            </w:tcBorders>
          </w:tcPr>
          <w:p w14:paraId="20F48145"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5F100357"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90" w:type="pct"/>
            <w:tcBorders>
              <w:top w:val="single" w:sz="4" w:space="0" w:color="auto"/>
              <w:left w:val="single" w:sz="4" w:space="0" w:color="auto"/>
              <w:bottom w:val="single" w:sz="4" w:space="0" w:color="auto"/>
              <w:right w:val="single" w:sz="4" w:space="0" w:color="auto"/>
            </w:tcBorders>
          </w:tcPr>
          <w:p w14:paraId="045D0131"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7F036D71"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418A948B"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12" w:type="pct"/>
            <w:tcBorders>
              <w:top w:val="single" w:sz="4" w:space="0" w:color="auto"/>
              <w:left w:val="single" w:sz="4" w:space="0" w:color="auto"/>
              <w:bottom w:val="single" w:sz="4" w:space="0" w:color="auto"/>
              <w:right w:val="single" w:sz="4" w:space="0" w:color="auto"/>
            </w:tcBorders>
          </w:tcPr>
          <w:p w14:paraId="7C716226"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3" w:type="pct"/>
            <w:tcBorders>
              <w:top w:val="single" w:sz="4" w:space="0" w:color="auto"/>
              <w:left w:val="single" w:sz="4" w:space="0" w:color="auto"/>
              <w:bottom w:val="single" w:sz="4" w:space="0" w:color="auto"/>
              <w:right w:val="single" w:sz="4" w:space="0" w:color="auto"/>
            </w:tcBorders>
          </w:tcPr>
          <w:p w14:paraId="24CF3ADA"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0" w:type="pct"/>
            <w:tcBorders>
              <w:top w:val="single" w:sz="4" w:space="0" w:color="auto"/>
              <w:left w:val="single" w:sz="4" w:space="0" w:color="auto"/>
              <w:bottom w:val="single" w:sz="4" w:space="0" w:color="auto"/>
              <w:right w:val="single" w:sz="4" w:space="0" w:color="auto"/>
            </w:tcBorders>
          </w:tcPr>
          <w:p w14:paraId="3D11782A"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r>
      <w:tr w:rsidR="006E1325" w:rsidRPr="00E372AA" w14:paraId="485F9DBD"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288A5CFD"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70" w:type="pct"/>
            <w:tcBorders>
              <w:top w:val="single" w:sz="4" w:space="0" w:color="auto"/>
              <w:left w:val="single" w:sz="4" w:space="0" w:color="auto"/>
              <w:bottom w:val="single" w:sz="4" w:space="0" w:color="auto"/>
              <w:right w:val="single" w:sz="4" w:space="0" w:color="auto"/>
            </w:tcBorders>
          </w:tcPr>
          <w:p w14:paraId="5F1E233C"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08" w:type="pct"/>
            <w:tcBorders>
              <w:top w:val="single" w:sz="4" w:space="0" w:color="auto"/>
              <w:left w:val="single" w:sz="4" w:space="0" w:color="auto"/>
              <w:bottom w:val="single" w:sz="4" w:space="0" w:color="auto"/>
              <w:right w:val="single" w:sz="4" w:space="0" w:color="auto"/>
            </w:tcBorders>
          </w:tcPr>
          <w:p w14:paraId="223AA005"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3E19B6E2"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90" w:type="pct"/>
            <w:tcBorders>
              <w:top w:val="single" w:sz="4" w:space="0" w:color="auto"/>
              <w:left w:val="single" w:sz="4" w:space="0" w:color="auto"/>
              <w:bottom w:val="single" w:sz="4" w:space="0" w:color="auto"/>
              <w:right w:val="single" w:sz="4" w:space="0" w:color="auto"/>
            </w:tcBorders>
          </w:tcPr>
          <w:p w14:paraId="7B89D87C"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72430BD3"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11298462"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12" w:type="pct"/>
            <w:tcBorders>
              <w:top w:val="single" w:sz="4" w:space="0" w:color="auto"/>
              <w:left w:val="single" w:sz="4" w:space="0" w:color="auto"/>
              <w:bottom w:val="single" w:sz="4" w:space="0" w:color="auto"/>
              <w:right w:val="single" w:sz="4" w:space="0" w:color="auto"/>
            </w:tcBorders>
          </w:tcPr>
          <w:p w14:paraId="00C85848"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3" w:type="pct"/>
            <w:tcBorders>
              <w:top w:val="single" w:sz="4" w:space="0" w:color="auto"/>
              <w:left w:val="single" w:sz="4" w:space="0" w:color="auto"/>
              <w:bottom w:val="single" w:sz="4" w:space="0" w:color="auto"/>
              <w:right w:val="single" w:sz="4" w:space="0" w:color="auto"/>
            </w:tcBorders>
          </w:tcPr>
          <w:p w14:paraId="20EF69DF"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0" w:type="pct"/>
            <w:tcBorders>
              <w:top w:val="single" w:sz="4" w:space="0" w:color="auto"/>
              <w:left w:val="single" w:sz="4" w:space="0" w:color="auto"/>
              <w:bottom w:val="single" w:sz="4" w:space="0" w:color="auto"/>
              <w:right w:val="single" w:sz="4" w:space="0" w:color="auto"/>
            </w:tcBorders>
          </w:tcPr>
          <w:p w14:paraId="1BBD4DD5"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r>
      <w:tr w:rsidR="006E1325" w:rsidRPr="00E372AA" w14:paraId="368ADF9B" w14:textId="77777777" w:rsidTr="00CA2661">
        <w:trPr>
          <w:trHeight w:val="762"/>
          <w:jc w:val="center"/>
        </w:trPr>
        <w:tc>
          <w:tcPr>
            <w:tcW w:w="490" w:type="pct"/>
            <w:tcBorders>
              <w:top w:val="single" w:sz="4" w:space="0" w:color="auto"/>
              <w:left w:val="single" w:sz="4" w:space="0" w:color="auto"/>
              <w:bottom w:val="single" w:sz="4" w:space="0" w:color="auto"/>
              <w:right w:val="single" w:sz="4" w:space="0" w:color="auto"/>
            </w:tcBorders>
          </w:tcPr>
          <w:p w14:paraId="17332415"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p w14:paraId="1FFBEF48"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p w14:paraId="1F1752BB"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70" w:type="pct"/>
            <w:tcBorders>
              <w:top w:val="single" w:sz="4" w:space="0" w:color="auto"/>
              <w:left w:val="single" w:sz="4" w:space="0" w:color="auto"/>
              <w:bottom w:val="single" w:sz="4" w:space="0" w:color="auto"/>
              <w:right w:val="single" w:sz="4" w:space="0" w:color="auto"/>
            </w:tcBorders>
          </w:tcPr>
          <w:p w14:paraId="5CCDA4E7"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08" w:type="pct"/>
            <w:tcBorders>
              <w:top w:val="single" w:sz="4" w:space="0" w:color="auto"/>
              <w:left w:val="single" w:sz="4" w:space="0" w:color="auto"/>
              <w:bottom w:val="single" w:sz="4" w:space="0" w:color="auto"/>
              <w:right w:val="single" w:sz="4" w:space="0" w:color="auto"/>
            </w:tcBorders>
          </w:tcPr>
          <w:p w14:paraId="583C0B02"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127F2472"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90" w:type="pct"/>
            <w:tcBorders>
              <w:top w:val="single" w:sz="4" w:space="0" w:color="auto"/>
              <w:left w:val="single" w:sz="4" w:space="0" w:color="auto"/>
              <w:bottom w:val="single" w:sz="4" w:space="0" w:color="auto"/>
              <w:right w:val="single" w:sz="4" w:space="0" w:color="auto"/>
            </w:tcBorders>
          </w:tcPr>
          <w:p w14:paraId="32A5DF4A"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2073E45D"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489" w:type="pct"/>
            <w:tcBorders>
              <w:top w:val="single" w:sz="4" w:space="0" w:color="auto"/>
              <w:left w:val="single" w:sz="4" w:space="0" w:color="auto"/>
              <w:bottom w:val="single" w:sz="4" w:space="0" w:color="auto"/>
              <w:right w:val="single" w:sz="4" w:space="0" w:color="auto"/>
            </w:tcBorders>
          </w:tcPr>
          <w:p w14:paraId="190C8C65"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12" w:type="pct"/>
            <w:tcBorders>
              <w:top w:val="single" w:sz="4" w:space="0" w:color="auto"/>
              <w:left w:val="single" w:sz="4" w:space="0" w:color="auto"/>
              <w:bottom w:val="single" w:sz="4" w:space="0" w:color="auto"/>
              <w:right w:val="single" w:sz="4" w:space="0" w:color="auto"/>
            </w:tcBorders>
          </w:tcPr>
          <w:p w14:paraId="1172B28C"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3" w:type="pct"/>
            <w:tcBorders>
              <w:top w:val="single" w:sz="4" w:space="0" w:color="auto"/>
              <w:left w:val="single" w:sz="4" w:space="0" w:color="auto"/>
              <w:bottom w:val="single" w:sz="4" w:space="0" w:color="auto"/>
              <w:right w:val="single" w:sz="4" w:space="0" w:color="auto"/>
            </w:tcBorders>
          </w:tcPr>
          <w:p w14:paraId="78384CA5"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c>
          <w:tcPr>
            <w:tcW w:w="530" w:type="pct"/>
            <w:tcBorders>
              <w:top w:val="single" w:sz="4" w:space="0" w:color="auto"/>
              <w:left w:val="single" w:sz="4" w:space="0" w:color="auto"/>
              <w:bottom w:val="single" w:sz="4" w:space="0" w:color="auto"/>
              <w:right w:val="single" w:sz="4" w:space="0" w:color="auto"/>
            </w:tcBorders>
          </w:tcPr>
          <w:p w14:paraId="22E14117" w14:textId="77777777" w:rsidR="006E1325" w:rsidRPr="00E372AA" w:rsidRDefault="006E1325" w:rsidP="00CA2661">
            <w:pPr>
              <w:tabs>
                <w:tab w:val="left" w:pos="709"/>
              </w:tabs>
              <w:spacing w:after="0" w:line="240" w:lineRule="auto"/>
              <w:ind w:right="142"/>
              <w:jc w:val="both"/>
              <w:rPr>
                <w:rFonts w:ascii="Arial Narrow" w:hAnsi="Arial Narrow" w:cs="Arial"/>
                <w:b/>
                <w:lang w:val="es-MX"/>
              </w:rPr>
            </w:pPr>
          </w:p>
        </w:tc>
      </w:tr>
    </w:tbl>
    <w:p w14:paraId="08B10565" w14:textId="77777777" w:rsidR="006E1325" w:rsidRPr="00E372AA" w:rsidRDefault="006E1325" w:rsidP="006E1325">
      <w:pPr>
        <w:autoSpaceDE w:val="0"/>
        <w:autoSpaceDN w:val="0"/>
        <w:spacing w:after="0" w:line="240" w:lineRule="auto"/>
        <w:ind w:right="284"/>
        <w:contextualSpacing/>
        <w:jc w:val="both"/>
        <w:rPr>
          <w:rFonts w:ascii="Arial Narrow" w:hAnsi="Arial Narrow" w:cs="Arial"/>
        </w:rPr>
      </w:pPr>
    </w:p>
    <w:p w14:paraId="0A289D21" w14:textId="77777777" w:rsidR="006E1325" w:rsidRPr="00E372AA" w:rsidRDefault="006E1325" w:rsidP="006E1325">
      <w:pPr>
        <w:rPr>
          <w:rFonts w:ascii="Arial Narrow" w:hAnsi="Arial Narrow" w:cs="Arial"/>
        </w:rPr>
      </w:pPr>
    </w:p>
    <w:p w14:paraId="5320BF9F" w14:textId="77777777" w:rsidR="00C2642C" w:rsidRPr="00E372AA" w:rsidRDefault="00C2642C" w:rsidP="006E1325">
      <w:pPr>
        <w:rPr>
          <w:rFonts w:ascii="Arial Narrow" w:hAnsi="Arial Narrow" w:cs="Arial"/>
        </w:rPr>
      </w:pPr>
    </w:p>
    <w:p w14:paraId="2A641F4A" w14:textId="77777777" w:rsidR="00C2642C" w:rsidRPr="00E372AA" w:rsidRDefault="00C2642C" w:rsidP="006E1325">
      <w:pPr>
        <w:rPr>
          <w:rFonts w:ascii="Arial Narrow" w:hAnsi="Arial Narrow" w:cs="Arial"/>
        </w:rPr>
      </w:pPr>
    </w:p>
    <w:p w14:paraId="5E111C45" w14:textId="77777777" w:rsidR="00C2642C" w:rsidRPr="00E372AA" w:rsidRDefault="00C2642C" w:rsidP="006E1325">
      <w:pPr>
        <w:rPr>
          <w:rFonts w:ascii="Arial Narrow" w:hAnsi="Arial Narrow" w:cs="Arial"/>
        </w:rPr>
      </w:pPr>
    </w:p>
    <w:p w14:paraId="51765A5B" w14:textId="77777777" w:rsidR="00C2642C" w:rsidRPr="00E372AA" w:rsidRDefault="00C2642C" w:rsidP="006E1325">
      <w:pPr>
        <w:rPr>
          <w:rFonts w:ascii="Arial Narrow" w:hAnsi="Arial Narrow" w:cs="Arial"/>
        </w:rPr>
      </w:pPr>
    </w:p>
    <w:p w14:paraId="4475465A" w14:textId="77777777" w:rsidR="00C2642C" w:rsidRPr="00E372AA" w:rsidRDefault="00C2642C" w:rsidP="006E1325">
      <w:pPr>
        <w:rPr>
          <w:rFonts w:ascii="Arial Narrow" w:hAnsi="Arial Narrow" w:cs="Arial"/>
        </w:rPr>
      </w:pPr>
    </w:p>
    <w:p w14:paraId="6218B6BF" w14:textId="77777777" w:rsidR="00C2642C" w:rsidRPr="00E372AA" w:rsidRDefault="00C2642C" w:rsidP="006E1325">
      <w:pPr>
        <w:rPr>
          <w:rFonts w:ascii="Arial Narrow" w:hAnsi="Arial Narrow" w:cs="Arial"/>
        </w:rPr>
      </w:pPr>
    </w:p>
    <w:p w14:paraId="6927A53C" w14:textId="77777777" w:rsidR="00C2642C" w:rsidRPr="00E372AA" w:rsidRDefault="00C2642C" w:rsidP="006E1325">
      <w:pPr>
        <w:rPr>
          <w:rFonts w:ascii="Arial Narrow" w:hAnsi="Arial Narrow" w:cs="Arial"/>
        </w:rPr>
      </w:pPr>
    </w:p>
    <w:p w14:paraId="30FAE58F" w14:textId="77777777" w:rsidR="00EC70D6" w:rsidRPr="00E372AA" w:rsidRDefault="00EC70D6" w:rsidP="006E1325">
      <w:pPr>
        <w:rPr>
          <w:rFonts w:ascii="Arial Narrow" w:hAnsi="Arial Narrow" w:cs="Arial"/>
        </w:rPr>
      </w:pPr>
    </w:p>
    <w:p w14:paraId="244574F8" w14:textId="77777777" w:rsidR="006E1325" w:rsidRPr="00E372AA" w:rsidRDefault="006E1325" w:rsidP="006E1325">
      <w:pPr>
        <w:keepNext/>
        <w:pBdr>
          <w:top w:val="single" w:sz="4" w:space="0" w:color="auto"/>
          <w:left w:val="single" w:sz="4" w:space="4" w:color="auto"/>
          <w:bottom w:val="single" w:sz="4" w:space="0" w:color="auto"/>
          <w:right w:val="single" w:sz="4" w:space="4" w:color="auto"/>
        </w:pBdr>
        <w:tabs>
          <w:tab w:val="left" w:pos="709"/>
        </w:tabs>
        <w:spacing w:after="0" w:line="240" w:lineRule="auto"/>
        <w:ind w:right="142"/>
        <w:jc w:val="center"/>
        <w:outlineLvl w:val="1"/>
        <w:rPr>
          <w:rFonts w:ascii="Arial Narrow" w:eastAsia="Times New Roman" w:hAnsi="Arial Narrow" w:cs="Arial"/>
          <w:b/>
          <w:bCs/>
          <w:iCs/>
          <w:lang w:val="es-MX" w:eastAsia="es-ES"/>
        </w:rPr>
      </w:pPr>
      <w:r w:rsidRPr="00E372AA">
        <w:rPr>
          <w:rFonts w:ascii="Arial Narrow" w:eastAsia="Times New Roman" w:hAnsi="Arial Narrow" w:cs="Arial"/>
          <w:b/>
          <w:bCs/>
          <w:iCs/>
          <w:lang w:val="x-none" w:eastAsia="es-ES"/>
        </w:rPr>
        <w:lastRenderedPageBreak/>
        <w:t xml:space="preserve">ANEXO No. </w:t>
      </w:r>
      <w:r w:rsidRPr="00E372AA">
        <w:rPr>
          <w:rFonts w:ascii="Arial Narrow" w:eastAsia="Times New Roman" w:hAnsi="Arial Narrow" w:cs="Arial"/>
          <w:b/>
          <w:bCs/>
          <w:iCs/>
          <w:lang w:val="es-MX" w:eastAsia="es-ES"/>
        </w:rPr>
        <w:t>5</w:t>
      </w:r>
    </w:p>
    <w:p w14:paraId="17A515A7" w14:textId="77777777" w:rsidR="006E1325" w:rsidRPr="00E372AA" w:rsidRDefault="006E1325" w:rsidP="006E1325">
      <w:pPr>
        <w:keepNext/>
        <w:pBdr>
          <w:top w:val="single" w:sz="4" w:space="0" w:color="auto"/>
          <w:left w:val="single" w:sz="4" w:space="4" w:color="auto"/>
          <w:bottom w:val="single" w:sz="4" w:space="0" w:color="auto"/>
          <w:right w:val="single" w:sz="4" w:space="4" w:color="auto"/>
        </w:pBdr>
        <w:tabs>
          <w:tab w:val="left" w:pos="709"/>
        </w:tabs>
        <w:spacing w:after="0" w:line="240" w:lineRule="auto"/>
        <w:ind w:right="142"/>
        <w:jc w:val="center"/>
        <w:outlineLvl w:val="1"/>
        <w:rPr>
          <w:rFonts w:ascii="Arial Narrow" w:hAnsi="Arial Narrow" w:cs="Arial"/>
          <w:bCs/>
          <w:iCs/>
          <w:lang w:val="es-MX"/>
        </w:rPr>
      </w:pPr>
      <w:r w:rsidRPr="00E372AA">
        <w:rPr>
          <w:rFonts w:ascii="Arial Narrow" w:eastAsia="Times New Roman" w:hAnsi="Arial Narrow" w:cs="Arial"/>
          <w:b/>
          <w:bCs/>
          <w:iCs/>
          <w:lang w:val="es-MX" w:eastAsia="es-ES"/>
        </w:rPr>
        <w:t xml:space="preserve">FICHA DE </w:t>
      </w:r>
      <w:r w:rsidRPr="00E372AA">
        <w:rPr>
          <w:rFonts w:ascii="Arial Narrow" w:eastAsia="Times New Roman" w:hAnsi="Arial Narrow" w:cs="Arial"/>
          <w:b/>
          <w:lang w:val="es-CO" w:eastAsia="es-ES"/>
        </w:rPr>
        <w:t>CONDICIONES TÉCNICAS ESENCIALES (FCT)</w:t>
      </w:r>
    </w:p>
    <w:p w14:paraId="333C6D0D" w14:textId="77777777" w:rsidR="006E1325" w:rsidRPr="00E372AA" w:rsidRDefault="006E1325" w:rsidP="006E1325">
      <w:pPr>
        <w:tabs>
          <w:tab w:val="left" w:pos="4678"/>
          <w:tab w:val="left" w:pos="5245"/>
        </w:tabs>
        <w:suppressAutoHyphens/>
        <w:spacing w:after="0" w:line="240" w:lineRule="auto"/>
        <w:jc w:val="both"/>
        <w:rPr>
          <w:rFonts w:ascii="Arial Narrow" w:hAnsi="Arial Narrow" w:cs="Arial"/>
          <w:b/>
          <w:lang w:val="es-MX"/>
        </w:rPr>
      </w:pPr>
    </w:p>
    <w:p w14:paraId="30306D35" w14:textId="77777777" w:rsidR="006E1325" w:rsidRPr="00E372AA" w:rsidRDefault="006E1325" w:rsidP="006E1325">
      <w:pPr>
        <w:spacing w:after="0" w:line="240" w:lineRule="auto"/>
        <w:jc w:val="both"/>
        <w:rPr>
          <w:rFonts w:ascii="Arial Narrow" w:hAnsi="Arial Narrow" w:cs="Arial"/>
          <w:lang w:val="es-CO"/>
        </w:rPr>
      </w:pPr>
      <w:r w:rsidRPr="00E372AA">
        <w:rPr>
          <w:rFonts w:ascii="Arial Narrow" w:hAnsi="Arial Narrow" w:cs="Arial"/>
          <w:color w:val="0000FF"/>
          <w:u w:val="single"/>
          <w:lang w:val="es-MX"/>
        </w:rPr>
        <w:t>.</w:t>
      </w:r>
      <w:r w:rsidRPr="00E372AA">
        <w:rPr>
          <w:rFonts w:ascii="Arial Narrow" w:hAnsi="Arial Narrow" w:cs="Arial"/>
          <w:lang w:val="es-CO"/>
        </w:rPr>
        <w:t xml:space="preserve">  </w:t>
      </w:r>
    </w:p>
    <w:p w14:paraId="4CDA49CB" w14:textId="77777777" w:rsidR="006E1325" w:rsidRPr="00E372AA" w:rsidRDefault="006E1325" w:rsidP="006E1325">
      <w:pPr>
        <w:autoSpaceDE w:val="0"/>
        <w:autoSpaceDN w:val="0"/>
        <w:spacing w:line="240" w:lineRule="auto"/>
        <w:contextualSpacing/>
        <w:jc w:val="both"/>
        <w:rPr>
          <w:rFonts w:ascii="Arial Narrow" w:hAnsi="Arial Narrow" w:cs="Arial"/>
          <w:b/>
          <w:bCs/>
        </w:rPr>
      </w:pPr>
      <w:r w:rsidRPr="00E372AA">
        <w:rPr>
          <w:rFonts w:ascii="Arial Narrow" w:hAnsi="Arial Narrow" w:cs="Arial"/>
          <w:b/>
          <w:bCs/>
        </w:rPr>
        <w:t>NOMBRE DEL OFERENTE: ________________________________________</w:t>
      </w:r>
    </w:p>
    <w:p w14:paraId="6D4DCBC8" w14:textId="77777777" w:rsidR="006E1325" w:rsidRPr="00E372AA" w:rsidRDefault="006E1325" w:rsidP="006E1325">
      <w:pPr>
        <w:pStyle w:val="Textopredeterminado"/>
        <w:keepNext/>
        <w:contextualSpacing/>
        <w:jc w:val="both"/>
        <w:rPr>
          <w:rFonts w:ascii="Arial Narrow" w:hAnsi="Arial Narrow" w:cs="Arial"/>
          <w:b/>
          <w:bCs/>
          <w:color w:val="auto"/>
          <w:sz w:val="22"/>
          <w:szCs w:val="22"/>
          <w:lang w:val="es-CO"/>
        </w:rPr>
      </w:pPr>
      <w:r w:rsidRPr="00E372AA">
        <w:rPr>
          <w:rFonts w:ascii="Arial Narrow" w:hAnsi="Arial Narrow" w:cs="Arial"/>
          <w:color w:val="auto"/>
          <w:sz w:val="22"/>
          <w:szCs w:val="22"/>
          <w:lang w:val="es-CO"/>
        </w:rPr>
        <w:t xml:space="preserve">XXXXXXXXXXXX en mi calidad de representante legal de la Sociedad XXXXXXXXXXXX o XXXXXXXXXXX en mi calidad de oferente, declaro que acepto y cumplo con las siguientes condiciones técnicas:   </w:t>
      </w:r>
      <w:r w:rsidRPr="00E372AA">
        <w:rPr>
          <w:rFonts w:ascii="Arial Narrow" w:hAnsi="Arial Narrow" w:cs="Arial"/>
          <w:b/>
          <w:bCs/>
          <w:color w:val="auto"/>
          <w:sz w:val="22"/>
          <w:szCs w:val="22"/>
          <w:lang w:val="es-CO"/>
        </w:rPr>
        <w:t xml:space="preserve"> </w:t>
      </w:r>
    </w:p>
    <w:p w14:paraId="109C24C5" w14:textId="77777777" w:rsidR="009423EF" w:rsidRPr="00E372AA" w:rsidRDefault="009423EF" w:rsidP="006E1325">
      <w:pPr>
        <w:pStyle w:val="Textopredeterminado"/>
        <w:keepNext/>
        <w:contextualSpacing/>
        <w:jc w:val="both"/>
        <w:rPr>
          <w:rFonts w:ascii="Arial Narrow" w:hAnsi="Arial Narrow" w:cs="Arial"/>
          <w:b/>
          <w:bCs/>
          <w:color w:val="auto"/>
          <w:sz w:val="22"/>
          <w:szCs w:val="22"/>
          <w:lang w:val="es-CO"/>
        </w:rPr>
      </w:pPr>
    </w:p>
    <w:p w14:paraId="69D3DE81" w14:textId="77777777" w:rsidR="009423EF" w:rsidRPr="00E372AA" w:rsidRDefault="009423EF" w:rsidP="006E1325">
      <w:pPr>
        <w:pStyle w:val="Textopredeterminado"/>
        <w:keepNext/>
        <w:contextualSpacing/>
        <w:jc w:val="both"/>
        <w:rPr>
          <w:rFonts w:ascii="Arial Narrow" w:hAnsi="Arial Narrow" w:cs="Arial"/>
          <w:b/>
          <w:bCs/>
          <w:color w:val="auto"/>
          <w:sz w:val="22"/>
          <w:szCs w:val="22"/>
          <w:lang w:val="es-CO"/>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6876"/>
        <w:gridCol w:w="852"/>
        <w:gridCol w:w="1623"/>
      </w:tblGrid>
      <w:tr w:rsidR="009423EF" w:rsidRPr="00E372AA" w14:paraId="549778E1" w14:textId="77777777" w:rsidTr="00905DF2">
        <w:trPr>
          <w:trHeight w:val="320"/>
        </w:trPr>
        <w:tc>
          <w:tcPr>
            <w:tcW w:w="6876" w:type="dxa"/>
            <w:shd w:val="clear" w:color="auto" w:fill="BFBFBF"/>
            <w:vAlign w:val="center"/>
          </w:tcPr>
          <w:p w14:paraId="37639D33" w14:textId="77777777" w:rsidR="009423EF" w:rsidRPr="00E372AA" w:rsidRDefault="009423EF" w:rsidP="00905DF2">
            <w:pPr>
              <w:tabs>
                <w:tab w:val="left" w:pos="-142"/>
                <w:tab w:val="left" w:pos="33"/>
              </w:tabs>
              <w:spacing w:after="0"/>
              <w:jc w:val="center"/>
              <w:rPr>
                <w:rFonts w:ascii="Arial Narrow" w:hAnsi="Arial Narrow" w:cs="Arial"/>
                <w:b/>
                <w:snapToGrid w:val="0"/>
                <w:szCs w:val="18"/>
                <w:lang w:val="es-CO"/>
              </w:rPr>
            </w:pPr>
            <w:bookmarkStart w:id="8" w:name="_Toc229893722"/>
            <w:bookmarkStart w:id="9" w:name="_Toc172435913"/>
            <w:bookmarkStart w:id="10" w:name="_Toc177621198"/>
            <w:bookmarkStart w:id="11" w:name="_Toc177621425"/>
            <w:bookmarkStart w:id="12" w:name="_Toc177876660"/>
            <w:bookmarkStart w:id="13" w:name="_Toc178742550"/>
            <w:bookmarkStart w:id="14" w:name="_Toc220473243"/>
            <w:bookmarkStart w:id="15" w:name="_Toc220473432"/>
            <w:bookmarkStart w:id="16" w:name="_Toc220474218"/>
            <w:bookmarkStart w:id="17" w:name="_Toc220481937"/>
            <w:bookmarkStart w:id="18" w:name="_Toc222106633"/>
            <w:bookmarkStart w:id="19" w:name="_Toc222106760"/>
            <w:bookmarkStart w:id="20" w:name="_Toc222112204"/>
            <w:r w:rsidRPr="00E372AA">
              <w:rPr>
                <w:rFonts w:ascii="Arial Narrow" w:hAnsi="Arial Narrow" w:cs="Arial"/>
                <w:b/>
                <w:snapToGrid w:val="0"/>
                <w:szCs w:val="18"/>
                <w:lang w:val="es-CO"/>
              </w:rPr>
              <w:t>FICHA DE CONDICIONES TÉCNICAS ESENCIALES PARA LA PRESTACIÓN DEL SERVICIO Y/O ENTREGA DEL BIEN (FCT)</w:t>
            </w:r>
          </w:p>
        </w:tc>
        <w:tc>
          <w:tcPr>
            <w:tcW w:w="852" w:type="dxa"/>
            <w:tcBorders>
              <w:right w:val="dotted" w:sz="4" w:space="0" w:color="auto"/>
            </w:tcBorders>
            <w:shd w:val="clear" w:color="auto" w:fill="FFFFFF"/>
            <w:vAlign w:val="center"/>
          </w:tcPr>
          <w:p w14:paraId="039272D7" w14:textId="77777777" w:rsidR="009423EF" w:rsidRPr="00E372AA" w:rsidRDefault="009423EF" w:rsidP="00905DF2">
            <w:pPr>
              <w:tabs>
                <w:tab w:val="left" w:pos="-142"/>
                <w:tab w:val="left" w:pos="33"/>
              </w:tabs>
              <w:spacing w:after="0"/>
              <w:jc w:val="center"/>
              <w:rPr>
                <w:rFonts w:ascii="Arial Narrow" w:hAnsi="Arial Narrow" w:cs="Arial"/>
                <w:b/>
                <w:snapToGrid w:val="0"/>
                <w:szCs w:val="18"/>
                <w:lang w:val="es-CO"/>
              </w:rPr>
            </w:pPr>
            <w:r w:rsidRPr="00E372AA">
              <w:rPr>
                <w:rFonts w:ascii="Arial Narrow" w:hAnsi="Arial Narrow" w:cs="Arial"/>
                <w:b/>
                <w:snapToGrid w:val="0"/>
                <w:szCs w:val="18"/>
                <w:lang w:val="es-CO"/>
              </w:rPr>
              <w:t>Fecha</w:t>
            </w:r>
          </w:p>
        </w:tc>
        <w:tc>
          <w:tcPr>
            <w:tcW w:w="1623" w:type="dxa"/>
            <w:tcBorders>
              <w:left w:val="dotted" w:sz="4" w:space="0" w:color="auto"/>
            </w:tcBorders>
            <w:shd w:val="clear" w:color="auto" w:fill="FFFFFF"/>
            <w:vAlign w:val="center"/>
          </w:tcPr>
          <w:p w14:paraId="244C5642" w14:textId="77777777" w:rsidR="009423EF" w:rsidRPr="00E372AA" w:rsidRDefault="009423EF" w:rsidP="00905DF2">
            <w:pPr>
              <w:tabs>
                <w:tab w:val="left" w:pos="-142"/>
                <w:tab w:val="left" w:pos="33"/>
              </w:tabs>
              <w:spacing w:after="0"/>
              <w:jc w:val="center"/>
              <w:rPr>
                <w:rFonts w:ascii="Arial Narrow" w:hAnsi="Arial Narrow" w:cs="Arial"/>
                <w:snapToGrid w:val="0"/>
                <w:szCs w:val="18"/>
                <w:lang w:val="es-CO"/>
              </w:rPr>
            </w:pPr>
            <w:r w:rsidRPr="00E372AA">
              <w:rPr>
                <w:rFonts w:ascii="Arial Narrow" w:hAnsi="Arial Narrow" w:cs="Arial"/>
                <w:snapToGrid w:val="0"/>
                <w:szCs w:val="18"/>
                <w:lang w:val="es-CO"/>
              </w:rPr>
              <w:t>05/03/2026</w:t>
            </w:r>
          </w:p>
          <w:p w14:paraId="1F95E5A4" w14:textId="77777777" w:rsidR="009423EF" w:rsidRPr="00E372AA" w:rsidRDefault="009423EF" w:rsidP="00905DF2">
            <w:pPr>
              <w:tabs>
                <w:tab w:val="left" w:pos="-142"/>
                <w:tab w:val="left" w:pos="33"/>
              </w:tabs>
              <w:spacing w:after="0"/>
              <w:rPr>
                <w:rFonts w:ascii="Arial Narrow" w:hAnsi="Arial Narrow" w:cs="Arial"/>
                <w:snapToGrid w:val="0"/>
                <w:szCs w:val="18"/>
                <w:lang w:val="es-CO"/>
              </w:rPr>
            </w:pPr>
          </w:p>
        </w:tc>
      </w:tr>
      <w:bookmarkEnd w:id="8"/>
      <w:bookmarkEnd w:id="9"/>
      <w:bookmarkEnd w:id="10"/>
      <w:bookmarkEnd w:id="11"/>
      <w:bookmarkEnd w:id="12"/>
      <w:bookmarkEnd w:id="13"/>
      <w:bookmarkEnd w:id="14"/>
      <w:bookmarkEnd w:id="15"/>
      <w:bookmarkEnd w:id="16"/>
      <w:bookmarkEnd w:id="17"/>
      <w:bookmarkEnd w:id="18"/>
      <w:bookmarkEnd w:id="19"/>
      <w:bookmarkEnd w:id="20"/>
    </w:tbl>
    <w:p w14:paraId="2D84F49E" w14:textId="77777777" w:rsidR="00633DC0" w:rsidRPr="00E372AA" w:rsidRDefault="00633DC0" w:rsidP="008F7E85">
      <w:pPr>
        <w:tabs>
          <w:tab w:val="left" w:pos="3152"/>
        </w:tabs>
        <w:spacing w:after="0"/>
        <w:rPr>
          <w:rFonts w:ascii="Arial Narrow" w:hAnsi="Arial Narrow" w:cs="Arial"/>
          <w:lang w:val="es-CO"/>
        </w:rPr>
      </w:pPr>
    </w:p>
    <w:p w14:paraId="49D8504C" w14:textId="77777777" w:rsidR="0090423C" w:rsidRPr="00E372AA" w:rsidRDefault="0090423C" w:rsidP="0090423C">
      <w:pPr>
        <w:tabs>
          <w:tab w:val="left" w:pos="33"/>
        </w:tabs>
        <w:spacing w:after="0"/>
        <w:contextualSpacing/>
        <w:jc w:val="both"/>
        <w:rPr>
          <w:rFonts w:ascii="Arial Narrow" w:hAnsi="Arial Narrow" w:cs="Arial"/>
          <w:b/>
          <w:bCs/>
        </w:rPr>
      </w:pPr>
      <w:r w:rsidRPr="00E372AA">
        <w:rPr>
          <w:rFonts w:ascii="Arial Narrow" w:hAnsi="Arial Narrow" w:cs="Arial"/>
        </w:rPr>
        <w:t>Suministro de material de apoyo, elementos de seguridad y protección, kits de primeros auxilios y recursos de emergencia, para la atención de las niñas, niños, adolescentes y sus familias en la regional San Andrés del ICBF, en el marco de la implementación de las modalidades con atención directa de las Direcciones de Infancias y Adolescencia, y Familias, Comunidades y Pueblos del ICBF.</w:t>
      </w:r>
    </w:p>
    <w:p w14:paraId="0A8D58B1" w14:textId="77777777" w:rsidR="0090423C" w:rsidRPr="00E372AA" w:rsidRDefault="0090423C" w:rsidP="0090423C">
      <w:pPr>
        <w:tabs>
          <w:tab w:val="left" w:pos="33"/>
        </w:tabs>
        <w:spacing w:after="0"/>
        <w:contextualSpacing/>
        <w:jc w:val="both"/>
        <w:rPr>
          <w:rStyle w:val="eop"/>
          <w:rFonts w:ascii="Arial Narrow" w:hAnsi="Arial Narrow" w:cs="Arial"/>
          <w:shd w:val="clear" w:color="auto" w:fill="FFFFFF"/>
        </w:rPr>
      </w:pPr>
    </w:p>
    <w:p w14:paraId="6B90330C" w14:textId="77777777" w:rsidR="0090423C" w:rsidRPr="00E372AA" w:rsidRDefault="0090423C" w:rsidP="0090423C">
      <w:pPr>
        <w:pStyle w:val="FCT"/>
        <w:numPr>
          <w:ilvl w:val="0"/>
          <w:numId w:val="5"/>
        </w:numPr>
        <w:spacing w:before="0" w:line="276" w:lineRule="auto"/>
        <w:rPr>
          <w:rFonts w:ascii="Arial Narrow" w:hAnsi="Arial Narrow"/>
        </w:rPr>
      </w:pPr>
      <w:r w:rsidRPr="00E372AA">
        <w:rPr>
          <w:rFonts w:ascii="Arial Narrow" w:hAnsi="Arial Narrow"/>
        </w:rPr>
        <w:t>CÓDIGO ESTÁNDAR DE PRODUCTOS Y SERVICIOS DE NACIONES UNIDAS (UNSPSC, V.14.080)</w:t>
      </w:r>
    </w:p>
    <w:p w14:paraId="16034EC5" w14:textId="77777777" w:rsidR="0090423C" w:rsidRPr="00E372AA" w:rsidRDefault="0090423C" w:rsidP="0090423C">
      <w:pPr>
        <w:tabs>
          <w:tab w:val="left" w:pos="-142"/>
          <w:tab w:val="left" w:pos="33"/>
        </w:tabs>
        <w:spacing w:after="0"/>
        <w:jc w:val="both"/>
        <w:rPr>
          <w:rFonts w:ascii="Arial Narrow" w:hAnsi="Arial Narrow" w:cs="Arial"/>
          <w:iCs/>
          <w:color w:val="808080"/>
          <w:szCs w:val="24"/>
        </w:rPr>
      </w:pPr>
    </w:p>
    <w:tbl>
      <w:tblPr>
        <w:tblStyle w:val="Tablaconcuadrcula"/>
        <w:tblW w:w="0" w:type="auto"/>
        <w:tblLook w:val="04A0" w:firstRow="1" w:lastRow="0" w:firstColumn="1" w:lastColumn="0" w:noHBand="0" w:noVBand="1"/>
      </w:tblPr>
      <w:tblGrid>
        <w:gridCol w:w="2207"/>
        <w:gridCol w:w="2207"/>
        <w:gridCol w:w="2207"/>
        <w:gridCol w:w="2207"/>
      </w:tblGrid>
      <w:tr w:rsidR="0090423C" w:rsidRPr="00E372AA" w14:paraId="78BE2EAC" w14:textId="77777777" w:rsidTr="003E58B6">
        <w:tc>
          <w:tcPr>
            <w:tcW w:w="2207" w:type="dxa"/>
            <w:shd w:val="clear" w:color="auto" w:fill="BFBFBF" w:themeFill="background1" w:themeFillShade="BF"/>
            <w:vAlign w:val="center"/>
          </w:tcPr>
          <w:p w14:paraId="17F19557" w14:textId="77777777" w:rsidR="0090423C" w:rsidRPr="00E372AA" w:rsidRDefault="0090423C" w:rsidP="003E58B6">
            <w:pPr>
              <w:pStyle w:val="Sinespaciado"/>
              <w:jc w:val="center"/>
              <w:rPr>
                <w:rFonts w:ascii="Arial Narrow" w:hAnsi="Arial Narrow" w:cs="Arial"/>
                <w:b/>
                <w:bCs/>
                <w:sz w:val="20"/>
                <w:szCs w:val="20"/>
              </w:rPr>
            </w:pPr>
            <w:r w:rsidRPr="00E372AA">
              <w:rPr>
                <w:rFonts w:ascii="Arial Narrow" w:hAnsi="Arial Narrow" w:cs="Arial"/>
                <w:b/>
                <w:bCs/>
                <w:sz w:val="20"/>
                <w:szCs w:val="20"/>
              </w:rPr>
              <w:t>Segmento</w:t>
            </w:r>
          </w:p>
        </w:tc>
        <w:tc>
          <w:tcPr>
            <w:tcW w:w="2207" w:type="dxa"/>
            <w:shd w:val="clear" w:color="auto" w:fill="BFBFBF" w:themeFill="background1" w:themeFillShade="BF"/>
            <w:vAlign w:val="center"/>
          </w:tcPr>
          <w:p w14:paraId="29FADFCE" w14:textId="77777777" w:rsidR="0090423C" w:rsidRPr="00E372AA" w:rsidRDefault="0090423C" w:rsidP="003E58B6">
            <w:pPr>
              <w:pStyle w:val="Sinespaciado"/>
              <w:jc w:val="center"/>
              <w:rPr>
                <w:rFonts w:ascii="Arial Narrow" w:hAnsi="Arial Narrow" w:cs="Arial"/>
                <w:b/>
                <w:bCs/>
                <w:sz w:val="20"/>
                <w:szCs w:val="20"/>
              </w:rPr>
            </w:pPr>
            <w:r w:rsidRPr="00E372AA">
              <w:rPr>
                <w:rFonts w:ascii="Arial Narrow" w:hAnsi="Arial Narrow" w:cs="Arial"/>
                <w:b/>
                <w:bCs/>
                <w:sz w:val="20"/>
                <w:szCs w:val="20"/>
              </w:rPr>
              <w:t>Familia</w:t>
            </w:r>
          </w:p>
        </w:tc>
        <w:tc>
          <w:tcPr>
            <w:tcW w:w="2207" w:type="dxa"/>
            <w:shd w:val="clear" w:color="auto" w:fill="BFBFBF" w:themeFill="background1" w:themeFillShade="BF"/>
            <w:vAlign w:val="center"/>
          </w:tcPr>
          <w:p w14:paraId="1868BA54" w14:textId="77777777" w:rsidR="0090423C" w:rsidRPr="00E372AA" w:rsidRDefault="0090423C" w:rsidP="003E58B6">
            <w:pPr>
              <w:pStyle w:val="Sinespaciado"/>
              <w:jc w:val="center"/>
              <w:rPr>
                <w:rFonts w:ascii="Arial Narrow" w:hAnsi="Arial Narrow" w:cs="Arial"/>
                <w:b/>
                <w:bCs/>
                <w:sz w:val="20"/>
                <w:szCs w:val="20"/>
              </w:rPr>
            </w:pPr>
            <w:r w:rsidRPr="00E372AA">
              <w:rPr>
                <w:rFonts w:ascii="Arial Narrow" w:hAnsi="Arial Narrow" w:cs="Arial"/>
                <w:b/>
                <w:bCs/>
                <w:sz w:val="20"/>
                <w:szCs w:val="20"/>
              </w:rPr>
              <w:t>Clase</w:t>
            </w:r>
          </w:p>
        </w:tc>
        <w:tc>
          <w:tcPr>
            <w:tcW w:w="2207" w:type="dxa"/>
            <w:shd w:val="clear" w:color="auto" w:fill="BFBFBF" w:themeFill="background1" w:themeFillShade="BF"/>
            <w:vAlign w:val="center"/>
          </w:tcPr>
          <w:p w14:paraId="04C0EFDA" w14:textId="77777777" w:rsidR="0090423C" w:rsidRPr="00E372AA" w:rsidRDefault="0090423C" w:rsidP="003E58B6">
            <w:pPr>
              <w:pStyle w:val="Sinespaciado"/>
              <w:jc w:val="center"/>
              <w:rPr>
                <w:rFonts w:ascii="Arial Narrow" w:hAnsi="Arial Narrow" w:cs="Arial"/>
                <w:b/>
                <w:bCs/>
                <w:sz w:val="20"/>
                <w:szCs w:val="20"/>
              </w:rPr>
            </w:pPr>
            <w:r w:rsidRPr="00E372AA">
              <w:rPr>
                <w:rFonts w:ascii="Arial Narrow" w:hAnsi="Arial Narrow" w:cs="Arial"/>
                <w:b/>
                <w:bCs/>
                <w:sz w:val="20"/>
                <w:szCs w:val="20"/>
              </w:rPr>
              <w:t>Código Producto</w:t>
            </w:r>
          </w:p>
        </w:tc>
      </w:tr>
      <w:tr w:rsidR="0090423C" w:rsidRPr="00E372AA" w14:paraId="77706D62" w14:textId="77777777" w:rsidTr="003E58B6">
        <w:trPr>
          <w:trHeight w:val="388"/>
        </w:trPr>
        <w:tc>
          <w:tcPr>
            <w:tcW w:w="2207" w:type="dxa"/>
            <w:vAlign w:val="center"/>
          </w:tcPr>
          <w:p w14:paraId="33116A5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14000000</w:t>
            </w:r>
          </w:p>
        </w:tc>
        <w:tc>
          <w:tcPr>
            <w:tcW w:w="2207" w:type="dxa"/>
            <w:vAlign w:val="center"/>
          </w:tcPr>
          <w:p w14:paraId="3E28FD72"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14110000</w:t>
            </w:r>
          </w:p>
        </w:tc>
        <w:tc>
          <w:tcPr>
            <w:tcW w:w="2207" w:type="dxa"/>
            <w:vAlign w:val="center"/>
          </w:tcPr>
          <w:p w14:paraId="458FCB9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14111500</w:t>
            </w:r>
          </w:p>
        </w:tc>
        <w:tc>
          <w:tcPr>
            <w:tcW w:w="2207" w:type="dxa"/>
            <w:vAlign w:val="center"/>
          </w:tcPr>
          <w:p w14:paraId="38823D2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14111500 </w:t>
            </w:r>
            <w:proofErr w:type="gramStart"/>
            <w:r w:rsidRPr="00E372AA">
              <w:rPr>
                <w:rFonts w:ascii="Arial Narrow" w:hAnsi="Arial Narrow" w:cs="Arial"/>
                <w:sz w:val="16"/>
                <w:szCs w:val="16"/>
              </w:rPr>
              <w:t>Papel</w:t>
            </w:r>
            <w:proofErr w:type="gramEnd"/>
            <w:r w:rsidRPr="00E372AA">
              <w:rPr>
                <w:rFonts w:ascii="Arial Narrow" w:hAnsi="Arial Narrow" w:cs="Arial"/>
                <w:sz w:val="16"/>
                <w:szCs w:val="16"/>
              </w:rPr>
              <w:t xml:space="preserve"> de impresión y escritura</w:t>
            </w:r>
          </w:p>
        </w:tc>
      </w:tr>
      <w:tr w:rsidR="0090423C" w:rsidRPr="00E372AA" w14:paraId="71EC21EF" w14:textId="77777777" w:rsidTr="003E58B6">
        <w:tc>
          <w:tcPr>
            <w:tcW w:w="2207" w:type="dxa"/>
            <w:vAlign w:val="center"/>
          </w:tcPr>
          <w:p w14:paraId="2F214A9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14000000</w:t>
            </w:r>
          </w:p>
        </w:tc>
        <w:tc>
          <w:tcPr>
            <w:tcW w:w="2207" w:type="dxa"/>
            <w:vAlign w:val="center"/>
          </w:tcPr>
          <w:p w14:paraId="2B37D57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14110000</w:t>
            </w:r>
          </w:p>
        </w:tc>
        <w:tc>
          <w:tcPr>
            <w:tcW w:w="2207" w:type="dxa"/>
            <w:vAlign w:val="center"/>
          </w:tcPr>
          <w:p w14:paraId="180599D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14111500</w:t>
            </w:r>
          </w:p>
        </w:tc>
        <w:tc>
          <w:tcPr>
            <w:tcW w:w="2207" w:type="dxa"/>
            <w:vAlign w:val="center"/>
          </w:tcPr>
          <w:p w14:paraId="29EC8662"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14111519 </w:t>
            </w:r>
            <w:proofErr w:type="gramStart"/>
            <w:r w:rsidRPr="00E372AA">
              <w:rPr>
                <w:rFonts w:ascii="Arial Narrow" w:hAnsi="Arial Narrow" w:cs="Arial"/>
                <w:sz w:val="16"/>
                <w:szCs w:val="16"/>
              </w:rPr>
              <w:t>Papeles</w:t>
            </w:r>
            <w:proofErr w:type="gramEnd"/>
            <w:r w:rsidRPr="00E372AA">
              <w:rPr>
                <w:rFonts w:ascii="Arial Narrow" w:hAnsi="Arial Narrow" w:cs="Arial"/>
                <w:sz w:val="16"/>
                <w:szCs w:val="16"/>
              </w:rPr>
              <w:t xml:space="preserve"> cartulina</w:t>
            </w:r>
          </w:p>
        </w:tc>
      </w:tr>
      <w:tr w:rsidR="0090423C" w:rsidRPr="00E372AA" w14:paraId="063792AD" w14:textId="77777777" w:rsidTr="003E58B6">
        <w:tc>
          <w:tcPr>
            <w:tcW w:w="2207" w:type="dxa"/>
            <w:vAlign w:val="center"/>
          </w:tcPr>
          <w:p w14:paraId="0ADEC0D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2700000</w:t>
            </w:r>
          </w:p>
        </w:tc>
        <w:tc>
          <w:tcPr>
            <w:tcW w:w="2207" w:type="dxa"/>
            <w:vAlign w:val="center"/>
          </w:tcPr>
          <w:p w14:paraId="1E98CB0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27110000</w:t>
            </w:r>
          </w:p>
        </w:tc>
        <w:tc>
          <w:tcPr>
            <w:tcW w:w="2207" w:type="dxa"/>
            <w:vAlign w:val="center"/>
          </w:tcPr>
          <w:p w14:paraId="66B28E7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27111700</w:t>
            </w:r>
          </w:p>
        </w:tc>
        <w:tc>
          <w:tcPr>
            <w:tcW w:w="2207" w:type="dxa"/>
            <w:vAlign w:val="center"/>
          </w:tcPr>
          <w:p w14:paraId="6B10FFF0"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27111701 </w:t>
            </w:r>
            <w:proofErr w:type="gramStart"/>
            <w:r w:rsidRPr="00E372AA">
              <w:rPr>
                <w:rFonts w:ascii="Arial Narrow" w:hAnsi="Arial Narrow" w:cs="Arial"/>
                <w:sz w:val="16"/>
                <w:szCs w:val="16"/>
              </w:rPr>
              <w:t>Destornilladores</w:t>
            </w:r>
            <w:proofErr w:type="gramEnd"/>
          </w:p>
        </w:tc>
      </w:tr>
      <w:tr w:rsidR="0090423C" w:rsidRPr="00E372AA" w14:paraId="270A6839" w14:textId="77777777" w:rsidTr="003E58B6">
        <w:tc>
          <w:tcPr>
            <w:tcW w:w="2207" w:type="dxa"/>
            <w:vAlign w:val="center"/>
          </w:tcPr>
          <w:p w14:paraId="1D02AD53"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31000000</w:t>
            </w:r>
          </w:p>
        </w:tc>
        <w:tc>
          <w:tcPr>
            <w:tcW w:w="2207" w:type="dxa"/>
            <w:vAlign w:val="center"/>
          </w:tcPr>
          <w:p w14:paraId="0ABFFEA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31200000</w:t>
            </w:r>
          </w:p>
        </w:tc>
        <w:tc>
          <w:tcPr>
            <w:tcW w:w="2207" w:type="dxa"/>
            <w:vAlign w:val="center"/>
          </w:tcPr>
          <w:p w14:paraId="02991AA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31201500</w:t>
            </w:r>
          </w:p>
        </w:tc>
        <w:tc>
          <w:tcPr>
            <w:tcW w:w="2207" w:type="dxa"/>
            <w:vAlign w:val="center"/>
          </w:tcPr>
          <w:p w14:paraId="46A0EF5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31201500 Cintas</w:t>
            </w:r>
          </w:p>
        </w:tc>
      </w:tr>
      <w:tr w:rsidR="0090423C" w:rsidRPr="00E372AA" w14:paraId="059800A8" w14:textId="77777777" w:rsidTr="003E58B6">
        <w:tc>
          <w:tcPr>
            <w:tcW w:w="2207" w:type="dxa"/>
            <w:vAlign w:val="center"/>
          </w:tcPr>
          <w:p w14:paraId="554D231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31000000</w:t>
            </w:r>
          </w:p>
        </w:tc>
        <w:tc>
          <w:tcPr>
            <w:tcW w:w="2207" w:type="dxa"/>
            <w:vAlign w:val="center"/>
          </w:tcPr>
          <w:p w14:paraId="0B4898D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31200000</w:t>
            </w:r>
          </w:p>
        </w:tc>
        <w:tc>
          <w:tcPr>
            <w:tcW w:w="2207" w:type="dxa"/>
            <w:vAlign w:val="center"/>
          </w:tcPr>
          <w:p w14:paraId="7B1BC492"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31201500</w:t>
            </w:r>
          </w:p>
        </w:tc>
        <w:tc>
          <w:tcPr>
            <w:tcW w:w="2207" w:type="dxa"/>
            <w:vAlign w:val="center"/>
          </w:tcPr>
          <w:p w14:paraId="735100C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31201503 </w:t>
            </w:r>
            <w:proofErr w:type="gramStart"/>
            <w:r w:rsidRPr="00E372AA">
              <w:rPr>
                <w:rFonts w:ascii="Arial Narrow" w:hAnsi="Arial Narrow" w:cs="Arial"/>
                <w:sz w:val="16"/>
                <w:szCs w:val="16"/>
              </w:rPr>
              <w:t>Cinta</w:t>
            </w:r>
            <w:proofErr w:type="gramEnd"/>
            <w:r w:rsidRPr="00E372AA">
              <w:rPr>
                <w:rFonts w:ascii="Arial Narrow" w:hAnsi="Arial Narrow" w:cs="Arial"/>
                <w:sz w:val="16"/>
                <w:szCs w:val="16"/>
              </w:rPr>
              <w:t xml:space="preserve"> de enmascarar</w:t>
            </w:r>
          </w:p>
        </w:tc>
      </w:tr>
      <w:tr w:rsidR="0090423C" w:rsidRPr="00E372AA" w14:paraId="1782EE51" w14:textId="77777777" w:rsidTr="003E58B6">
        <w:tc>
          <w:tcPr>
            <w:tcW w:w="2207" w:type="dxa"/>
            <w:vAlign w:val="center"/>
          </w:tcPr>
          <w:p w14:paraId="335DD43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31000000</w:t>
            </w:r>
          </w:p>
        </w:tc>
        <w:tc>
          <w:tcPr>
            <w:tcW w:w="2207" w:type="dxa"/>
            <w:vAlign w:val="center"/>
          </w:tcPr>
          <w:p w14:paraId="31A3421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31200000</w:t>
            </w:r>
          </w:p>
        </w:tc>
        <w:tc>
          <w:tcPr>
            <w:tcW w:w="2207" w:type="dxa"/>
            <w:vAlign w:val="center"/>
          </w:tcPr>
          <w:p w14:paraId="5F2BF6E0"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31201500</w:t>
            </w:r>
          </w:p>
        </w:tc>
        <w:tc>
          <w:tcPr>
            <w:tcW w:w="2207" w:type="dxa"/>
            <w:vAlign w:val="center"/>
          </w:tcPr>
          <w:p w14:paraId="34AACCE3"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31201521 </w:t>
            </w:r>
            <w:proofErr w:type="gramStart"/>
            <w:r w:rsidRPr="00E372AA">
              <w:rPr>
                <w:rFonts w:ascii="Arial Narrow" w:hAnsi="Arial Narrow" w:cs="Arial"/>
                <w:sz w:val="16"/>
                <w:szCs w:val="16"/>
              </w:rPr>
              <w:t>Cinta</w:t>
            </w:r>
            <w:proofErr w:type="gramEnd"/>
            <w:r w:rsidRPr="00E372AA">
              <w:rPr>
                <w:rFonts w:ascii="Arial Narrow" w:hAnsi="Arial Narrow" w:cs="Arial"/>
                <w:sz w:val="16"/>
                <w:szCs w:val="16"/>
              </w:rPr>
              <w:t xml:space="preserve"> </w:t>
            </w:r>
            <w:proofErr w:type="spellStart"/>
            <w:r w:rsidRPr="00E372AA">
              <w:rPr>
                <w:rFonts w:ascii="Arial Narrow" w:hAnsi="Arial Narrow" w:cs="Arial"/>
                <w:sz w:val="16"/>
                <w:szCs w:val="16"/>
              </w:rPr>
              <w:t>metalica</w:t>
            </w:r>
            <w:proofErr w:type="spellEnd"/>
          </w:p>
        </w:tc>
      </w:tr>
      <w:tr w:rsidR="0090423C" w:rsidRPr="00E372AA" w14:paraId="00892630" w14:textId="77777777" w:rsidTr="003E58B6">
        <w:tc>
          <w:tcPr>
            <w:tcW w:w="2207" w:type="dxa"/>
            <w:vAlign w:val="center"/>
          </w:tcPr>
          <w:p w14:paraId="14FD68B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31000000</w:t>
            </w:r>
          </w:p>
        </w:tc>
        <w:tc>
          <w:tcPr>
            <w:tcW w:w="2207" w:type="dxa"/>
            <w:vAlign w:val="center"/>
          </w:tcPr>
          <w:p w14:paraId="58A67B9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31200000</w:t>
            </w:r>
          </w:p>
        </w:tc>
        <w:tc>
          <w:tcPr>
            <w:tcW w:w="2207" w:type="dxa"/>
            <w:vAlign w:val="center"/>
          </w:tcPr>
          <w:p w14:paraId="05E0EEA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31201600</w:t>
            </w:r>
          </w:p>
        </w:tc>
        <w:tc>
          <w:tcPr>
            <w:tcW w:w="2207" w:type="dxa"/>
            <w:vAlign w:val="center"/>
          </w:tcPr>
          <w:p w14:paraId="21316F5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31201600 </w:t>
            </w:r>
            <w:proofErr w:type="gramStart"/>
            <w:r w:rsidRPr="00E372AA">
              <w:rPr>
                <w:rFonts w:ascii="Arial Narrow" w:hAnsi="Arial Narrow" w:cs="Arial"/>
                <w:sz w:val="16"/>
                <w:szCs w:val="16"/>
              </w:rPr>
              <w:t>Otros</w:t>
            </w:r>
            <w:proofErr w:type="gramEnd"/>
            <w:r w:rsidRPr="00E372AA">
              <w:rPr>
                <w:rFonts w:ascii="Arial Narrow" w:hAnsi="Arial Narrow" w:cs="Arial"/>
                <w:sz w:val="16"/>
                <w:szCs w:val="16"/>
              </w:rPr>
              <w:t xml:space="preserve"> adhesivos y selladores </w:t>
            </w:r>
          </w:p>
        </w:tc>
      </w:tr>
      <w:tr w:rsidR="0090423C" w:rsidRPr="00E372AA" w14:paraId="61C7ADB1" w14:textId="77777777" w:rsidTr="003E58B6">
        <w:tc>
          <w:tcPr>
            <w:tcW w:w="2207" w:type="dxa"/>
            <w:vAlign w:val="center"/>
          </w:tcPr>
          <w:p w14:paraId="288AC12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42000000</w:t>
            </w:r>
          </w:p>
        </w:tc>
        <w:tc>
          <w:tcPr>
            <w:tcW w:w="2207" w:type="dxa"/>
            <w:vAlign w:val="center"/>
          </w:tcPr>
          <w:p w14:paraId="6E20B41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42170000</w:t>
            </w:r>
          </w:p>
        </w:tc>
        <w:tc>
          <w:tcPr>
            <w:tcW w:w="2207" w:type="dxa"/>
            <w:vAlign w:val="center"/>
          </w:tcPr>
          <w:p w14:paraId="77AA6B53"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42172000</w:t>
            </w:r>
          </w:p>
        </w:tc>
        <w:tc>
          <w:tcPr>
            <w:tcW w:w="2207" w:type="dxa"/>
            <w:vAlign w:val="center"/>
          </w:tcPr>
          <w:p w14:paraId="5FE44CF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42172000 </w:t>
            </w:r>
            <w:proofErr w:type="gramStart"/>
            <w:r w:rsidRPr="00E372AA">
              <w:rPr>
                <w:rFonts w:ascii="Arial Narrow" w:hAnsi="Arial Narrow" w:cs="Arial"/>
                <w:sz w:val="16"/>
                <w:szCs w:val="16"/>
              </w:rPr>
              <w:t>Kits</w:t>
            </w:r>
            <w:proofErr w:type="gramEnd"/>
            <w:r w:rsidRPr="00E372AA">
              <w:rPr>
                <w:rFonts w:ascii="Arial Narrow" w:hAnsi="Arial Narrow" w:cs="Arial"/>
                <w:sz w:val="16"/>
                <w:szCs w:val="16"/>
              </w:rPr>
              <w:t xml:space="preserve"> para los servicios médicos de urgencias y campo</w:t>
            </w:r>
          </w:p>
          <w:p w14:paraId="54692BF1" w14:textId="77777777" w:rsidR="0090423C" w:rsidRPr="00E372AA" w:rsidRDefault="0090423C" w:rsidP="003E58B6">
            <w:pPr>
              <w:pStyle w:val="Sinespaciado"/>
              <w:jc w:val="center"/>
              <w:rPr>
                <w:rFonts w:ascii="Arial Narrow" w:hAnsi="Arial Narrow" w:cs="Arial"/>
                <w:sz w:val="16"/>
                <w:szCs w:val="16"/>
              </w:rPr>
            </w:pPr>
          </w:p>
        </w:tc>
      </w:tr>
      <w:tr w:rsidR="0090423C" w:rsidRPr="00E372AA" w14:paraId="05C6E77D" w14:textId="77777777" w:rsidTr="003E58B6">
        <w:tc>
          <w:tcPr>
            <w:tcW w:w="2207" w:type="dxa"/>
            <w:vAlign w:val="center"/>
          </w:tcPr>
          <w:p w14:paraId="445F43C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42000000</w:t>
            </w:r>
          </w:p>
        </w:tc>
        <w:tc>
          <w:tcPr>
            <w:tcW w:w="2207" w:type="dxa"/>
            <w:vAlign w:val="center"/>
          </w:tcPr>
          <w:p w14:paraId="15B81963"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42180000</w:t>
            </w:r>
          </w:p>
        </w:tc>
        <w:tc>
          <w:tcPr>
            <w:tcW w:w="2207" w:type="dxa"/>
            <w:vAlign w:val="center"/>
          </w:tcPr>
          <w:p w14:paraId="52B2BA9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42181500</w:t>
            </w:r>
          </w:p>
        </w:tc>
        <w:tc>
          <w:tcPr>
            <w:tcW w:w="2207" w:type="dxa"/>
            <w:vAlign w:val="center"/>
          </w:tcPr>
          <w:p w14:paraId="2DADF619"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42181500 </w:t>
            </w:r>
            <w:proofErr w:type="gramStart"/>
            <w:r w:rsidRPr="00E372AA">
              <w:rPr>
                <w:rFonts w:ascii="Arial Narrow" w:hAnsi="Arial Narrow" w:cs="Arial"/>
                <w:sz w:val="16"/>
                <w:szCs w:val="16"/>
              </w:rPr>
              <w:t>Productos</w:t>
            </w:r>
            <w:proofErr w:type="gramEnd"/>
            <w:r w:rsidRPr="00E372AA">
              <w:rPr>
                <w:rFonts w:ascii="Arial Narrow" w:hAnsi="Arial Narrow" w:cs="Arial"/>
                <w:sz w:val="16"/>
                <w:szCs w:val="16"/>
              </w:rPr>
              <w:t xml:space="preserve"> de evaluación diagnóstica y examen para uso general</w:t>
            </w:r>
          </w:p>
        </w:tc>
      </w:tr>
      <w:tr w:rsidR="0090423C" w:rsidRPr="00E372AA" w14:paraId="520206C3" w14:textId="77777777" w:rsidTr="003E58B6">
        <w:tc>
          <w:tcPr>
            <w:tcW w:w="2207" w:type="dxa"/>
            <w:vAlign w:val="center"/>
          </w:tcPr>
          <w:p w14:paraId="3AAB680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5CC372B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44110000</w:t>
            </w:r>
          </w:p>
        </w:tc>
        <w:tc>
          <w:tcPr>
            <w:tcW w:w="2207" w:type="dxa"/>
            <w:vAlign w:val="center"/>
          </w:tcPr>
          <w:p w14:paraId="5113E470"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44111500</w:t>
            </w:r>
          </w:p>
        </w:tc>
        <w:tc>
          <w:tcPr>
            <w:tcW w:w="2207" w:type="dxa"/>
            <w:vAlign w:val="center"/>
          </w:tcPr>
          <w:p w14:paraId="032F8B5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44111500 </w:t>
            </w:r>
            <w:proofErr w:type="gramStart"/>
            <w:r w:rsidRPr="00E372AA">
              <w:rPr>
                <w:rFonts w:ascii="Arial Narrow" w:hAnsi="Arial Narrow" w:cs="Arial"/>
                <w:sz w:val="16"/>
                <w:szCs w:val="16"/>
              </w:rPr>
              <w:t>Agendas</w:t>
            </w:r>
            <w:proofErr w:type="gramEnd"/>
            <w:r w:rsidRPr="00E372AA">
              <w:rPr>
                <w:rFonts w:ascii="Arial Narrow" w:hAnsi="Arial Narrow" w:cs="Arial"/>
                <w:sz w:val="16"/>
                <w:szCs w:val="16"/>
              </w:rPr>
              <w:t xml:space="preserve"> y accesorios</w:t>
            </w:r>
          </w:p>
        </w:tc>
      </w:tr>
      <w:tr w:rsidR="0090423C" w:rsidRPr="00E372AA" w14:paraId="50F3249E" w14:textId="77777777" w:rsidTr="003E58B6">
        <w:tc>
          <w:tcPr>
            <w:tcW w:w="2207" w:type="dxa"/>
            <w:vAlign w:val="center"/>
          </w:tcPr>
          <w:p w14:paraId="32CA457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14D8339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44110000</w:t>
            </w:r>
          </w:p>
        </w:tc>
        <w:tc>
          <w:tcPr>
            <w:tcW w:w="2207" w:type="dxa"/>
            <w:vAlign w:val="center"/>
          </w:tcPr>
          <w:p w14:paraId="4540BCC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44111800</w:t>
            </w:r>
          </w:p>
        </w:tc>
        <w:tc>
          <w:tcPr>
            <w:tcW w:w="2207" w:type="dxa"/>
            <w:vAlign w:val="center"/>
          </w:tcPr>
          <w:p w14:paraId="5F97786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44111800 </w:t>
            </w:r>
            <w:proofErr w:type="gramStart"/>
            <w:r w:rsidRPr="00E372AA">
              <w:rPr>
                <w:rFonts w:ascii="Arial Narrow" w:hAnsi="Arial Narrow" w:cs="Arial"/>
                <w:sz w:val="16"/>
                <w:szCs w:val="16"/>
              </w:rPr>
              <w:t>Suministros</w:t>
            </w:r>
            <w:proofErr w:type="gramEnd"/>
            <w:r w:rsidRPr="00E372AA">
              <w:rPr>
                <w:rFonts w:ascii="Arial Narrow" w:hAnsi="Arial Narrow" w:cs="Arial"/>
                <w:sz w:val="16"/>
                <w:szCs w:val="16"/>
              </w:rPr>
              <w:t xml:space="preserve"> de dibujo</w:t>
            </w:r>
          </w:p>
        </w:tc>
      </w:tr>
      <w:tr w:rsidR="0090423C" w:rsidRPr="00E372AA" w14:paraId="479BEBFF" w14:textId="77777777" w:rsidTr="003E58B6">
        <w:tc>
          <w:tcPr>
            <w:tcW w:w="2207" w:type="dxa"/>
            <w:vAlign w:val="center"/>
          </w:tcPr>
          <w:p w14:paraId="1AD09E63"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5058FF66"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44110000</w:t>
            </w:r>
          </w:p>
        </w:tc>
        <w:tc>
          <w:tcPr>
            <w:tcW w:w="2207" w:type="dxa"/>
            <w:vAlign w:val="center"/>
          </w:tcPr>
          <w:p w14:paraId="014AD82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44112000</w:t>
            </w:r>
          </w:p>
        </w:tc>
        <w:tc>
          <w:tcPr>
            <w:tcW w:w="2207" w:type="dxa"/>
            <w:vAlign w:val="center"/>
          </w:tcPr>
          <w:p w14:paraId="2F54144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44112000 </w:t>
            </w:r>
            <w:proofErr w:type="gramStart"/>
            <w:r w:rsidRPr="00E372AA">
              <w:rPr>
                <w:rFonts w:ascii="Arial Narrow" w:hAnsi="Arial Narrow" w:cs="Arial"/>
                <w:sz w:val="16"/>
                <w:szCs w:val="16"/>
              </w:rPr>
              <w:t>Sistemas</w:t>
            </w:r>
            <w:proofErr w:type="gramEnd"/>
            <w:r w:rsidRPr="00E372AA">
              <w:rPr>
                <w:rFonts w:ascii="Arial Narrow" w:hAnsi="Arial Narrow" w:cs="Arial"/>
                <w:sz w:val="16"/>
                <w:szCs w:val="16"/>
              </w:rPr>
              <w:t xml:space="preserve"> de planificación</w:t>
            </w:r>
          </w:p>
        </w:tc>
      </w:tr>
      <w:tr w:rsidR="0090423C" w:rsidRPr="00E372AA" w14:paraId="6A5FE077" w14:textId="77777777" w:rsidTr="003E58B6">
        <w:tc>
          <w:tcPr>
            <w:tcW w:w="2207" w:type="dxa"/>
            <w:vAlign w:val="center"/>
          </w:tcPr>
          <w:p w14:paraId="43B97E0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3E2583C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403E2976"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44121600</w:t>
            </w:r>
          </w:p>
        </w:tc>
        <w:tc>
          <w:tcPr>
            <w:tcW w:w="2207" w:type="dxa"/>
            <w:vAlign w:val="center"/>
          </w:tcPr>
          <w:p w14:paraId="2BC9737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44121600 </w:t>
            </w:r>
            <w:proofErr w:type="gramStart"/>
            <w:r w:rsidRPr="00E372AA">
              <w:rPr>
                <w:rFonts w:ascii="Arial Narrow" w:hAnsi="Arial Narrow" w:cs="Arial"/>
                <w:sz w:val="16"/>
                <w:szCs w:val="16"/>
              </w:rPr>
              <w:t>Suministros</w:t>
            </w:r>
            <w:proofErr w:type="gramEnd"/>
            <w:r w:rsidRPr="00E372AA">
              <w:rPr>
                <w:rFonts w:ascii="Arial Narrow" w:hAnsi="Arial Narrow" w:cs="Arial"/>
                <w:sz w:val="16"/>
                <w:szCs w:val="16"/>
              </w:rPr>
              <w:t xml:space="preserve"> de escritorio</w:t>
            </w:r>
          </w:p>
        </w:tc>
      </w:tr>
      <w:tr w:rsidR="0090423C" w:rsidRPr="00E372AA" w14:paraId="4A31E4A7" w14:textId="77777777" w:rsidTr="003E58B6">
        <w:tc>
          <w:tcPr>
            <w:tcW w:w="2207" w:type="dxa"/>
            <w:vAlign w:val="center"/>
          </w:tcPr>
          <w:p w14:paraId="7B332A9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74F4E7B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726B79F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44121700</w:t>
            </w:r>
          </w:p>
        </w:tc>
        <w:tc>
          <w:tcPr>
            <w:tcW w:w="2207" w:type="dxa"/>
            <w:vAlign w:val="center"/>
          </w:tcPr>
          <w:p w14:paraId="2032715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44121700 </w:t>
            </w:r>
            <w:proofErr w:type="gramStart"/>
            <w:r w:rsidRPr="00E372AA">
              <w:rPr>
                <w:rFonts w:ascii="Arial Narrow" w:hAnsi="Arial Narrow" w:cs="Arial"/>
                <w:sz w:val="16"/>
                <w:szCs w:val="16"/>
              </w:rPr>
              <w:t>Instrumentos</w:t>
            </w:r>
            <w:proofErr w:type="gramEnd"/>
            <w:r w:rsidRPr="00E372AA">
              <w:rPr>
                <w:rFonts w:ascii="Arial Narrow" w:hAnsi="Arial Narrow" w:cs="Arial"/>
                <w:sz w:val="16"/>
                <w:szCs w:val="16"/>
              </w:rPr>
              <w:t xml:space="preserve"> de escritura</w:t>
            </w:r>
          </w:p>
        </w:tc>
      </w:tr>
      <w:tr w:rsidR="0090423C" w:rsidRPr="00E372AA" w14:paraId="01309CD2" w14:textId="77777777" w:rsidTr="003E58B6">
        <w:tc>
          <w:tcPr>
            <w:tcW w:w="2207" w:type="dxa"/>
            <w:vAlign w:val="center"/>
          </w:tcPr>
          <w:p w14:paraId="771DA54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475B2B2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0F93493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44121700</w:t>
            </w:r>
          </w:p>
        </w:tc>
        <w:tc>
          <w:tcPr>
            <w:tcW w:w="2207" w:type="dxa"/>
            <w:vAlign w:val="center"/>
          </w:tcPr>
          <w:p w14:paraId="206C98D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44121707 </w:t>
            </w:r>
            <w:proofErr w:type="spellStart"/>
            <w:r w:rsidRPr="00E372AA">
              <w:rPr>
                <w:rFonts w:ascii="Arial Narrow" w:hAnsi="Arial Narrow" w:cs="Arial"/>
                <w:sz w:val="16"/>
                <w:szCs w:val="16"/>
              </w:rPr>
              <w:t>Lapices</w:t>
            </w:r>
            <w:proofErr w:type="spellEnd"/>
            <w:r w:rsidRPr="00E372AA">
              <w:rPr>
                <w:rFonts w:ascii="Arial Narrow" w:hAnsi="Arial Narrow" w:cs="Arial"/>
                <w:sz w:val="16"/>
                <w:szCs w:val="16"/>
              </w:rPr>
              <w:t xml:space="preserve"> de colores</w:t>
            </w:r>
          </w:p>
        </w:tc>
      </w:tr>
      <w:tr w:rsidR="0090423C" w:rsidRPr="00E372AA" w14:paraId="53BC79D6" w14:textId="77777777" w:rsidTr="003E58B6">
        <w:tc>
          <w:tcPr>
            <w:tcW w:w="2207" w:type="dxa"/>
            <w:vAlign w:val="center"/>
          </w:tcPr>
          <w:p w14:paraId="40FCCB8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3D19C0F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200C490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44121700</w:t>
            </w:r>
          </w:p>
        </w:tc>
        <w:tc>
          <w:tcPr>
            <w:tcW w:w="2207" w:type="dxa"/>
            <w:vAlign w:val="center"/>
          </w:tcPr>
          <w:p w14:paraId="125B4D9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44121700 </w:t>
            </w:r>
            <w:proofErr w:type="gramStart"/>
            <w:r w:rsidRPr="00E372AA">
              <w:rPr>
                <w:rFonts w:ascii="Arial Narrow" w:hAnsi="Arial Narrow" w:cs="Arial"/>
                <w:sz w:val="16"/>
                <w:szCs w:val="16"/>
              </w:rPr>
              <w:t>Crayolas</w:t>
            </w:r>
            <w:proofErr w:type="gramEnd"/>
          </w:p>
        </w:tc>
      </w:tr>
      <w:tr w:rsidR="0090423C" w:rsidRPr="00E372AA" w14:paraId="4F3F037C" w14:textId="77777777" w:rsidTr="003E58B6">
        <w:tc>
          <w:tcPr>
            <w:tcW w:w="2207" w:type="dxa"/>
            <w:vAlign w:val="center"/>
          </w:tcPr>
          <w:p w14:paraId="009AFAB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5491B8A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75663EB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44121800</w:t>
            </w:r>
          </w:p>
        </w:tc>
        <w:tc>
          <w:tcPr>
            <w:tcW w:w="2207" w:type="dxa"/>
            <w:vAlign w:val="center"/>
          </w:tcPr>
          <w:p w14:paraId="6E8068B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44121804 </w:t>
            </w:r>
            <w:proofErr w:type="gramStart"/>
            <w:r w:rsidRPr="00E372AA">
              <w:rPr>
                <w:rFonts w:ascii="Arial Narrow" w:hAnsi="Arial Narrow" w:cs="Arial"/>
                <w:sz w:val="16"/>
                <w:szCs w:val="16"/>
              </w:rPr>
              <w:t>Borradores</w:t>
            </w:r>
            <w:proofErr w:type="gramEnd"/>
          </w:p>
        </w:tc>
      </w:tr>
      <w:tr w:rsidR="0090423C" w:rsidRPr="00E372AA" w14:paraId="3BB76C2A" w14:textId="77777777" w:rsidTr="003E58B6">
        <w:tc>
          <w:tcPr>
            <w:tcW w:w="2207" w:type="dxa"/>
            <w:vAlign w:val="center"/>
          </w:tcPr>
          <w:p w14:paraId="3F758A62"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1B4A9F6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18D1148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44122000</w:t>
            </w:r>
          </w:p>
        </w:tc>
        <w:tc>
          <w:tcPr>
            <w:tcW w:w="2207" w:type="dxa"/>
            <w:vAlign w:val="center"/>
          </w:tcPr>
          <w:p w14:paraId="280DFD3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44122000 </w:t>
            </w:r>
            <w:proofErr w:type="gramStart"/>
            <w:r w:rsidRPr="00E372AA">
              <w:rPr>
                <w:rFonts w:ascii="Arial Narrow" w:hAnsi="Arial Narrow" w:cs="Arial"/>
                <w:sz w:val="16"/>
                <w:szCs w:val="16"/>
              </w:rPr>
              <w:t>Carpetas</w:t>
            </w:r>
            <w:proofErr w:type="gramEnd"/>
            <w:r w:rsidRPr="00E372AA">
              <w:rPr>
                <w:rFonts w:ascii="Arial Narrow" w:hAnsi="Arial Narrow" w:cs="Arial"/>
                <w:sz w:val="16"/>
                <w:szCs w:val="16"/>
              </w:rPr>
              <w:t xml:space="preserve"> de archivo, carpetas y separadores</w:t>
            </w:r>
          </w:p>
        </w:tc>
      </w:tr>
      <w:tr w:rsidR="0090423C" w:rsidRPr="00E372AA" w14:paraId="0F84690B" w14:textId="77777777" w:rsidTr="003E58B6">
        <w:tc>
          <w:tcPr>
            <w:tcW w:w="2207" w:type="dxa"/>
            <w:vAlign w:val="center"/>
          </w:tcPr>
          <w:p w14:paraId="06BD4A8C"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44000000</w:t>
            </w:r>
          </w:p>
        </w:tc>
        <w:tc>
          <w:tcPr>
            <w:tcW w:w="2207" w:type="dxa"/>
            <w:vAlign w:val="center"/>
          </w:tcPr>
          <w:p w14:paraId="26E194A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44120000</w:t>
            </w:r>
          </w:p>
        </w:tc>
        <w:tc>
          <w:tcPr>
            <w:tcW w:w="2207" w:type="dxa"/>
            <w:vAlign w:val="center"/>
          </w:tcPr>
          <w:p w14:paraId="3711BD6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441221000</w:t>
            </w:r>
          </w:p>
        </w:tc>
        <w:tc>
          <w:tcPr>
            <w:tcW w:w="2207" w:type="dxa"/>
            <w:vAlign w:val="center"/>
          </w:tcPr>
          <w:p w14:paraId="3E9C5C0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44122101 </w:t>
            </w:r>
            <w:proofErr w:type="gramStart"/>
            <w:r w:rsidRPr="00E372AA">
              <w:rPr>
                <w:rFonts w:ascii="Arial Narrow" w:hAnsi="Arial Narrow" w:cs="Arial"/>
                <w:sz w:val="16"/>
                <w:szCs w:val="16"/>
              </w:rPr>
              <w:t>Cauchos</w:t>
            </w:r>
            <w:proofErr w:type="gramEnd"/>
          </w:p>
        </w:tc>
      </w:tr>
      <w:tr w:rsidR="0090423C" w:rsidRPr="00E372AA" w14:paraId="50A12AC9" w14:textId="77777777" w:rsidTr="003E58B6">
        <w:tc>
          <w:tcPr>
            <w:tcW w:w="2207" w:type="dxa"/>
            <w:vAlign w:val="center"/>
          </w:tcPr>
          <w:p w14:paraId="65BE8A4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vAlign w:val="center"/>
          </w:tcPr>
          <w:p w14:paraId="59CCE532"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60100000</w:t>
            </w:r>
          </w:p>
        </w:tc>
        <w:tc>
          <w:tcPr>
            <w:tcW w:w="2207" w:type="dxa"/>
            <w:vAlign w:val="center"/>
          </w:tcPr>
          <w:p w14:paraId="2481899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60101700</w:t>
            </w:r>
          </w:p>
        </w:tc>
        <w:tc>
          <w:tcPr>
            <w:tcW w:w="2207" w:type="dxa"/>
            <w:vAlign w:val="center"/>
          </w:tcPr>
          <w:p w14:paraId="1888BC0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60101700 </w:t>
            </w:r>
            <w:proofErr w:type="gramStart"/>
            <w:r w:rsidRPr="00E372AA">
              <w:rPr>
                <w:rFonts w:ascii="Arial Narrow" w:hAnsi="Arial Narrow" w:cs="Arial"/>
                <w:sz w:val="16"/>
                <w:szCs w:val="16"/>
              </w:rPr>
              <w:t>Materiales</w:t>
            </w:r>
            <w:proofErr w:type="gramEnd"/>
            <w:r w:rsidRPr="00E372AA">
              <w:rPr>
                <w:rFonts w:ascii="Arial Narrow" w:hAnsi="Arial Narrow" w:cs="Arial"/>
                <w:sz w:val="16"/>
                <w:szCs w:val="16"/>
              </w:rPr>
              <w:t xml:space="preserve"> de recursos del profesor</w:t>
            </w:r>
          </w:p>
        </w:tc>
      </w:tr>
      <w:tr w:rsidR="0090423C" w:rsidRPr="00E372AA" w14:paraId="53DAE0B0" w14:textId="77777777" w:rsidTr="003E58B6">
        <w:tc>
          <w:tcPr>
            <w:tcW w:w="2207" w:type="dxa"/>
          </w:tcPr>
          <w:p w14:paraId="51F3323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vAlign w:val="center"/>
          </w:tcPr>
          <w:p w14:paraId="79DB4A7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60120000</w:t>
            </w:r>
          </w:p>
        </w:tc>
        <w:tc>
          <w:tcPr>
            <w:tcW w:w="2207" w:type="dxa"/>
            <w:vAlign w:val="center"/>
          </w:tcPr>
          <w:p w14:paraId="6CC49E2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60121100</w:t>
            </w:r>
          </w:p>
        </w:tc>
        <w:tc>
          <w:tcPr>
            <w:tcW w:w="2207" w:type="dxa"/>
            <w:vAlign w:val="center"/>
          </w:tcPr>
          <w:p w14:paraId="4DF53ABA"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60121116 </w:t>
            </w:r>
            <w:proofErr w:type="gramStart"/>
            <w:r w:rsidRPr="00E372AA">
              <w:rPr>
                <w:rFonts w:ascii="Arial Narrow" w:hAnsi="Arial Narrow" w:cs="Arial"/>
                <w:sz w:val="16"/>
                <w:szCs w:val="16"/>
              </w:rPr>
              <w:t>Papel</w:t>
            </w:r>
            <w:proofErr w:type="gramEnd"/>
            <w:r w:rsidRPr="00E372AA">
              <w:rPr>
                <w:rFonts w:ascii="Arial Narrow" w:hAnsi="Arial Narrow" w:cs="Arial"/>
                <w:sz w:val="16"/>
                <w:szCs w:val="16"/>
              </w:rPr>
              <w:t xml:space="preserve"> crepé</w:t>
            </w:r>
          </w:p>
        </w:tc>
      </w:tr>
      <w:tr w:rsidR="0090423C" w:rsidRPr="00E372AA" w14:paraId="681B9AA4" w14:textId="77777777" w:rsidTr="003E58B6">
        <w:tc>
          <w:tcPr>
            <w:tcW w:w="2207" w:type="dxa"/>
          </w:tcPr>
          <w:p w14:paraId="0EEAA81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vAlign w:val="center"/>
          </w:tcPr>
          <w:p w14:paraId="5B3F4043"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60120000</w:t>
            </w:r>
          </w:p>
        </w:tc>
        <w:tc>
          <w:tcPr>
            <w:tcW w:w="2207" w:type="dxa"/>
            <w:vAlign w:val="center"/>
          </w:tcPr>
          <w:p w14:paraId="2491363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60121100</w:t>
            </w:r>
          </w:p>
        </w:tc>
        <w:tc>
          <w:tcPr>
            <w:tcW w:w="2207" w:type="dxa"/>
            <w:vAlign w:val="center"/>
          </w:tcPr>
          <w:p w14:paraId="71DA8B36"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60121100 </w:t>
            </w:r>
            <w:proofErr w:type="gramStart"/>
            <w:r w:rsidRPr="00E372AA">
              <w:rPr>
                <w:rFonts w:ascii="Arial Narrow" w:hAnsi="Arial Narrow" w:cs="Arial"/>
                <w:sz w:val="16"/>
                <w:szCs w:val="16"/>
              </w:rPr>
              <w:t>Lienzos</w:t>
            </w:r>
            <w:proofErr w:type="gramEnd"/>
            <w:r w:rsidRPr="00E372AA">
              <w:rPr>
                <w:rFonts w:ascii="Arial Narrow" w:hAnsi="Arial Narrow" w:cs="Arial"/>
                <w:sz w:val="16"/>
                <w:szCs w:val="16"/>
              </w:rPr>
              <w:t>, películas, tableros y papeles de artista</w:t>
            </w:r>
          </w:p>
        </w:tc>
      </w:tr>
      <w:tr w:rsidR="0090423C" w:rsidRPr="00E372AA" w14:paraId="5005D062" w14:textId="77777777" w:rsidTr="003E58B6">
        <w:tc>
          <w:tcPr>
            <w:tcW w:w="2207" w:type="dxa"/>
          </w:tcPr>
          <w:p w14:paraId="0608618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tcPr>
          <w:p w14:paraId="0A91D9ED"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60120000</w:t>
            </w:r>
          </w:p>
        </w:tc>
        <w:tc>
          <w:tcPr>
            <w:tcW w:w="2207" w:type="dxa"/>
            <w:vAlign w:val="center"/>
          </w:tcPr>
          <w:p w14:paraId="18620BD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60121200</w:t>
            </w:r>
          </w:p>
        </w:tc>
        <w:tc>
          <w:tcPr>
            <w:tcW w:w="2207" w:type="dxa"/>
            <w:vAlign w:val="center"/>
          </w:tcPr>
          <w:p w14:paraId="046C765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60121200 </w:t>
            </w:r>
            <w:proofErr w:type="gramStart"/>
            <w:r w:rsidRPr="00E372AA">
              <w:rPr>
                <w:rFonts w:ascii="Arial Narrow" w:hAnsi="Arial Narrow" w:cs="Arial"/>
                <w:sz w:val="16"/>
                <w:szCs w:val="16"/>
              </w:rPr>
              <w:t>Pintura</w:t>
            </w:r>
            <w:proofErr w:type="gramEnd"/>
            <w:r w:rsidRPr="00E372AA">
              <w:rPr>
                <w:rFonts w:ascii="Arial Narrow" w:hAnsi="Arial Narrow" w:cs="Arial"/>
                <w:sz w:val="16"/>
                <w:szCs w:val="16"/>
              </w:rPr>
              <w:t xml:space="preserve"> del aula y de bellas artes, medios, aplicadores y accesorios</w:t>
            </w:r>
          </w:p>
        </w:tc>
      </w:tr>
      <w:tr w:rsidR="0090423C" w:rsidRPr="00E372AA" w14:paraId="01BFD150" w14:textId="77777777" w:rsidTr="003E58B6">
        <w:tc>
          <w:tcPr>
            <w:tcW w:w="2207" w:type="dxa"/>
          </w:tcPr>
          <w:p w14:paraId="0A183072"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tcPr>
          <w:p w14:paraId="5D074E0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60120000</w:t>
            </w:r>
          </w:p>
        </w:tc>
        <w:tc>
          <w:tcPr>
            <w:tcW w:w="2207" w:type="dxa"/>
            <w:vAlign w:val="center"/>
          </w:tcPr>
          <w:p w14:paraId="7C48F00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60124100</w:t>
            </w:r>
          </w:p>
        </w:tc>
        <w:tc>
          <w:tcPr>
            <w:tcW w:w="2207" w:type="dxa"/>
            <w:vAlign w:val="center"/>
          </w:tcPr>
          <w:p w14:paraId="152D310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60124100 </w:t>
            </w:r>
            <w:proofErr w:type="gramStart"/>
            <w:r w:rsidRPr="00E372AA">
              <w:rPr>
                <w:rFonts w:ascii="Arial Narrow" w:hAnsi="Arial Narrow" w:cs="Arial"/>
                <w:sz w:val="16"/>
                <w:szCs w:val="16"/>
              </w:rPr>
              <w:t>Materiales</w:t>
            </w:r>
            <w:proofErr w:type="gramEnd"/>
            <w:r w:rsidRPr="00E372AA">
              <w:rPr>
                <w:rFonts w:ascii="Arial Narrow" w:hAnsi="Arial Narrow" w:cs="Arial"/>
                <w:sz w:val="16"/>
                <w:szCs w:val="16"/>
              </w:rPr>
              <w:t xml:space="preserve"> de proyecto multicultural y accesorios</w:t>
            </w:r>
          </w:p>
        </w:tc>
      </w:tr>
      <w:tr w:rsidR="0090423C" w:rsidRPr="00E372AA" w14:paraId="48064E4B" w14:textId="77777777" w:rsidTr="003E58B6">
        <w:tc>
          <w:tcPr>
            <w:tcW w:w="2207" w:type="dxa"/>
          </w:tcPr>
          <w:p w14:paraId="36CD9AC4"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tcPr>
          <w:p w14:paraId="08B72D99"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60120000</w:t>
            </w:r>
          </w:p>
        </w:tc>
        <w:tc>
          <w:tcPr>
            <w:tcW w:w="2207" w:type="dxa"/>
            <w:vAlign w:val="center"/>
          </w:tcPr>
          <w:p w14:paraId="765CE945"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60124300</w:t>
            </w:r>
          </w:p>
        </w:tc>
        <w:tc>
          <w:tcPr>
            <w:tcW w:w="2207" w:type="dxa"/>
            <w:vAlign w:val="center"/>
          </w:tcPr>
          <w:p w14:paraId="656E001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60124300 </w:t>
            </w:r>
            <w:proofErr w:type="gramStart"/>
            <w:r w:rsidRPr="00E372AA">
              <w:rPr>
                <w:rFonts w:ascii="Arial Narrow" w:hAnsi="Arial Narrow" w:cs="Arial"/>
                <w:sz w:val="16"/>
                <w:szCs w:val="16"/>
              </w:rPr>
              <w:t>Compuestos</w:t>
            </w:r>
            <w:proofErr w:type="gramEnd"/>
            <w:r w:rsidRPr="00E372AA">
              <w:rPr>
                <w:rFonts w:ascii="Arial Narrow" w:hAnsi="Arial Narrow" w:cs="Arial"/>
                <w:sz w:val="16"/>
                <w:szCs w:val="16"/>
              </w:rPr>
              <w:t xml:space="preserve"> de modelado y arcilla, equipo de cerámica y accesorios</w:t>
            </w:r>
          </w:p>
        </w:tc>
      </w:tr>
      <w:tr w:rsidR="0090423C" w:rsidRPr="00E372AA" w14:paraId="125088AD" w14:textId="77777777" w:rsidTr="003E58B6">
        <w:tc>
          <w:tcPr>
            <w:tcW w:w="2207" w:type="dxa"/>
          </w:tcPr>
          <w:p w14:paraId="34F66837"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60000000</w:t>
            </w:r>
          </w:p>
        </w:tc>
        <w:tc>
          <w:tcPr>
            <w:tcW w:w="2207" w:type="dxa"/>
          </w:tcPr>
          <w:p w14:paraId="6C08DF1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60120000</w:t>
            </w:r>
          </w:p>
        </w:tc>
        <w:tc>
          <w:tcPr>
            <w:tcW w:w="2207" w:type="dxa"/>
            <w:vAlign w:val="center"/>
          </w:tcPr>
          <w:p w14:paraId="2B628E41"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60124500</w:t>
            </w:r>
          </w:p>
        </w:tc>
        <w:tc>
          <w:tcPr>
            <w:tcW w:w="2207" w:type="dxa"/>
            <w:vAlign w:val="center"/>
          </w:tcPr>
          <w:p w14:paraId="7EF82FD9"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60124500 </w:t>
            </w:r>
            <w:proofErr w:type="gramStart"/>
            <w:r w:rsidRPr="00E372AA">
              <w:rPr>
                <w:rFonts w:ascii="Arial Narrow" w:hAnsi="Arial Narrow" w:cs="Arial"/>
                <w:sz w:val="16"/>
                <w:szCs w:val="16"/>
              </w:rPr>
              <w:t>Suministros</w:t>
            </w:r>
            <w:proofErr w:type="gramEnd"/>
            <w:r w:rsidRPr="00E372AA">
              <w:rPr>
                <w:rFonts w:ascii="Arial Narrow" w:hAnsi="Arial Narrow" w:cs="Arial"/>
                <w:sz w:val="16"/>
                <w:szCs w:val="16"/>
              </w:rPr>
              <w:t xml:space="preserve"> y accesorios de escultura</w:t>
            </w:r>
          </w:p>
        </w:tc>
      </w:tr>
      <w:tr w:rsidR="0090423C" w:rsidRPr="00E372AA" w14:paraId="1B14D747" w14:textId="77777777" w:rsidTr="003E58B6">
        <w:tc>
          <w:tcPr>
            <w:tcW w:w="2207" w:type="dxa"/>
          </w:tcPr>
          <w:p w14:paraId="36981D9B"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40000000</w:t>
            </w:r>
          </w:p>
        </w:tc>
        <w:tc>
          <w:tcPr>
            <w:tcW w:w="2207" w:type="dxa"/>
          </w:tcPr>
          <w:p w14:paraId="04B48519"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40170000</w:t>
            </w:r>
          </w:p>
        </w:tc>
        <w:tc>
          <w:tcPr>
            <w:tcW w:w="2207" w:type="dxa"/>
          </w:tcPr>
          <w:p w14:paraId="1C62D5FE"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40172500</w:t>
            </w:r>
          </w:p>
        </w:tc>
        <w:tc>
          <w:tcPr>
            <w:tcW w:w="2207" w:type="dxa"/>
          </w:tcPr>
          <w:p w14:paraId="16B836C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 xml:space="preserve">40172508 </w:t>
            </w:r>
            <w:proofErr w:type="gramStart"/>
            <w:r w:rsidRPr="00E372AA">
              <w:rPr>
                <w:rFonts w:ascii="Arial Narrow" w:hAnsi="Arial Narrow" w:cs="Arial"/>
                <w:sz w:val="16"/>
                <w:szCs w:val="16"/>
              </w:rPr>
              <w:t>Conector</w:t>
            </w:r>
            <w:proofErr w:type="gramEnd"/>
            <w:r w:rsidRPr="00E372AA">
              <w:rPr>
                <w:rFonts w:ascii="Arial Narrow" w:hAnsi="Arial Narrow" w:cs="Arial"/>
                <w:sz w:val="16"/>
                <w:szCs w:val="16"/>
              </w:rPr>
              <w:t xml:space="preserve"> tubo de </w:t>
            </w:r>
            <w:proofErr w:type="spellStart"/>
            <w:r w:rsidRPr="00E372AA">
              <w:rPr>
                <w:rFonts w:ascii="Arial Narrow" w:hAnsi="Arial Narrow" w:cs="Arial"/>
                <w:sz w:val="16"/>
                <w:szCs w:val="16"/>
              </w:rPr>
              <w:t>plastico</w:t>
            </w:r>
            <w:proofErr w:type="spellEnd"/>
          </w:p>
          <w:p w14:paraId="341B6C41" w14:textId="77777777" w:rsidR="0090423C" w:rsidRPr="00E372AA" w:rsidRDefault="0090423C" w:rsidP="003E58B6">
            <w:pPr>
              <w:pStyle w:val="Sinespaciado"/>
              <w:jc w:val="center"/>
              <w:rPr>
                <w:rFonts w:ascii="Arial Narrow" w:hAnsi="Arial Narrow" w:cs="Arial"/>
                <w:sz w:val="16"/>
                <w:szCs w:val="16"/>
              </w:rPr>
            </w:pPr>
          </w:p>
        </w:tc>
      </w:tr>
      <w:tr w:rsidR="0090423C" w:rsidRPr="00E372AA" w14:paraId="54271B7E" w14:textId="77777777" w:rsidTr="003E58B6">
        <w:tc>
          <w:tcPr>
            <w:tcW w:w="2207" w:type="dxa"/>
          </w:tcPr>
          <w:p w14:paraId="09937438"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lastRenderedPageBreak/>
              <w:t>40000000</w:t>
            </w:r>
          </w:p>
        </w:tc>
        <w:tc>
          <w:tcPr>
            <w:tcW w:w="2207" w:type="dxa"/>
          </w:tcPr>
          <w:p w14:paraId="78DE4F5F"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40170000</w:t>
            </w:r>
          </w:p>
        </w:tc>
        <w:tc>
          <w:tcPr>
            <w:tcW w:w="2207" w:type="dxa"/>
          </w:tcPr>
          <w:p w14:paraId="0397F736" w14:textId="77777777" w:rsidR="0090423C" w:rsidRPr="00E372AA" w:rsidRDefault="0090423C" w:rsidP="003E58B6">
            <w:pPr>
              <w:pStyle w:val="Sinespaciado"/>
              <w:jc w:val="center"/>
              <w:rPr>
                <w:rFonts w:ascii="Arial Narrow" w:hAnsi="Arial Narrow" w:cs="Arial"/>
                <w:sz w:val="16"/>
                <w:szCs w:val="16"/>
              </w:rPr>
            </w:pPr>
            <w:r w:rsidRPr="00E372AA">
              <w:rPr>
                <w:rFonts w:ascii="Arial Narrow" w:hAnsi="Arial Narrow" w:cs="Arial"/>
                <w:sz w:val="16"/>
                <w:szCs w:val="16"/>
              </w:rPr>
              <w:t>40171600</w:t>
            </w:r>
          </w:p>
        </w:tc>
        <w:tc>
          <w:tcPr>
            <w:tcW w:w="2207" w:type="dxa"/>
          </w:tcPr>
          <w:p w14:paraId="77F3844B" w14:textId="77777777" w:rsidR="0090423C" w:rsidRPr="00E372AA" w:rsidRDefault="0090423C" w:rsidP="003E58B6">
            <w:pPr>
              <w:pStyle w:val="p1"/>
              <w:jc w:val="center"/>
              <w:rPr>
                <w:rFonts w:ascii="Arial Narrow" w:eastAsia="Calibri" w:hAnsi="Arial Narrow"/>
                <w:color w:val="auto"/>
                <w:sz w:val="16"/>
                <w:szCs w:val="16"/>
                <w:lang w:eastAsia="en-US"/>
              </w:rPr>
            </w:pPr>
            <w:r w:rsidRPr="00E372AA">
              <w:rPr>
                <w:rFonts w:ascii="Arial Narrow" w:eastAsia="Calibri" w:hAnsi="Arial Narrow"/>
                <w:color w:val="auto"/>
                <w:sz w:val="16"/>
                <w:szCs w:val="16"/>
                <w:lang w:val="es-ES" w:eastAsia="en-US"/>
              </w:rPr>
              <w:t xml:space="preserve">40171617 </w:t>
            </w:r>
            <w:proofErr w:type="gramStart"/>
            <w:r w:rsidRPr="00E372AA">
              <w:rPr>
                <w:rFonts w:ascii="Arial Narrow" w:eastAsia="Calibri" w:hAnsi="Arial Narrow"/>
                <w:color w:val="auto"/>
                <w:sz w:val="16"/>
                <w:szCs w:val="16"/>
                <w:lang w:val="es-ES" w:eastAsia="en-US"/>
              </w:rPr>
              <w:t>Tubo</w:t>
            </w:r>
            <w:proofErr w:type="gramEnd"/>
            <w:r w:rsidRPr="00E372AA">
              <w:rPr>
                <w:rFonts w:ascii="Arial Narrow" w:eastAsia="Calibri" w:hAnsi="Arial Narrow"/>
                <w:color w:val="auto"/>
                <w:sz w:val="16"/>
                <w:szCs w:val="16"/>
                <w:lang w:val="es-ES" w:eastAsia="en-US"/>
              </w:rPr>
              <w:t xml:space="preserve"> </w:t>
            </w:r>
            <w:proofErr w:type="spellStart"/>
            <w:r w:rsidRPr="00E372AA">
              <w:rPr>
                <w:rFonts w:ascii="Arial Narrow" w:eastAsia="Calibri" w:hAnsi="Arial Narrow"/>
                <w:color w:val="auto"/>
                <w:sz w:val="16"/>
                <w:szCs w:val="16"/>
                <w:lang w:val="es-ES" w:eastAsia="en-US"/>
              </w:rPr>
              <w:t>pvc</w:t>
            </w:r>
            <w:proofErr w:type="spellEnd"/>
            <w:r w:rsidRPr="00E372AA">
              <w:rPr>
                <w:rFonts w:ascii="Arial Narrow" w:eastAsia="Calibri" w:hAnsi="Arial Narrow"/>
                <w:color w:val="auto"/>
                <w:sz w:val="16"/>
                <w:szCs w:val="16"/>
                <w:lang w:val="es-ES" w:eastAsia="en-US"/>
              </w:rPr>
              <w:t xml:space="preserve"> para uso industrial</w:t>
            </w:r>
          </w:p>
        </w:tc>
      </w:tr>
    </w:tbl>
    <w:p w14:paraId="7B56A07D" w14:textId="77777777" w:rsidR="0090423C" w:rsidRPr="00E372AA" w:rsidRDefault="0090423C" w:rsidP="0090423C">
      <w:pPr>
        <w:tabs>
          <w:tab w:val="left" w:pos="33"/>
        </w:tabs>
        <w:spacing w:after="0"/>
        <w:jc w:val="both"/>
        <w:rPr>
          <w:rFonts w:ascii="Arial Narrow" w:hAnsi="Arial Narrow" w:cs="Arial"/>
          <w:color w:val="808080"/>
        </w:rPr>
      </w:pPr>
    </w:p>
    <w:p w14:paraId="4557D4F2" w14:textId="77777777" w:rsidR="0090423C" w:rsidRPr="00E372AA" w:rsidRDefault="0090423C" w:rsidP="0090423C">
      <w:pPr>
        <w:pStyle w:val="FCT"/>
        <w:numPr>
          <w:ilvl w:val="0"/>
          <w:numId w:val="5"/>
        </w:numPr>
        <w:spacing w:before="0" w:line="276" w:lineRule="auto"/>
        <w:rPr>
          <w:rFonts w:ascii="Arial Narrow" w:hAnsi="Arial Narrow"/>
        </w:rPr>
      </w:pPr>
      <w:r w:rsidRPr="00E372AA">
        <w:rPr>
          <w:rFonts w:ascii="Arial Narrow" w:hAnsi="Arial Narrow"/>
        </w:rPr>
        <w:t>UNIDAD DE MEDIDA</w:t>
      </w:r>
    </w:p>
    <w:p w14:paraId="5591135E" w14:textId="77777777" w:rsidR="0090423C" w:rsidRPr="00E372AA" w:rsidRDefault="0090423C" w:rsidP="0090423C">
      <w:pPr>
        <w:tabs>
          <w:tab w:val="left" w:pos="-142"/>
          <w:tab w:val="left" w:pos="33"/>
        </w:tabs>
        <w:spacing w:after="0"/>
        <w:jc w:val="both"/>
        <w:rPr>
          <w:rFonts w:ascii="Arial Narrow" w:hAnsi="Arial Narrow" w:cs="Arial"/>
          <w:iCs/>
          <w:color w:val="808080"/>
          <w:szCs w:val="24"/>
        </w:rPr>
      </w:pPr>
    </w:p>
    <w:p w14:paraId="39A0D39E" w14:textId="77777777" w:rsidR="0090423C" w:rsidRPr="00E372AA" w:rsidRDefault="0090423C" w:rsidP="0090423C">
      <w:pPr>
        <w:tabs>
          <w:tab w:val="left" w:pos="33"/>
        </w:tabs>
        <w:spacing w:after="0"/>
        <w:contextualSpacing/>
        <w:jc w:val="both"/>
        <w:rPr>
          <w:rFonts w:ascii="Arial Narrow" w:hAnsi="Arial Narrow" w:cs="Arial"/>
          <w:lang w:eastAsia="es-CO"/>
        </w:rPr>
      </w:pPr>
      <w:r w:rsidRPr="00E372AA">
        <w:rPr>
          <w:rFonts w:ascii="Arial Narrow" w:eastAsia="Arial" w:hAnsi="Arial Narrow" w:cs="Arial"/>
          <w:color w:val="000000" w:themeColor="text1"/>
        </w:rPr>
        <w:t xml:space="preserve">Para el suministro de los elementos requeridos las unidades de medida son las indicadas para cada ítem en el </w:t>
      </w:r>
      <w:r w:rsidRPr="00E372AA">
        <w:rPr>
          <w:rFonts w:ascii="Arial Narrow" w:eastAsia="Arial" w:hAnsi="Arial Narrow" w:cs="Arial"/>
        </w:rPr>
        <w:t>Anexo No. 1 –</w:t>
      </w:r>
      <w:r w:rsidRPr="00E372AA">
        <w:rPr>
          <w:rFonts w:ascii="Arial Narrow" w:hAnsi="Arial Narrow"/>
        </w:rPr>
        <w:t xml:space="preserve"> </w:t>
      </w:r>
      <w:r w:rsidRPr="00E372AA">
        <w:rPr>
          <w:rFonts w:ascii="Arial Narrow" w:eastAsia="Arial" w:hAnsi="Arial Narrow" w:cs="Arial"/>
        </w:rPr>
        <w:t>Listado de materiales.</w:t>
      </w:r>
    </w:p>
    <w:p w14:paraId="69E31F66" w14:textId="77777777" w:rsidR="0090423C" w:rsidRPr="00E372AA" w:rsidRDefault="0090423C" w:rsidP="0090423C">
      <w:pPr>
        <w:tabs>
          <w:tab w:val="left" w:pos="33"/>
        </w:tabs>
        <w:spacing w:after="0"/>
        <w:jc w:val="both"/>
        <w:rPr>
          <w:rFonts w:ascii="Arial Narrow" w:hAnsi="Arial Narrow" w:cs="Arial"/>
          <w:color w:val="808080"/>
        </w:rPr>
      </w:pPr>
    </w:p>
    <w:p w14:paraId="49388570" w14:textId="77777777" w:rsidR="0090423C" w:rsidRPr="00E372AA" w:rsidRDefault="0090423C" w:rsidP="0090423C">
      <w:pPr>
        <w:pStyle w:val="FCT"/>
        <w:numPr>
          <w:ilvl w:val="0"/>
          <w:numId w:val="5"/>
        </w:numPr>
        <w:spacing w:before="0" w:line="276" w:lineRule="auto"/>
        <w:rPr>
          <w:rFonts w:ascii="Arial Narrow" w:hAnsi="Arial Narrow"/>
        </w:rPr>
      </w:pPr>
      <w:r w:rsidRPr="00E372AA">
        <w:rPr>
          <w:rFonts w:ascii="Arial Narrow" w:hAnsi="Arial Narrow"/>
        </w:rPr>
        <w:t>DESCRIPCIÓN GENERAL</w:t>
      </w:r>
    </w:p>
    <w:p w14:paraId="1863FD6B" w14:textId="77777777" w:rsidR="0090423C" w:rsidRPr="00E372AA" w:rsidRDefault="0090423C" w:rsidP="0090423C">
      <w:pPr>
        <w:tabs>
          <w:tab w:val="left" w:pos="33"/>
        </w:tabs>
        <w:spacing w:after="0"/>
        <w:jc w:val="both"/>
        <w:rPr>
          <w:rFonts w:ascii="Arial Narrow" w:hAnsi="Arial Narrow" w:cs="Arial"/>
        </w:rPr>
      </w:pPr>
    </w:p>
    <w:p w14:paraId="4EFDC2A5" w14:textId="77777777" w:rsidR="0090423C" w:rsidRPr="00E372AA" w:rsidRDefault="0090423C" w:rsidP="0090423C">
      <w:pPr>
        <w:spacing w:after="0" w:line="0" w:lineRule="atLeast"/>
        <w:jc w:val="both"/>
        <w:rPr>
          <w:rFonts w:ascii="Arial Narrow" w:hAnsi="Arial Narrow" w:cs="Arial"/>
          <w:color w:val="000000" w:themeColor="text1"/>
        </w:rPr>
      </w:pPr>
      <w:r w:rsidRPr="00E372AA">
        <w:rPr>
          <w:rFonts w:ascii="Arial Narrow" w:hAnsi="Arial Narrow" w:cs="Arial"/>
          <w:color w:val="000000" w:themeColor="text1"/>
        </w:rPr>
        <w:t>El ICBF, como encargado de garantizar la protección integral a las niñas, niños y adolescentes, actúa bajo el principio de corresponsabilidad desarrollado por el Código de Infancia y Adolescencia, en su artículo 10 el cual señala: “Corresponsabilidad. Para los efectos de este código, se entiende por corresponsabilidad, la concurrencia de actores y acciones conducentes a garantizar el ejercicio de los derechos de los niños, las niñas y los adolescentes. La familia, la sociedad y el Estado son corresponsables en su atención, cuidado y protección. (…) La corresponsabilidad y la concurrencia aplican en la relación que se establece entre todos los sectores e instituciones del Estado”.</w:t>
      </w:r>
    </w:p>
    <w:p w14:paraId="7821066F" w14:textId="77777777" w:rsidR="0090423C" w:rsidRPr="00E372AA" w:rsidRDefault="0090423C" w:rsidP="0090423C">
      <w:pPr>
        <w:spacing w:after="0" w:line="0" w:lineRule="atLeast"/>
        <w:jc w:val="both"/>
        <w:rPr>
          <w:rFonts w:ascii="Arial Narrow" w:hAnsi="Arial Narrow" w:cs="Arial"/>
          <w:color w:val="000000"/>
        </w:rPr>
      </w:pPr>
    </w:p>
    <w:p w14:paraId="2600D001" w14:textId="77777777" w:rsidR="0090423C" w:rsidRPr="00E372AA" w:rsidRDefault="0090423C" w:rsidP="0090423C">
      <w:pPr>
        <w:spacing w:after="0" w:line="0" w:lineRule="atLeast"/>
        <w:jc w:val="both"/>
        <w:rPr>
          <w:rFonts w:ascii="Arial Narrow" w:hAnsi="Arial Narrow" w:cs="Arial"/>
          <w:color w:val="000000" w:themeColor="text1"/>
        </w:rPr>
      </w:pPr>
      <w:r w:rsidRPr="00E372AA">
        <w:rPr>
          <w:rFonts w:ascii="Arial Narrow" w:hAnsi="Arial Narrow" w:cs="Arial"/>
          <w:color w:val="000000" w:themeColor="text1"/>
        </w:rPr>
        <w:t xml:space="preserve">El artículo 44 de la Constitución Política de Colombia establece que: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w:t>
      </w:r>
    </w:p>
    <w:p w14:paraId="08387DA0" w14:textId="77777777" w:rsidR="0090423C" w:rsidRPr="00E372AA" w:rsidRDefault="0090423C" w:rsidP="0090423C">
      <w:pPr>
        <w:spacing w:after="0" w:line="0" w:lineRule="atLeast"/>
        <w:jc w:val="both"/>
        <w:rPr>
          <w:rFonts w:ascii="Arial Narrow" w:hAnsi="Arial Narrow" w:cs="Arial"/>
          <w:color w:val="000000"/>
        </w:rPr>
      </w:pPr>
    </w:p>
    <w:p w14:paraId="7A380CA2" w14:textId="77777777" w:rsidR="0090423C" w:rsidRPr="00E372AA" w:rsidRDefault="0090423C" w:rsidP="0090423C">
      <w:pPr>
        <w:spacing w:after="0" w:line="0" w:lineRule="atLeast"/>
        <w:jc w:val="both"/>
        <w:rPr>
          <w:rFonts w:ascii="Arial Narrow" w:hAnsi="Arial Narrow" w:cs="Arial"/>
          <w:color w:val="000000" w:themeColor="text1"/>
        </w:rPr>
      </w:pPr>
      <w:r w:rsidRPr="00E372AA">
        <w:rPr>
          <w:rFonts w:ascii="Arial Narrow" w:hAnsi="Arial Narrow" w:cs="Arial"/>
          <w:color w:val="000000" w:themeColor="text1"/>
        </w:rPr>
        <w:t>A su vez, la Ley 12 de 1991 por medio de la cual se ratifica para Colombia la Convención sobre los Derechos del Niño, señala en el artículo 27 que los Estados Partes reconocen el derecho de todo niño a un nivel de vida adecuado para su desarrollo físico, mental, espiritual, moral y social; el artículo 28 menciona el deber sobre el reconocimiento del derecho del niño a la educación, y en el 29, que la educación del niño deberá estar encaminada a desarrollar su personalidad, sus aptitudes y su capacidad mental y física hasta el máximo de sus posibilidades.</w:t>
      </w:r>
    </w:p>
    <w:p w14:paraId="534994D1" w14:textId="77777777" w:rsidR="0090423C" w:rsidRPr="00E372AA" w:rsidRDefault="0090423C" w:rsidP="0090423C">
      <w:pPr>
        <w:spacing w:after="0" w:line="0" w:lineRule="atLeast"/>
        <w:jc w:val="both"/>
        <w:rPr>
          <w:rFonts w:ascii="Arial Narrow" w:hAnsi="Arial Narrow" w:cs="Arial"/>
          <w:color w:val="000000"/>
        </w:rPr>
      </w:pPr>
    </w:p>
    <w:p w14:paraId="48DEFA68" w14:textId="77777777" w:rsidR="0090423C" w:rsidRPr="00E372AA" w:rsidRDefault="0090423C" w:rsidP="0090423C">
      <w:pPr>
        <w:spacing w:after="0" w:line="0" w:lineRule="atLeast"/>
        <w:jc w:val="both"/>
        <w:rPr>
          <w:rFonts w:ascii="Arial Narrow" w:hAnsi="Arial Narrow" w:cs="Arial"/>
          <w:color w:val="000000" w:themeColor="text1"/>
        </w:rPr>
      </w:pPr>
      <w:r w:rsidRPr="00E372AA">
        <w:rPr>
          <w:rFonts w:ascii="Arial Narrow" w:hAnsi="Arial Narrow" w:cs="Arial"/>
          <w:color w:val="000000" w:themeColor="text1"/>
        </w:rPr>
        <w:t>Así mismo, la opinión Consultiva 17 de 2002 de la Corte Interamericana de Derechos Humanos, indica que el pleno ejercicio de los derechos económicos, sociales y culturales de los niños está relacionado con las posibilidades del Estado, el cual debe realizar el mayor esfuerzo, de manera constante y deliberada, para asegurar el acceso de los niños a esos derechos y el disfrute de los mismos, evitando retrocesos y demoras injustificadas y asignando al cumplimiento de este propósito los mayores recursos disponibles.</w:t>
      </w:r>
    </w:p>
    <w:p w14:paraId="2D393183" w14:textId="77777777" w:rsidR="0090423C" w:rsidRPr="00E372AA" w:rsidRDefault="0090423C" w:rsidP="0090423C">
      <w:pPr>
        <w:spacing w:after="0" w:line="0" w:lineRule="atLeast"/>
        <w:jc w:val="both"/>
        <w:rPr>
          <w:rFonts w:ascii="Arial Narrow" w:hAnsi="Arial Narrow" w:cs="Arial"/>
          <w:color w:val="000000"/>
        </w:rPr>
      </w:pPr>
    </w:p>
    <w:p w14:paraId="062D3E3E" w14:textId="77777777" w:rsidR="0090423C" w:rsidRPr="00E372AA" w:rsidRDefault="0090423C" w:rsidP="0090423C">
      <w:pPr>
        <w:spacing w:after="0" w:line="0" w:lineRule="atLeast"/>
        <w:jc w:val="both"/>
        <w:rPr>
          <w:rFonts w:ascii="Arial Narrow" w:hAnsi="Arial Narrow" w:cs="Arial"/>
          <w:color w:val="000000" w:themeColor="text1"/>
        </w:rPr>
      </w:pPr>
      <w:r w:rsidRPr="00E372AA">
        <w:rPr>
          <w:rFonts w:ascii="Arial Narrow" w:hAnsi="Arial Narrow" w:cs="Arial"/>
          <w:color w:val="000000" w:themeColor="text1"/>
        </w:rPr>
        <w:t xml:space="preserve">Posteriormente, Ley 1098 de 2006, por la cual se expide el Código de la Infancia y la Adolescencia consagra que la protección integral de los niños, niñas y adolescentes se basa en el reconocimiento como sujetos de derechos, la garantía y cumplimiento de </w:t>
      </w:r>
      <w:proofErr w:type="gramStart"/>
      <w:r w:rsidRPr="00E372AA">
        <w:rPr>
          <w:rFonts w:ascii="Arial Narrow" w:hAnsi="Arial Narrow" w:cs="Arial"/>
          <w:color w:val="000000" w:themeColor="text1"/>
        </w:rPr>
        <w:t>los mismos</w:t>
      </w:r>
      <w:proofErr w:type="gramEnd"/>
      <w:r w:rsidRPr="00E372AA">
        <w:rPr>
          <w:rFonts w:ascii="Arial Narrow" w:hAnsi="Arial Narrow" w:cs="Arial"/>
          <w:color w:val="000000" w:themeColor="text1"/>
        </w:rPr>
        <w:t>, la prevención de su amenaza o vulneración y la seguridad de su restablecimiento inmediato en desarrollo del principio del interés superior. La protección integral se materializa en el conjunto de políticas, planes, programas y acciones que se ejecuten en los ámbitos nacional, departamental, distrital y municipal con la correspondiente asignación de recursos financieros, físicos y humanos.</w:t>
      </w:r>
    </w:p>
    <w:p w14:paraId="10B98739" w14:textId="77777777" w:rsidR="0090423C" w:rsidRPr="00E372AA" w:rsidRDefault="0090423C" w:rsidP="0090423C">
      <w:pPr>
        <w:spacing w:after="0" w:line="0" w:lineRule="atLeast"/>
        <w:jc w:val="both"/>
        <w:rPr>
          <w:rFonts w:ascii="Arial Narrow" w:hAnsi="Arial Narrow" w:cs="Arial"/>
          <w:color w:val="000000"/>
        </w:rPr>
      </w:pPr>
    </w:p>
    <w:p w14:paraId="3885601D" w14:textId="77777777" w:rsidR="0090423C" w:rsidRPr="00E372AA" w:rsidRDefault="0090423C" w:rsidP="0090423C">
      <w:pPr>
        <w:tabs>
          <w:tab w:val="left" w:pos="33"/>
        </w:tabs>
        <w:spacing w:after="0"/>
        <w:contextualSpacing/>
        <w:jc w:val="both"/>
        <w:rPr>
          <w:rStyle w:val="normaltextrun"/>
          <w:rFonts w:ascii="Arial Narrow" w:hAnsi="Arial Narrow" w:cs="Arial"/>
          <w:shd w:val="clear" w:color="auto" w:fill="FFFFFF"/>
        </w:rPr>
      </w:pPr>
      <w:r w:rsidRPr="00E372AA">
        <w:rPr>
          <w:rFonts w:ascii="Arial Narrow" w:eastAsia="Times New Roman" w:hAnsi="Arial Narrow" w:cs="Arial"/>
          <w:lang w:eastAsia="es-CO"/>
        </w:rPr>
        <w:t xml:space="preserve">Con el fin de brindar la atención a niñas, niños, adolescentes, familias y comunidades mediante las modalidades de atención directa de </w:t>
      </w:r>
      <w:r w:rsidRPr="00E372AA">
        <w:rPr>
          <w:rStyle w:val="normaltextrun"/>
          <w:rFonts w:ascii="Arial Narrow" w:hAnsi="Arial Narrow" w:cs="Arial"/>
          <w:shd w:val="clear" w:color="auto" w:fill="FFFFFF"/>
        </w:rPr>
        <w:t xml:space="preserve">las Direcciones de Familias, Comunidades y Pueblos e Infancias y Adolescencias del ICBF, se requiere contar con los elementos agrupados en las categorías indicadas a continuación: </w:t>
      </w:r>
    </w:p>
    <w:p w14:paraId="6FC4FA2B" w14:textId="77777777" w:rsidR="0090423C" w:rsidRPr="00E372AA" w:rsidRDefault="0090423C" w:rsidP="0090423C">
      <w:pPr>
        <w:tabs>
          <w:tab w:val="left" w:pos="33"/>
        </w:tabs>
        <w:spacing w:after="0"/>
        <w:contextualSpacing/>
        <w:jc w:val="both"/>
        <w:rPr>
          <w:rStyle w:val="normaltextrun"/>
          <w:rFonts w:ascii="Arial Narrow" w:hAnsi="Arial Narrow" w:cs="Arial"/>
          <w:shd w:val="clear" w:color="auto" w:fill="FFFFFF"/>
        </w:rPr>
      </w:pPr>
    </w:p>
    <w:p w14:paraId="72BE4851" w14:textId="77777777" w:rsidR="0090423C" w:rsidRPr="00E372AA" w:rsidRDefault="0090423C">
      <w:pPr>
        <w:pStyle w:val="Prrafodelista"/>
        <w:numPr>
          <w:ilvl w:val="0"/>
          <w:numId w:val="10"/>
        </w:numPr>
        <w:tabs>
          <w:tab w:val="left" w:pos="33"/>
        </w:tabs>
        <w:contextualSpacing/>
        <w:jc w:val="both"/>
        <w:rPr>
          <w:rFonts w:ascii="Arial Narrow" w:eastAsia="Calibri" w:hAnsi="Arial Narrow" w:cs="Arial"/>
          <w:sz w:val="22"/>
          <w:szCs w:val="22"/>
          <w:shd w:val="clear" w:color="auto" w:fill="FFFFFF"/>
          <w:lang w:eastAsia="en-US"/>
        </w:rPr>
      </w:pPr>
      <w:r w:rsidRPr="00E372AA">
        <w:rPr>
          <w:rStyle w:val="normaltextrun"/>
          <w:rFonts w:ascii="Arial Narrow" w:eastAsia="Calibri" w:hAnsi="Arial Narrow" w:cs="Arial"/>
          <w:b/>
          <w:bCs/>
          <w:sz w:val="22"/>
          <w:szCs w:val="22"/>
          <w:shd w:val="clear" w:color="auto" w:fill="FFFFFF"/>
          <w:lang w:eastAsia="en-US"/>
        </w:rPr>
        <w:t>Materiales pedagógicos:</w:t>
      </w:r>
      <w:r w:rsidRPr="00E372AA">
        <w:rPr>
          <w:rStyle w:val="normaltextrun"/>
          <w:rFonts w:ascii="Arial Narrow" w:eastAsia="Calibri" w:hAnsi="Arial Narrow" w:cs="Arial"/>
          <w:sz w:val="22"/>
          <w:szCs w:val="22"/>
          <w:shd w:val="clear" w:color="auto" w:fill="FFFFFF"/>
          <w:lang w:eastAsia="en-US"/>
        </w:rPr>
        <w:t xml:space="preserve"> </w:t>
      </w:r>
      <w:r w:rsidRPr="00E372AA">
        <w:rPr>
          <w:rFonts w:ascii="Arial Narrow" w:eastAsia="Calibri" w:hAnsi="Arial Narrow" w:cs="Arial"/>
          <w:sz w:val="22"/>
          <w:szCs w:val="22"/>
          <w:shd w:val="clear" w:color="auto" w:fill="FFFFFF"/>
          <w:lang w:eastAsia="en-US"/>
        </w:rPr>
        <w:t xml:space="preserve">Conjunto de bienes de apoyo didáctico y lúdico destinados a la ejecución de actividades pedagógicas, recreativas, artísticas y de aprendizaje con niñas, niños, adolescentes y sus familias en el marco de las modalidades con atención directa. Incluye principalmente insumos consumibles y no consumibles para actividades formativas, tales como papelería y útiles (papel, cartulinas, carpetas), elementos de escritura y marcación (lápices, marcadores, tintas), materiales para manualidades y expresión artística (pinturas, pegantes, cintas, arcillas, hilos), y elementos complementarios asociados a dinámicas recreativas y deportivas, entre otros. Su finalidad técnica es facilitar la planeación y ejecución de actividades, </w:t>
      </w:r>
      <w:r w:rsidRPr="00E372AA">
        <w:rPr>
          <w:rFonts w:ascii="Arial Narrow" w:eastAsia="Calibri" w:hAnsi="Arial Narrow" w:cs="Arial"/>
          <w:sz w:val="22"/>
          <w:szCs w:val="22"/>
          <w:shd w:val="clear" w:color="auto" w:fill="FFFFFF"/>
          <w:lang w:eastAsia="en-US"/>
        </w:rPr>
        <w:lastRenderedPageBreak/>
        <w:t>garantizando que los bienes entregados correspondan a unidades, presentaciones, materiales y características físicas definidas en el anexo, y que sean aptos para uso institucional, seguros y adecuados para población objeto de atención.</w:t>
      </w:r>
    </w:p>
    <w:p w14:paraId="08E93FA5" w14:textId="77777777" w:rsidR="0090423C" w:rsidRPr="00E372AA" w:rsidRDefault="0090423C" w:rsidP="0090423C">
      <w:pPr>
        <w:tabs>
          <w:tab w:val="left" w:pos="33"/>
        </w:tabs>
        <w:jc w:val="both"/>
        <w:rPr>
          <w:rStyle w:val="normaltextrun"/>
          <w:rFonts w:ascii="Arial Narrow" w:hAnsi="Arial Narrow" w:cs="Arial"/>
          <w:shd w:val="clear" w:color="auto" w:fill="FFFFFF"/>
        </w:rPr>
      </w:pPr>
    </w:p>
    <w:p w14:paraId="773B45ED" w14:textId="77777777" w:rsidR="0090423C" w:rsidRPr="00E372AA" w:rsidRDefault="0090423C">
      <w:pPr>
        <w:pStyle w:val="Prrafodelista"/>
        <w:numPr>
          <w:ilvl w:val="0"/>
          <w:numId w:val="10"/>
        </w:numPr>
        <w:tabs>
          <w:tab w:val="left" w:pos="33"/>
        </w:tabs>
        <w:contextualSpacing/>
        <w:jc w:val="both"/>
        <w:rPr>
          <w:rFonts w:ascii="Arial Narrow" w:eastAsia="Calibri" w:hAnsi="Arial Narrow" w:cs="Arial"/>
          <w:sz w:val="22"/>
          <w:szCs w:val="22"/>
          <w:shd w:val="clear" w:color="auto" w:fill="FFFFFF"/>
          <w:lang w:eastAsia="en-US"/>
        </w:rPr>
      </w:pPr>
      <w:r w:rsidRPr="00E372AA">
        <w:rPr>
          <w:rStyle w:val="normaltextrun"/>
          <w:rFonts w:ascii="Arial Narrow" w:eastAsia="Calibri" w:hAnsi="Arial Narrow" w:cs="Arial"/>
          <w:b/>
          <w:bCs/>
          <w:sz w:val="22"/>
          <w:szCs w:val="22"/>
          <w:shd w:val="clear" w:color="auto" w:fill="FFFFFF"/>
          <w:lang w:eastAsia="en-US"/>
        </w:rPr>
        <w:t>Kits de primeros auxilios</w:t>
      </w:r>
      <w:r w:rsidRPr="00E372AA">
        <w:rPr>
          <w:rStyle w:val="normaltextrun"/>
          <w:rFonts w:ascii="Arial Narrow" w:eastAsia="Calibri" w:hAnsi="Arial Narrow" w:cs="Arial"/>
          <w:sz w:val="22"/>
          <w:szCs w:val="22"/>
          <w:shd w:val="clear" w:color="auto" w:fill="FFFFFF"/>
          <w:lang w:eastAsia="en-US"/>
        </w:rPr>
        <w:t xml:space="preserve">: </w:t>
      </w:r>
      <w:r w:rsidRPr="00E372AA">
        <w:rPr>
          <w:rFonts w:ascii="Arial Narrow" w:eastAsia="Calibri" w:hAnsi="Arial Narrow" w:cs="Arial"/>
          <w:sz w:val="22"/>
          <w:szCs w:val="22"/>
          <w:shd w:val="clear" w:color="auto" w:fill="FFFFFF"/>
          <w:lang w:eastAsia="en-US"/>
        </w:rPr>
        <w:t>Son insumos médicos básicos y elementos de atención inmediata para la respuesta inicial ante eventos menores de salud, accidentes o lesiones, en el marco de actividades institucionales y puntos de atención. Comprenden elementos como antisépticos (alcohol), material de curación estéril (gasas), elementos de fijación (esparadrapo), dispositivos y consumibles de protección e higiene (guantes de nitrilo), insumos de irrigación y limpieza (solución salina), medición básica (termómetro digital) y material de vendaje (vendas de diferentes medidas), contenidos en un maletín impermeable con manijas, conforme a las presentaciones establecidas en el anexo.</w:t>
      </w:r>
    </w:p>
    <w:p w14:paraId="37F67CA6" w14:textId="77777777" w:rsidR="0090423C" w:rsidRPr="00E372AA" w:rsidRDefault="0090423C" w:rsidP="0090423C">
      <w:pPr>
        <w:tabs>
          <w:tab w:val="left" w:pos="33"/>
        </w:tabs>
        <w:jc w:val="both"/>
        <w:rPr>
          <w:rStyle w:val="normaltextrun"/>
          <w:rFonts w:ascii="Arial Narrow" w:hAnsi="Arial Narrow" w:cs="Arial"/>
          <w:shd w:val="clear" w:color="auto" w:fill="FFFFFF"/>
        </w:rPr>
      </w:pPr>
    </w:p>
    <w:p w14:paraId="0618C759" w14:textId="77777777" w:rsidR="0090423C" w:rsidRPr="00E372AA" w:rsidRDefault="0090423C">
      <w:pPr>
        <w:pStyle w:val="Prrafodelista"/>
        <w:numPr>
          <w:ilvl w:val="0"/>
          <w:numId w:val="10"/>
        </w:numPr>
        <w:tabs>
          <w:tab w:val="left" w:pos="33"/>
        </w:tabs>
        <w:contextualSpacing/>
        <w:jc w:val="both"/>
        <w:rPr>
          <w:rStyle w:val="normaltextrun"/>
          <w:rFonts w:ascii="Arial Narrow" w:eastAsia="Calibri" w:hAnsi="Arial Narrow" w:cs="Arial"/>
          <w:sz w:val="22"/>
          <w:szCs w:val="22"/>
          <w:shd w:val="clear" w:color="auto" w:fill="FFFFFF"/>
          <w:lang w:eastAsia="en-US"/>
        </w:rPr>
      </w:pPr>
      <w:r w:rsidRPr="00E372AA">
        <w:rPr>
          <w:rStyle w:val="normaltextrun"/>
          <w:rFonts w:ascii="Arial Narrow" w:eastAsia="Calibri" w:hAnsi="Arial Narrow" w:cs="Arial"/>
          <w:b/>
          <w:bCs/>
          <w:sz w:val="22"/>
          <w:szCs w:val="22"/>
          <w:shd w:val="clear" w:color="auto" w:fill="FFFFFF"/>
          <w:lang w:eastAsia="en-US"/>
        </w:rPr>
        <w:t>Recursos para la emergencia</w:t>
      </w:r>
      <w:r w:rsidRPr="00E372AA">
        <w:rPr>
          <w:rStyle w:val="normaltextrun"/>
          <w:rFonts w:ascii="Arial Narrow" w:eastAsia="Calibri" w:hAnsi="Arial Narrow" w:cs="Arial"/>
          <w:sz w:val="22"/>
          <w:szCs w:val="22"/>
          <w:shd w:val="clear" w:color="auto" w:fill="FFFFFF"/>
          <w:lang w:eastAsia="en-US"/>
        </w:rPr>
        <w:t xml:space="preserve">: </w:t>
      </w:r>
      <w:r w:rsidRPr="00E372AA">
        <w:rPr>
          <w:rFonts w:ascii="Arial Narrow" w:eastAsia="Calibri" w:hAnsi="Arial Narrow" w:cs="Arial"/>
          <w:sz w:val="22"/>
          <w:szCs w:val="22"/>
          <w:shd w:val="clear" w:color="auto" w:fill="FFFFFF"/>
          <w:lang w:eastAsia="en-US"/>
        </w:rPr>
        <w:t>Bienes orientados a fortalecer la capacidad de respuesta inmediata ante eventos de emergencia en instalaciones y puntos de atención, mediante dotaciones listas para uso que soportan el manejo inicial de incidentes y que comprenden, principalmente, botiquines debidamente dotados. Su finalidad técnica es asegurar la disponibilidad permanente, organizada y accesible de insumos de emergencia en sitio, garantizando condiciones de durabilidad y una dotación completa y verificable al momento de la entrega, y de la instalación cuando aplique.</w:t>
      </w:r>
    </w:p>
    <w:p w14:paraId="7FA4490A" w14:textId="77777777" w:rsidR="0090423C" w:rsidRPr="00E372AA" w:rsidRDefault="0090423C" w:rsidP="0090423C">
      <w:pPr>
        <w:tabs>
          <w:tab w:val="left" w:pos="33"/>
        </w:tabs>
        <w:spacing w:after="0"/>
        <w:contextualSpacing/>
        <w:jc w:val="both"/>
        <w:rPr>
          <w:rStyle w:val="eop"/>
          <w:rFonts w:ascii="Arial Narrow" w:hAnsi="Arial Narrow" w:cs="Arial"/>
          <w:shd w:val="clear" w:color="auto" w:fill="FFFFFF"/>
        </w:rPr>
      </w:pPr>
    </w:p>
    <w:p w14:paraId="5C930F2C" w14:textId="77777777" w:rsidR="0090423C" w:rsidRPr="00E372AA" w:rsidRDefault="0090423C" w:rsidP="0090423C">
      <w:pPr>
        <w:spacing w:line="240" w:lineRule="auto"/>
        <w:jc w:val="both"/>
        <w:rPr>
          <w:rFonts w:ascii="Arial Narrow" w:eastAsia="Arial" w:hAnsi="Arial Narrow" w:cs="Arial"/>
          <w:color w:val="000000" w:themeColor="text1"/>
        </w:rPr>
      </w:pPr>
      <w:r w:rsidRPr="00E372AA">
        <w:rPr>
          <w:rFonts w:ascii="Arial Narrow" w:eastAsia="Times New Roman" w:hAnsi="Arial Narrow" w:cs="Arial"/>
          <w:lang w:eastAsia="es-CO"/>
        </w:rPr>
        <w:t xml:space="preserve">El detalle de los elementos que componen cada categoría se encuentra en el </w:t>
      </w:r>
      <w:r w:rsidRPr="00E372AA">
        <w:rPr>
          <w:rFonts w:ascii="Arial Narrow" w:eastAsia="Arial" w:hAnsi="Arial Narrow" w:cs="Arial"/>
        </w:rPr>
        <w:t>Anexo No. 1 –</w:t>
      </w:r>
      <w:r w:rsidRPr="00E372AA">
        <w:rPr>
          <w:rFonts w:ascii="Arial Narrow" w:hAnsi="Arial Narrow"/>
        </w:rPr>
        <w:t xml:space="preserve"> </w:t>
      </w:r>
      <w:r w:rsidRPr="00E372AA">
        <w:rPr>
          <w:rFonts w:ascii="Arial Narrow" w:eastAsia="Arial" w:hAnsi="Arial Narrow" w:cs="Arial"/>
        </w:rPr>
        <w:t>Listado de Materiales.</w:t>
      </w:r>
    </w:p>
    <w:p w14:paraId="10BA05A5" w14:textId="77777777" w:rsidR="0090423C" w:rsidRPr="00E372AA" w:rsidRDefault="0090423C" w:rsidP="0090423C">
      <w:pPr>
        <w:spacing w:after="0" w:line="240" w:lineRule="auto"/>
        <w:jc w:val="both"/>
        <w:rPr>
          <w:rFonts w:ascii="Arial Narrow" w:eastAsia="Times New Roman" w:hAnsi="Arial Narrow" w:cs="Segoe UI"/>
          <w:sz w:val="18"/>
          <w:szCs w:val="18"/>
          <w:lang w:eastAsia="es-CO"/>
        </w:rPr>
      </w:pPr>
    </w:p>
    <w:p w14:paraId="4B774BAE" w14:textId="77777777" w:rsidR="0090423C" w:rsidRPr="00E372AA" w:rsidRDefault="0090423C" w:rsidP="0090423C">
      <w:pPr>
        <w:pStyle w:val="FCT"/>
        <w:numPr>
          <w:ilvl w:val="0"/>
          <w:numId w:val="5"/>
        </w:numPr>
        <w:spacing w:before="0" w:line="276" w:lineRule="auto"/>
        <w:rPr>
          <w:rFonts w:ascii="Arial Narrow" w:hAnsi="Arial Narrow"/>
        </w:rPr>
      </w:pPr>
      <w:r w:rsidRPr="00E372AA">
        <w:rPr>
          <w:rFonts w:ascii="Arial Narrow" w:hAnsi="Arial Narrow"/>
        </w:rPr>
        <w:t>NORMATIVIDAD APLICABLE (específica para el servicio y/o bien)</w:t>
      </w:r>
    </w:p>
    <w:p w14:paraId="3A9F29A7" w14:textId="77777777" w:rsidR="0090423C" w:rsidRPr="00E372AA" w:rsidRDefault="0090423C" w:rsidP="0090423C">
      <w:pPr>
        <w:tabs>
          <w:tab w:val="left" w:pos="33"/>
        </w:tabs>
        <w:spacing w:after="0"/>
        <w:jc w:val="both"/>
        <w:rPr>
          <w:rFonts w:ascii="Arial Narrow" w:hAnsi="Arial Narrow" w:cs="Arial"/>
        </w:rPr>
      </w:pPr>
    </w:p>
    <w:p w14:paraId="070DC489"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 xml:space="preserve">Constitución Política de Colombia de 1991. </w:t>
      </w:r>
    </w:p>
    <w:p w14:paraId="36397F95"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 xml:space="preserve">Ley 7 de 1979: “Por la cual se dictan normas para la protección de la niñez, se establece el Sistema Nacional de Bienestar Familiar, se reorganiza el Instituto Colombiano de Bienestar Familiar y se dictan otras disposiciones”. </w:t>
      </w:r>
    </w:p>
    <w:p w14:paraId="56E0395D"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 xml:space="preserve">Ley 80 de 1993, por la cual se expide el Estatuto General de Contratación de la Administración Pública. </w:t>
      </w:r>
    </w:p>
    <w:p w14:paraId="73059480"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 xml:space="preserve">Ley 1098 de 2006: “Por la cual se expide el Código de la Infancia y la Adolescencia”. </w:t>
      </w:r>
    </w:p>
    <w:p w14:paraId="381EEC09"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 xml:space="preserve">Ley 1150 de 2007, por medio de la cual se introducen medidas para la eficiencia y la transparencia en la Ley 80 de 1993 y se dictan otras disposiciones generales sobre la contratación con Recursos Públicos. </w:t>
      </w:r>
    </w:p>
    <w:p w14:paraId="1551E0BA"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Resolución 705 de 2007, expedida por la Secretaría Distrital de Salud, “Por medio de la cual se desarrollan los contenidos técnicos del Acuerdo Distrital No. 230 del 29 de junio del 2006 y se dictan otras disposiciones”.</w:t>
      </w:r>
    </w:p>
    <w:p w14:paraId="0126EFAE"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 xml:space="preserve">Ley 1474 de 2011, “Por la cual se dictan normas orientadas a fortalecer los mecanismos de prevención, investigación y sanción de actos de corrupción y la efectividad del control de la gestión pública”. </w:t>
      </w:r>
    </w:p>
    <w:p w14:paraId="4DC58ADA"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Ley 1480 de 2011 Estatuto del consumidor.</w:t>
      </w:r>
    </w:p>
    <w:p w14:paraId="2E6CA038"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Ley 2294 de 2023 “Por el cual se expide el plan nacional de desarrollo 2022- 2026 “Colombia potencia mundial de la vida”.</w:t>
      </w:r>
    </w:p>
    <w:p w14:paraId="184B4D2D"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Ley 2345 de 2023 “por medio de la cual se implementa el manual de identidad visual de las entidades estatales, se prohíben las marcas de gobierno y se establecen medidas para la austeridad en la publicidad estatal”.</w:t>
      </w:r>
    </w:p>
    <w:p w14:paraId="1BDC801B"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Normas que regulan el transporte terrestre, aéreo, fluvial y marítimo de carga en Colombia.</w:t>
      </w:r>
    </w:p>
    <w:p w14:paraId="752B4D98"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Manual de contratación del ICBF.</w:t>
      </w:r>
    </w:p>
    <w:p w14:paraId="194CAC7E"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Las demás que apliquen y/o modifiquen la normatividad anteriormente descrita.</w:t>
      </w:r>
    </w:p>
    <w:p w14:paraId="2D822362" w14:textId="77777777" w:rsidR="0090423C" w:rsidRPr="00E372AA" w:rsidRDefault="0090423C">
      <w:pPr>
        <w:pStyle w:val="Prrafodelista"/>
        <w:numPr>
          <w:ilvl w:val="0"/>
          <w:numId w:val="19"/>
        </w:numPr>
        <w:tabs>
          <w:tab w:val="left" w:pos="33"/>
        </w:tabs>
        <w:ind w:left="0" w:hanging="284"/>
        <w:contextualSpacing/>
        <w:jc w:val="both"/>
        <w:rPr>
          <w:rFonts w:ascii="Arial Narrow" w:hAnsi="Arial Narrow" w:cs="Arial"/>
        </w:rPr>
      </w:pPr>
      <w:r w:rsidRPr="00E372AA">
        <w:rPr>
          <w:rFonts w:ascii="Arial Narrow" w:hAnsi="Arial Narrow" w:cs="Arial"/>
        </w:rPr>
        <w:t>Procedimientos y documentos de control emitidos por el ICBF.</w:t>
      </w:r>
    </w:p>
    <w:p w14:paraId="7494369F" w14:textId="77777777" w:rsidR="0090423C" w:rsidRPr="00E372AA" w:rsidRDefault="0090423C" w:rsidP="0090423C">
      <w:pPr>
        <w:pStyle w:val="Prrafodelista"/>
        <w:ind w:left="1070"/>
        <w:jc w:val="both"/>
        <w:rPr>
          <w:rFonts w:ascii="Arial Narrow" w:hAnsi="Arial Narrow" w:cs="Arial"/>
          <w:sz w:val="22"/>
          <w:szCs w:val="22"/>
        </w:rPr>
      </w:pPr>
    </w:p>
    <w:p w14:paraId="750071A9" w14:textId="77777777" w:rsidR="0090423C" w:rsidRPr="00E372AA" w:rsidRDefault="0090423C" w:rsidP="0090423C">
      <w:pPr>
        <w:pStyle w:val="FCT"/>
        <w:numPr>
          <w:ilvl w:val="0"/>
          <w:numId w:val="5"/>
        </w:numPr>
        <w:spacing w:before="0" w:line="276" w:lineRule="auto"/>
        <w:jc w:val="both"/>
        <w:rPr>
          <w:rFonts w:ascii="Arial Narrow" w:hAnsi="Arial Narrow"/>
        </w:rPr>
      </w:pPr>
      <w:r w:rsidRPr="00E372AA">
        <w:rPr>
          <w:rFonts w:ascii="Arial Narrow" w:hAnsi="Arial Narrow"/>
        </w:rPr>
        <w:t>ESPECIFICACIONES TÉCNICAS MÍNIMAS DE LOS INSUMOS, BIENES, PRODUCTOS, OBRAS O SERVICIOS A ENTREGAR</w:t>
      </w:r>
    </w:p>
    <w:p w14:paraId="2D1562FF" w14:textId="77777777" w:rsidR="0090423C" w:rsidRPr="00E372AA" w:rsidRDefault="0090423C" w:rsidP="0090423C">
      <w:pPr>
        <w:tabs>
          <w:tab w:val="left" w:pos="33"/>
        </w:tabs>
        <w:spacing w:after="0"/>
        <w:jc w:val="both"/>
        <w:rPr>
          <w:rFonts w:ascii="Arial Narrow" w:hAnsi="Arial Narrow" w:cs="Arial"/>
        </w:rPr>
      </w:pPr>
    </w:p>
    <w:tbl>
      <w:tblPr>
        <w:tblStyle w:val="Tablaconcuadrcula"/>
        <w:tblW w:w="0" w:type="auto"/>
        <w:tblLook w:val="04A0" w:firstRow="1" w:lastRow="0" w:firstColumn="1" w:lastColumn="0" w:noHBand="0" w:noVBand="1"/>
      </w:tblPr>
      <w:tblGrid>
        <w:gridCol w:w="742"/>
        <w:gridCol w:w="1164"/>
        <w:gridCol w:w="6661"/>
        <w:gridCol w:w="828"/>
      </w:tblGrid>
      <w:tr w:rsidR="0090423C" w:rsidRPr="00E372AA" w14:paraId="5BE57660" w14:textId="77777777" w:rsidTr="003E58B6">
        <w:trPr>
          <w:trHeight w:val="583"/>
        </w:trPr>
        <w:tc>
          <w:tcPr>
            <w:tcW w:w="9204" w:type="dxa"/>
            <w:gridSpan w:val="4"/>
            <w:hideMark/>
          </w:tcPr>
          <w:p w14:paraId="28839B31"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SUMINISTRO DE MATERIAL PEDAGOGICO AREA MISIONAL DE INFANCIA Y ADOLESCENCIA - CENTROS DE APOYO A LA INCLUSION</w:t>
            </w:r>
          </w:p>
        </w:tc>
      </w:tr>
      <w:tr w:rsidR="0090423C" w:rsidRPr="00E372AA" w14:paraId="500AAEA6" w14:textId="77777777" w:rsidTr="003E58B6">
        <w:trPr>
          <w:trHeight w:val="315"/>
        </w:trPr>
        <w:tc>
          <w:tcPr>
            <w:tcW w:w="742" w:type="dxa"/>
            <w:noWrap/>
            <w:hideMark/>
          </w:tcPr>
          <w:p w14:paraId="0CFB16F9"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ITEM</w:t>
            </w:r>
          </w:p>
        </w:tc>
        <w:tc>
          <w:tcPr>
            <w:tcW w:w="813" w:type="dxa"/>
            <w:noWrap/>
            <w:hideMark/>
          </w:tcPr>
          <w:p w14:paraId="17ACF69F"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PRODUCTO</w:t>
            </w:r>
          </w:p>
        </w:tc>
        <w:tc>
          <w:tcPr>
            <w:tcW w:w="6821" w:type="dxa"/>
            <w:hideMark/>
          </w:tcPr>
          <w:p w14:paraId="617DF306"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ESPECIFICACIONES</w:t>
            </w:r>
          </w:p>
        </w:tc>
        <w:tc>
          <w:tcPr>
            <w:tcW w:w="828" w:type="dxa"/>
            <w:noWrap/>
            <w:hideMark/>
          </w:tcPr>
          <w:p w14:paraId="37E10F09" w14:textId="77777777" w:rsidR="0090423C" w:rsidRPr="00E372AA" w:rsidRDefault="0090423C" w:rsidP="003E58B6">
            <w:pPr>
              <w:tabs>
                <w:tab w:val="left" w:pos="33"/>
              </w:tabs>
              <w:spacing w:after="0"/>
              <w:rPr>
                <w:rFonts w:ascii="Arial Narrow" w:hAnsi="Arial Narrow" w:cs="Arial"/>
                <w:b/>
                <w:bCs/>
                <w:sz w:val="20"/>
                <w:szCs w:val="20"/>
              </w:rPr>
            </w:pPr>
            <w:r w:rsidRPr="00E372AA">
              <w:rPr>
                <w:rFonts w:ascii="Arial Narrow" w:hAnsi="Arial Narrow" w:cs="Arial"/>
                <w:b/>
                <w:bCs/>
                <w:sz w:val="20"/>
                <w:szCs w:val="20"/>
              </w:rPr>
              <w:t>CANT</w:t>
            </w:r>
          </w:p>
        </w:tc>
      </w:tr>
      <w:tr w:rsidR="0090423C" w:rsidRPr="00E372AA" w14:paraId="09C61844" w14:textId="77777777" w:rsidTr="003E58B6">
        <w:trPr>
          <w:trHeight w:val="315"/>
        </w:trPr>
        <w:tc>
          <w:tcPr>
            <w:tcW w:w="742" w:type="dxa"/>
            <w:noWrap/>
            <w:hideMark/>
          </w:tcPr>
          <w:p w14:paraId="44DB031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w:t>
            </w:r>
          </w:p>
        </w:tc>
        <w:tc>
          <w:tcPr>
            <w:tcW w:w="813" w:type="dxa"/>
            <w:hideMark/>
          </w:tcPr>
          <w:p w14:paraId="2112CC6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Acetato</w:t>
            </w:r>
          </w:p>
        </w:tc>
        <w:tc>
          <w:tcPr>
            <w:tcW w:w="6821" w:type="dxa"/>
            <w:hideMark/>
          </w:tcPr>
          <w:p w14:paraId="6938114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Láminas de Acetato A4 21 x 29.7 cm (0,2 mm aprox.) paquete de 100 hojas para fotocopiadora.</w:t>
            </w:r>
          </w:p>
        </w:tc>
        <w:tc>
          <w:tcPr>
            <w:tcW w:w="828" w:type="dxa"/>
            <w:noWrap/>
            <w:hideMark/>
          </w:tcPr>
          <w:p w14:paraId="26FB17A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38</w:t>
            </w:r>
          </w:p>
        </w:tc>
      </w:tr>
      <w:tr w:rsidR="0090423C" w:rsidRPr="00E372AA" w14:paraId="662BA305" w14:textId="77777777" w:rsidTr="003E58B6">
        <w:trPr>
          <w:trHeight w:val="235"/>
        </w:trPr>
        <w:tc>
          <w:tcPr>
            <w:tcW w:w="742" w:type="dxa"/>
            <w:noWrap/>
            <w:hideMark/>
          </w:tcPr>
          <w:p w14:paraId="0F9D929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w:t>
            </w:r>
          </w:p>
        </w:tc>
        <w:tc>
          <w:tcPr>
            <w:tcW w:w="813" w:type="dxa"/>
            <w:hideMark/>
          </w:tcPr>
          <w:p w14:paraId="2B0D72F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Acrílico</w:t>
            </w:r>
          </w:p>
        </w:tc>
        <w:tc>
          <w:tcPr>
            <w:tcW w:w="6821" w:type="dxa"/>
            <w:hideMark/>
          </w:tcPr>
          <w:p w14:paraId="3DFF30F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Lamina de Acrílico Transparente 2 mm 20x30 cm por unidad.</w:t>
            </w:r>
          </w:p>
        </w:tc>
        <w:tc>
          <w:tcPr>
            <w:tcW w:w="828" w:type="dxa"/>
            <w:noWrap/>
            <w:hideMark/>
          </w:tcPr>
          <w:p w14:paraId="02071E8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16</w:t>
            </w:r>
          </w:p>
        </w:tc>
      </w:tr>
      <w:tr w:rsidR="0090423C" w:rsidRPr="00E372AA" w14:paraId="7FE6EF88" w14:textId="77777777" w:rsidTr="003E58B6">
        <w:trPr>
          <w:trHeight w:val="315"/>
        </w:trPr>
        <w:tc>
          <w:tcPr>
            <w:tcW w:w="742" w:type="dxa"/>
            <w:noWrap/>
            <w:hideMark/>
          </w:tcPr>
          <w:p w14:paraId="3319DF9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w:t>
            </w:r>
          </w:p>
        </w:tc>
        <w:tc>
          <w:tcPr>
            <w:tcW w:w="813" w:type="dxa"/>
            <w:hideMark/>
          </w:tcPr>
          <w:p w14:paraId="02A2ABF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Anillas</w:t>
            </w:r>
          </w:p>
        </w:tc>
        <w:tc>
          <w:tcPr>
            <w:tcW w:w="6821" w:type="dxa"/>
            <w:hideMark/>
          </w:tcPr>
          <w:p w14:paraId="35AC315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Anillas metálicas (Argollas llaveros, diámetro 30mm+- 2mm) </w:t>
            </w:r>
            <w:proofErr w:type="spellStart"/>
            <w:r w:rsidRPr="00E372AA">
              <w:rPr>
                <w:rFonts w:ascii="Arial Narrow" w:hAnsi="Arial Narrow" w:cs="Arial"/>
                <w:sz w:val="16"/>
                <w:szCs w:val="16"/>
              </w:rPr>
              <w:t>Páquete</w:t>
            </w:r>
            <w:proofErr w:type="spellEnd"/>
            <w:r w:rsidRPr="00E372AA">
              <w:rPr>
                <w:rFonts w:ascii="Arial Narrow" w:hAnsi="Arial Narrow" w:cs="Arial"/>
                <w:sz w:val="16"/>
                <w:szCs w:val="16"/>
              </w:rPr>
              <w:t xml:space="preserve"> por 50 unidades.</w:t>
            </w:r>
          </w:p>
        </w:tc>
        <w:tc>
          <w:tcPr>
            <w:tcW w:w="828" w:type="dxa"/>
            <w:noWrap/>
            <w:hideMark/>
          </w:tcPr>
          <w:p w14:paraId="29ECE3A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400709BA" w14:textId="77777777" w:rsidTr="003E58B6">
        <w:trPr>
          <w:trHeight w:val="315"/>
        </w:trPr>
        <w:tc>
          <w:tcPr>
            <w:tcW w:w="742" w:type="dxa"/>
            <w:noWrap/>
            <w:hideMark/>
          </w:tcPr>
          <w:p w14:paraId="5980417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w:t>
            </w:r>
          </w:p>
        </w:tc>
        <w:tc>
          <w:tcPr>
            <w:tcW w:w="813" w:type="dxa"/>
            <w:hideMark/>
          </w:tcPr>
          <w:p w14:paraId="285D802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Arandelas</w:t>
            </w:r>
          </w:p>
        </w:tc>
        <w:tc>
          <w:tcPr>
            <w:tcW w:w="6821" w:type="dxa"/>
            <w:hideMark/>
          </w:tcPr>
          <w:p w14:paraId="260B0C6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50 unidades de arandelas planas (unidad) en acero con diámetro de 1/2 pulgadas.</w:t>
            </w:r>
          </w:p>
        </w:tc>
        <w:tc>
          <w:tcPr>
            <w:tcW w:w="828" w:type="dxa"/>
            <w:noWrap/>
            <w:hideMark/>
          </w:tcPr>
          <w:p w14:paraId="10E86F6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9</w:t>
            </w:r>
          </w:p>
        </w:tc>
      </w:tr>
      <w:tr w:rsidR="0090423C" w:rsidRPr="00E372AA" w14:paraId="24B2EC6B" w14:textId="77777777" w:rsidTr="003E58B6">
        <w:trPr>
          <w:trHeight w:val="251"/>
        </w:trPr>
        <w:tc>
          <w:tcPr>
            <w:tcW w:w="742" w:type="dxa"/>
            <w:noWrap/>
            <w:hideMark/>
          </w:tcPr>
          <w:p w14:paraId="690D04B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lastRenderedPageBreak/>
              <w:t>5</w:t>
            </w:r>
          </w:p>
        </w:tc>
        <w:tc>
          <w:tcPr>
            <w:tcW w:w="813" w:type="dxa"/>
            <w:hideMark/>
          </w:tcPr>
          <w:p w14:paraId="337A48F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Bisagra</w:t>
            </w:r>
          </w:p>
        </w:tc>
        <w:tc>
          <w:tcPr>
            <w:tcW w:w="6821" w:type="dxa"/>
            <w:hideMark/>
          </w:tcPr>
          <w:p w14:paraId="754D912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Bisagras </w:t>
            </w:r>
            <w:proofErr w:type="spellStart"/>
            <w:r w:rsidRPr="00E372AA">
              <w:rPr>
                <w:rFonts w:ascii="Arial Narrow" w:hAnsi="Arial Narrow" w:cs="Arial"/>
                <w:sz w:val="16"/>
                <w:szCs w:val="16"/>
              </w:rPr>
              <w:t>metalica</w:t>
            </w:r>
            <w:proofErr w:type="spellEnd"/>
            <w:r w:rsidRPr="00E372AA">
              <w:rPr>
                <w:rFonts w:ascii="Arial Narrow" w:hAnsi="Arial Narrow" w:cs="Arial"/>
                <w:sz w:val="16"/>
                <w:szCs w:val="16"/>
              </w:rPr>
              <w:t xml:space="preserve"> galvanizada de 57 mm por unidad.</w:t>
            </w:r>
          </w:p>
        </w:tc>
        <w:tc>
          <w:tcPr>
            <w:tcW w:w="828" w:type="dxa"/>
            <w:noWrap/>
            <w:hideMark/>
          </w:tcPr>
          <w:p w14:paraId="3BC58CA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6</w:t>
            </w:r>
          </w:p>
        </w:tc>
      </w:tr>
      <w:tr w:rsidR="0090423C" w:rsidRPr="00E372AA" w14:paraId="012D67C6" w14:textId="77777777" w:rsidTr="003E58B6">
        <w:trPr>
          <w:trHeight w:val="127"/>
        </w:trPr>
        <w:tc>
          <w:tcPr>
            <w:tcW w:w="742" w:type="dxa"/>
            <w:noWrap/>
            <w:hideMark/>
          </w:tcPr>
          <w:p w14:paraId="7F248C5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w:t>
            </w:r>
          </w:p>
        </w:tc>
        <w:tc>
          <w:tcPr>
            <w:tcW w:w="813" w:type="dxa"/>
            <w:hideMark/>
          </w:tcPr>
          <w:p w14:paraId="38293D7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Cable</w:t>
            </w:r>
          </w:p>
        </w:tc>
        <w:tc>
          <w:tcPr>
            <w:tcW w:w="6821" w:type="dxa"/>
            <w:hideMark/>
          </w:tcPr>
          <w:p w14:paraId="212830A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Cable dúplex (rollo 10 m).</w:t>
            </w:r>
          </w:p>
        </w:tc>
        <w:tc>
          <w:tcPr>
            <w:tcW w:w="828" w:type="dxa"/>
            <w:noWrap/>
            <w:hideMark/>
          </w:tcPr>
          <w:p w14:paraId="1DDEA35A"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w:t>
            </w:r>
          </w:p>
        </w:tc>
      </w:tr>
      <w:tr w:rsidR="0090423C" w:rsidRPr="00E372AA" w14:paraId="43582943" w14:textId="77777777" w:rsidTr="003E58B6">
        <w:trPr>
          <w:trHeight w:val="754"/>
        </w:trPr>
        <w:tc>
          <w:tcPr>
            <w:tcW w:w="742" w:type="dxa"/>
            <w:noWrap/>
            <w:hideMark/>
          </w:tcPr>
          <w:p w14:paraId="45F2D39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w:t>
            </w:r>
          </w:p>
        </w:tc>
        <w:tc>
          <w:tcPr>
            <w:tcW w:w="813" w:type="dxa"/>
            <w:hideMark/>
          </w:tcPr>
          <w:p w14:paraId="0FAD598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Caja plástica pequeña</w:t>
            </w:r>
            <w:r w:rsidRPr="00E372AA">
              <w:rPr>
                <w:rFonts w:ascii="Arial Narrow" w:hAnsi="Arial Narrow" w:cs="Arial"/>
                <w:sz w:val="16"/>
                <w:szCs w:val="16"/>
              </w:rPr>
              <w:br/>
              <w:t>Organizador plástico de herramientas</w:t>
            </w:r>
          </w:p>
        </w:tc>
        <w:tc>
          <w:tcPr>
            <w:tcW w:w="6821" w:type="dxa"/>
            <w:hideMark/>
          </w:tcPr>
          <w:p w14:paraId="08512C8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Organizador plástico de herramientas (tornillos, arandelas, entre otros) con mínimo 15 compartimientos. Tamaño mínimo de 34 cm (largo), 22 cm (ancho) y 4 cm (alto).</w:t>
            </w:r>
          </w:p>
        </w:tc>
        <w:tc>
          <w:tcPr>
            <w:tcW w:w="828" w:type="dxa"/>
            <w:noWrap/>
            <w:hideMark/>
          </w:tcPr>
          <w:p w14:paraId="2D26C4C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3D4A812B" w14:textId="77777777" w:rsidTr="003E58B6">
        <w:trPr>
          <w:trHeight w:val="630"/>
        </w:trPr>
        <w:tc>
          <w:tcPr>
            <w:tcW w:w="742" w:type="dxa"/>
            <w:noWrap/>
            <w:hideMark/>
          </w:tcPr>
          <w:p w14:paraId="2833CBC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8</w:t>
            </w:r>
          </w:p>
        </w:tc>
        <w:tc>
          <w:tcPr>
            <w:tcW w:w="813" w:type="dxa"/>
            <w:hideMark/>
          </w:tcPr>
          <w:p w14:paraId="661E56D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Carpeta de pasta dura Oficio 100 </w:t>
            </w:r>
            <w:proofErr w:type="spellStart"/>
            <w:r w:rsidRPr="00E372AA">
              <w:rPr>
                <w:rFonts w:ascii="Arial Narrow" w:hAnsi="Arial Narrow" w:cs="Arial"/>
                <w:sz w:val="16"/>
                <w:szCs w:val="16"/>
              </w:rPr>
              <w:t>Und</w:t>
            </w:r>
            <w:proofErr w:type="spellEnd"/>
          </w:p>
        </w:tc>
        <w:tc>
          <w:tcPr>
            <w:tcW w:w="6821" w:type="dxa"/>
            <w:hideMark/>
          </w:tcPr>
          <w:p w14:paraId="34F6F22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50 unidades de carpetas de pasta dura imitación cuero con logo ICBF repujado tamaño Oficio.</w:t>
            </w:r>
          </w:p>
        </w:tc>
        <w:tc>
          <w:tcPr>
            <w:tcW w:w="828" w:type="dxa"/>
            <w:noWrap/>
            <w:hideMark/>
          </w:tcPr>
          <w:p w14:paraId="00B5109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22442DB1" w14:textId="77777777" w:rsidTr="003E58B6">
        <w:trPr>
          <w:trHeight w:val="183"/>
        </w:trPr>
        <w:tc>
          <w:tcPr>
            <w:tcW w:w="742" w:type="dxa"/>
            <w:noWrap/>
            <w:hideMark/>
          </w:tcPr>
          <w:p w14:paraId="6E4A225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9</w:t>
            </w:r>
          </w:p>
        </w:tc>
        <w:tc>
          <w:tcPr>
            <w:tcW w:w="813" w:type="dxa"/>
            <w:hideMark/>
          </w:tcPr>
          <w:p w14:paraId="2D135E9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Cincha</w:t>
            </w:r>
          </w:p>
        </w:tc>
        <w:tc>
          <w:tcPr>
            <w:tcW w:w="6821" w:type="dxa"/>
            <w:hideMark/>
          </w:tcPr>
          <w:p w14:paraId="5B2150C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Cincha de amarre plástico de 35 cm paquete por 25 unidades.</w:t>
            </w:r>
          </w:p>
        </w:tc>
        <w:tc>
          <w:tcPr>
            <w:tcW w:w="828" w:type="dxa"/>
            <w:noWrap/>
            <w:hideMark/>
          </w:tcPr>
          <w:p w14:paraId="2824AE6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w:t>
            </w:r>
          </w:p>
        </w:tc>
      </w:tr>
      <w:tr w:rsidR="0090423C" w:rsidRPr="00E372AA" w14:paraId="4A19AB4D" w14:textId="77777777" w:rsidTr="003E58B6">
        <w:trPr>
          <w:trHeight w:val="145"/>
        </w:trPr>
        <w:tc>
          <w:tcPr>
            <w:tcW w:w="742" w:type="dxa"/>
            <w:noWrap/>
            <w:hideMark/>
          </w:tcPr>
          <w:p w14:paraId="2C99AB9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10</w:t>
            </w:r>
          </w:p>
        </w:tc>
        <w:tc>
          <w:tcPr>
            <w:tcW w:w="813" w:type="dxa"/>
            <w:hideMark/>
          </w:tcPr>
          <w:p w14:paraId="1E58232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w:t>
            </w:r>
          </w:p>
        </w:tc>
        <w:tc>
          <w:tcPr>
            <w:tcW w:w="6821" w:type="dxa"/>
            <w:hideMark/>
          </w:tcPr>
          <w:p w14:paraId="36499FE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Cinta métrica 3m/10', 1.27cm de ancho. </w:t>
            </w:r>
          </w:p>
        </w:tc>
        <w:tc>
          <w:tcPr>
            <w:tcW w:w="828" w:type="dxa"/>
            <w:noWrap/>
            <w:hideMark/>
          </w:tcPr>
          <w:p w14:paraId="4189449A"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343F8935" w14:textId="77777777" w:rsidTr="003E58B6">
        <w:trPr>
          <w:trHeight w:val="315"/>
        </w:trPr>
        <w:tc>
          <w:tcPr>
            <w:tcW w:w="742" w:type="dxa"/>
            <w:noWrap/>
            <w:hideMark/>
          </w:tcPr>
          <w:p w14:paraId="55CD7D4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11</w:t>
            </w:r>
          </w:p>
        </w:tc>
        <w:tc>
          <w:tcPr>
            <w:tcW w:w="813" w:type="dxa"/>
            <w:hideMark/>
          </w:tcPr>
          <w:p w14:paraId="474B80C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de enmascarar</w:t>
            </w:r>
          </w:p>
        </w:tc>
        <w:tc>
          <w:tcPr>
            <w:tcW w:w="6821" w:type="dxa"/>
            <w:hideMark/>
          </w:tcPr>
          <w:p w14:paraId="3699364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de enmascarar. Características físicas: Dimensión 24mm x 40m.</w:t>
            </w:r>
          </w:p>
        </w:tc>
        <w:tc>
          <w:tcPr>
            <w:tcW w:w="828" w:type="dxa"/>
            <w:noWrap/>
            <w:hideMark/>
          </w:tcPr>
          <w:p w14:paraId="2EC41AA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4689990F" w14:textId="77777777" w:rsidTr="003E58B6">
        <w:trPr>
          <w:trHeight w:val="1077"/>
        </w:trPr>
        <w:tc>
          <w:tcPr>
            <w:tcW w:w="742" w:type="dxa"/>
            <w:noWrap/>
            <w:hideMark/>
          </w:tcPr>
          <w:p w14:paraId="047F787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12</w:t>
            </w:r>
          </w:p>
        </w:tc>
        <w:tc>
          <w:tcPr>
            <w:tcW w:w="813" w:type="dxa"/>
            <w:hideMark/>
          </w:tcPr>
          <w:p w14:paraId="293E432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Conectores</w:t>
            </w:r>
          </w:p>
        </w:tc>
        <w:tc>
          <w:tcPr>
            <w:tcW w:w="6821" w:type="dxa"/>
            <w:hideMark/>
          </w:tcPr>
          <w:p w14:paraId="54A21C2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Set de Conectores de PVC, así: </w:t>
            </w:r>
            <w:r w:rsidRPr="00E372AA">
              <w:rPr>
                <w:rFonts w:ascii="Arial Narrow" w:hAnsi="Arial Narrow" w:cs="Arial"/>
                <w:sz w:val="16"/>
                <w:szCs w:val="16"/>
              </w:rPr>
              <w:br/>
              <w:t>- 1 conector tipo codo. Diámetro: 1/2 pulgadas.</w:t>
            </w:r>
            <w:r w:rsidRPr="00E372AA">
              <w:rPr>
                <w:rFonts w:ascii="Arial Narrow" w:hAnsi="Arial Narrow" w:cs="Arial"/>
                <w:sz w:val="16"/>
                <w:szCs w:val="16"/>
              </w:rPr>
              <w:br/>
              <w:t>- 1 conector tipo unión. Diámetro: 1/2 pulgadas.</w:t>
            </w:r>
            <w:r w:rsidRPr="00E372AA">
              <w:rPr>
                <w:rFonts w:ascii="Arial Narrow" w:hAnsi="Arial Narrow" w:cs="Arial"/>
                <w:sz w:val="16"/>
                <w:szCs w:val="16"/>
              </w:rPr>
              <w:br/>
              <w:t>- 1 conector tipo T. Diámetro: 1/2 pulgadas.</w:t>
            </w:r>
            <w:r w:rsidRPr="00E372AA">
              <w:rPr>
                <w:rFonts w:ascii="Arial Narrow" w:hAnsi="Arial Narrow" w:cs="Arial"/>
                <w:sz w:val="16"/>
                <w:szCs w:val="16"/>
              </w:rPr>
              <w:br/>
              <w:t>- 2 tapones. Diámetro: 1/2 pulgadas.</w:t>
            </w:r>
          </w:p>
        </w:tc>
        <w:tc>
          <w:tcPr>
            <w:tcW w:w="828" w:type="dxa"/>
            <w:noWrap/>
            <w:hideMark/>
          </w:tcPr>
          <w:p w14:paraId="6A1F1C3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9</w:t>
            </w:r>
          </w:p>
        </w:tc>
      </w:tr>
      <w:tr w:rsidR="0090423C" w:rsidRPr="00E372AA" w14:paraId="198956A5" w14:textId="77777777" w:rsidTr="003E58B6">
        <w:trPr>
          <w:trHeight w:val="1487"/>
        </w:trPr>
        <w:tc>
          <w:tcPr>
            <w:tcW w:w="742" w:type="dxa"/>
            <w:noWrap/>
            <w:hideMark/>
          </w:tcPr>
          <w:p w14:paraId="27C1A7B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13</w:t>
            </w:r>
          </w:p>
        </w:tc>
        <w:tc>
          <w:tcPr>
            <w:tcW w:w="813" w:type="dxa"/>
            <w:hideMark/>
          </w:tcPr>
          <w:p w14:paraId="4B4B29E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Destornilladores</w:t>
            </w:r>
          </w:p>
        </w:tc>
        <w:tc>
          <w:tcPr>
            <w:tcW w:w="6821" w:type="dxa"/>
            <w:hideMark/>
          </w:tcPr>
          <w:p w14:paraId="1D94A09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Set de </w:t>
            </w:r>
            <w:proofErr w:type="gramStart"/>
            <w:r w:rsidRPr="00E372AA">
              <w:rPr>
                <w:rFonts w:ascii="Arial Narrow" w:hAnsi="Arial Narrow" w:cs="Arial"/>
                <w:sz w:val="16"/>
                <w:szCs w:val="16"/>
              </w:rPr>
              <w:t>6  destornilladores</w:t>
            </w:r>
            <w:proofErr w:type="gramEnd"/>
            <w:r w:rsidRPr="00E372AA">
              <w:rPr>
                <w:rFonts w:ascii="Arial Narrow" w:hAnsi="Arial Narrow" w:cs="Arial"/>
                <w:sz w:val="16"/>
                <w:szCs w:val="16"/>
              </w:rPr>
              <w:t xml:space="preserve"> con • Mangos PVC resistentes a solventes que incluya: </w:t>
            </w:r>
            <w:r w:rsidRPr="00E372AA">
              <w:rPr>
                <w:rFonts w:ascii="Arial Narrow" w:hAnsi="Arial Narrow" w:cs="Arial"/>
                <w:sz w:val="16"/>
                <w:szCs w:val="16"/>
              </w:rPr>
              <w:br/>
              <w:t xml:space="preserve">• (1) Destornillador </w:t>
            </w:r>
            <w:proofErr w:type="gramStart"/>
            <w:r w:rsidRPr="00E372AA">
              <w:rPr>
                <w:rFonts w:ascii="Arial Narrow" w:hAnsi="Arial Narrow" w:cs="Arial"/>
                <w:sz w:val="16"/>
                <w:szCs w:val="16"/>
              </w:rPr>
              <w:t>Pro Punta</w:t>
            </w:r>
            <w:proofErr w:type="gramEnd"/>
            <w:r w:rsidRPr="00E372AA">
              <w:rPr>
                <w:rFonts w:ascii="Arial Narrow" w:hAnsi="Arial Narrow" w:cs="Arial"/>
                <w:sz w:val="16"/>
                <w:szCs w:val="16"/>
              </w:rPr>
              <w:t xml:space="preserve"> Gabinete 3/16" (5 mm) x 4" (100 mm)</w:t>
            </w:r>
            <w:r w:rsidRPr="00E372AA">
              <w:rPr>
                <w:rFonts w:ascii="Arial Narrow" w:hAnsi="Arial Narrow" w:cs="Arial"/>
                <w:sz w:val="16"/>
                <w:szCs w:val="16"/>
              </w:rPr>
              <w:br/>
              <w:t xml:space="preserve">• (1) Destornillador </w:t>
            </w:r>
            <w:proofErr w:type="gramStart"/>
            <w:r w:rsidRPr="00E372AA">
              <w:rPr>
                <w:rFonts w:ascii="Arial Narrow" w:hAnsi="Arial Narrow" w:cs="Arial"/>
                <w:sz w:val="16"/>
                <w:szCs w:val="16"/>
              </w:rPr>
              <w:t>Pro Punta</w:t>
            </w:r>
            <w:proofErr w:type="gramEnd"/>
            <w:r w:rsidRPr="00E372AA">
              <w:rPr>
                <w:rFonts w:ascii="Arial Narrow" w:hAnsi="Arial Narrow" w:cs="Arial"/>
                <w:sz w:val="16"/>
                <w:szCs w:val="16"/>
              </w:rPr>
              <w:t xml:space="preserve"> Gabinete 3/16" (5 mm) x 6" (150 mm)</w:t>
            </w:r>
            <w:r w:rsidRPr="00E372AA">
              <w:rPr>
                <w:rFonts w:ascii="Arial Narrow" w:hAnsi="Arial Narrow" w:cs="Arial"/>
                <w:sz w:val="16"/>
                <w:szCs w:val="16"/>
              </w:rPr>
              <w:br/>
              <w:t xml:space="preserve">• (1) Destornillador </w:t>
            </w:r>
            <w:proofErr w:type="gramStart"/>
            <w:r w:rsidRPr="00E372AA">
              <w:rPr>
                <w:rFonts w:ascii="Arial Narrow" w:hAnsi="Arial Narrow" w:cs="Arial"/>
                <w:sz w:val="16"/>
                <w:szCs w:val="16"/>
              </w:rPr>
              <w:t>Pro Punta</w:t>
            </w:r>
            <w:proofErr w:type="gramEnd"/>
            <w:r w:rsidRPr="00E372AA">
              <w:rPr>
                <w:rFonts w:ascii="Arial Narrow" w:hAnsi="Arial Narrow" w:cs="Arial"/>
                <w:sz w:val="16"/>
                <w:szCs w:val="16"/>
              </w:rPr>
              <w:t xml:space="preserve"> Estándar 1/4" (6 mm) x 4" (100 mm)</w:t>
            </w:r>
            <w:r w:rsidRPr="00E372AA">
              <w:rPr>
                <w:rFonts w:ascii="Arial Narrow" w:hAnsi="Arial Narrow" w:cs="Arial"/>
                <w:sz w:val="16"/>
                <w:szCs w:val="16"/>
              </w:rPr>
              <w:br/>
              <w:t xml:space="preserve">• (1) Destornillador </w:t>
            </w:r>
            <w:proofErr w:type="gramStart"/>
            <w:r w:rsidRPr="00E372AA">
              <w:rPr>
                <w:rFonts w:ascii="Arial Narrow" w:hAnsi="Arial Narrow" w:cs="Arial"/>
                <w:sz w:val="16"/>
                <w:szCs w:val="16"/>
              </w:rPr>
              <w:t>Pro Punta</w:t>
            </w:r>
            <w:proofErr w:type="gramEnd"/>
            <w:r w:rsidRPr="00E372AA">
              <w:rPr>
                <w:rFonts w:ascii="Arial Narrow" w:hAnsi="Arial Narrow" w:cs="Arial"/>
                <w:sz w:val="16"/>
                <w:szCs w:val="16"/>
              </w:rPr>
              <w:t xml:space="preserve"> Estándar 1/4" (6 mm) x 6" (150 mm)</w:t>
            </w:r>
            <w:r w:rsidRPr="00E372AA">
              <w:rPr>
                <w:rFonts w:ascii="Arial Narrow" w:hAnsi="Arial Narrow" w:cs="Arial"/>
                <w:sz w:val="16"/>
                <w:szCs w:val="16"/>
              </w:rPr>
              <w:br/>
              <w:t xml:space="preserve">• (1) Destornillador </w:t>
            </w:r>
            <w:proofErr w:type="gramStart"/>
            <w:r w:rsidRPr="00E372AA">
              <w:rPr>
                <w:rFonts w:ascii="Arial Narrow" w:hAnsi="Arial Narrow" w:cs="Arial"/>
                <w:sz w:val="16"/>
                <w:szCs w:val="16"/>
              </w:rPr>
              <w:t>Pro Punta</w:t>
            </w:r>
            <w:proofErr w:type="gramEnd"/>
            <w:r w:rsidRPr="00E372AA">
              <w:rPr>
                <w:rFonts w:ascii="Arial Narrow" w:hAnsi="Arial Narrow" w:cs="Arial"/>
                <w:sz w:val="16"/>
                <w:szCs w:val="16"/>
              </w:rPr>
              <w:t xml:space="preserve"> Phillips® #1 Punta Phillips x 4" (101 mm)</w:t>
            </w:r>
            <w:r w:rsidRPr="00E372AA">
              <w:rPr>
                <w:rFonts w:ascii="Arial Narrow" w:hAnsi="Arial Narrow" w:cs="Arial"/>
                <w:sz w:val="16"/>
                <w:szCs w:val="16"/>
              </w:rPr>
              <w:br/>
              <w:t xml:space="preserve">• (1) Destornillador </w:t>
            </w:r>
            <w:proofErr w:type="gramStart"/>
            <w:r w:rsidRPr="00E372AA">
              <w:rPr>
                <w:rFonts w:ascii="Arial Narrow" w:hAnsi="Arial Narrow" w:cs="Arial"/>
                <w:sz w:val="16"/>
                <w:szCs w:val="16"/>
              </w:rPr>
              <w:t>Pro Punta</w:t>
            </w:r>
            <w:proofErr w:type="gramEnd"/>
            <w:r w:rsidRPr="00E372AA">
              <w:rPr>
                <w:rFonts w:ascii="Arial Narrow" w:hAnsi="Arial Narrow" w:cs="Arial"/>
                <w:sz w:val="16"/>
                <w:szCs w:val="16"/>
              </w:rPr>
              <w:t xml:space="preserve"> Phillips® #2 Punta Phillips x 4" (100 mm)</w:t>
            </w:r>
          </w:p>
        </w:tc>
        <w:tc>
          <w:tcPr>
            <w:tcW w:w="828" w:type="dxa"/>
            <w:noWrap/>
            <w:hideMark/>
          </w:tcPr>
          <w:p w14:paraId="69E1E133"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724C14F8" w14:textId="77777777" w:rsidTr="003E58B6">
        <w:trPr>
          <w:trHeight w:val="261"/>
        </w:trPr>
        <w:tc>
          <w:tcPr>
            <w:tcW w:w="742" w:type="dxa"/>
            <w:noWrap/>
            <w:hideMark/>
          </w:tcPr>
          <w:p w14:paraId="44CDA7B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14</w:t>
            </w:r>
          </w:p>
        </w:tc>
        <w:tc>
          <w:tcPr>
            <w:tcW w:w="813" w:type="dxa"/>
            <w:hideMark/>
          </w:tcPr>
          <w:p w14:paraId="20A91FE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Espuma</w:t>
            </w:r>
          </w:p>
        </w:tc>
        <w:tc>
          <w:tcPr>
            <w:tcW w:w="6821" w:type="dxa"/>
            <w:hideMark/>
          </w:tcPr>
          <w:p w14:paraId="1338DE3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Espuma alta densidad 3</w:t>
            </w:r>
            <w:r w:rsidRPr="00E372AA">
              <w:rPr>
                <w:rFonts w:ascii="Arial Narrow" w:hAnsi="Arial Narrow" w:cs="Arial Narrow"/>
                <w:sz w:val="16"/>
                <w:szCs w:val="16"/>
              </w:rPr>
              <w:t></w:t>
            </w:r>
            <w:r w:rsidRPr="00E372AA">
              <w:rPr>
                <w:rFonts w:ascii="Arial Narrow" w:hAnsi="Arial Narrow" w:cs="Arial"/>
                <w:sz w:val="16"/>
                <w:szCs w:val="16"/>
              </w:rPr>
              <w:t>5 cm 30x30 cm (pieza).</w:t>
            </w:r>
          </w:p>
        </w:tc>
        <w:tc>
          <w:tcPr>
            <w:tcW w:w="828" w:type="dxa"/>
            <w:noWrap/>
            <w:hideMark/>
          </w:tcPr>
          <w:p w14:paraId="07B2D2C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25</w:t>
            </w:r>
          </w:p>
        </w:tc>
      </w:tr>
      <w:tr w:rsidR="0090423C" w:rsidRPr="00E372AA" w14:paraId="39AC26B9" w14:textId="77777777" w:rsidTr="003E58B6">
        <w:trPr>
          <w:trHeight w:val="421"/>
        </w:trPr>
        <w:tc>
          <w:tcPr>
            <w:tcW w:w="742" w:type="dxa"/>
            <w:noWrap/>
            <w:hideMark/>
          </w:tcPr>
          <w:p w14:paraId="6BCD6CA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15</w:t>
            </w:r>
          </w:p>
        </w:tc>
        <w:tc>
          <w:tcPr>
            <w:tcW w:w="813" w:type="dxa"/>
            <w:hideMark/>
          </w:tcPr>
          <w:p w14:paraId="42CDEE3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Fichas bibliográficas</w:t>
            </w:r>
          </w:p>
        </w:tc>
        <w:tc>
          <w:tcPr>
            <w:tcW w:w="6821" w:type="dxa"/>
            <w:hideMark/>
          </w:tcPr>
          <w:p w14:paraId="713808E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Características Físicas: Cartulina multicolor Dimensión Mayor o igual 12. 5 y menor o igual 13 x 7.5 a 8.5 cm Paquete x 100 unidades.</w:t>
            </w:r>
          </w:p>
        </w:tc>
        <w:tc>
          <w:tcPr>
            <w:tcW w:w="828" w:type="dxa"/>
            <w:noWrap/>
            <w:hideMark/>
          </w:tcPr>
          <w:p w14:paraId="0DBA2863"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34</w:t>
            </w:r>
          </w:p>
        </w:tc>
      </w:tr>
      <w:tr w:rsidR="0090423C" w:rsidRPr="00E372AA" w14:paraId="7BB7500B" w14:textId="77777777" w:rsidTr="003E58B6">
        <w:trPr>
          <w:trHeight w:val="272"/>
        </w:trPr>
        <w:tc>
          <w:tcPr>
            <w:tcW w:w="742" w:type="dxa"/>
            <w:noWrap/>
            <w:hideMark/>
          </w:tcPr>
          <w:p w14:paraId="1C5648F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16</w:t>
            </w:r>
          </w:p>
        </w:tc>
        <w:tc>
          <w:tcPr>
            <w:tcW w:w="813" w:type="dxa"/>
            <w:hideMark/>
          </w:tcPr>
          <w:p w14:paraId="353B248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Goma</w:t>
            </w:r>
          </w:p>
        </w:tc>
        <w:tc>
          <w:tcPr>
            <w:tcW w:w="6821" w:type="dxa"/>
            <w:hideMark/>
          </w:tcPr>
          <w:p w14:paraId="38F5D46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Goma/caucho antideslizante 20x20 cm (pieza).</w:t>
            </w:r>
          </w:p>
        </w:tc>
        <w:tc>
          <w:tcPr>
            <w:tcW w:w="828" w:type="dxa"/>
            <w:noWrap/>
            <w:hideMark/>
          </w:tcPr>
          <w:p w14:paraId="49E1EFB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5</w:t>
            </w:r>
          </w:p>
        </w:tc>
      </w:tr>
      <w:tr w:rsidR="0090423C" w:rsidRPr="00E372AA" w14:paraId="7B1FC321" w14:textId="77777777" w:rsidTr="003E58B6">
        <w:trPr>
          <w:trHeight w:val="630"/>
        </w:trPr>
        <w:tc>
          <w:tcPr>
            <w:tcW w:w="742" w:type="dxa"/>
            <w:noWrap/>
            <w:hideMark/>
          </w:tcPr>
          <w:p w14:paraId="4286B82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17</w:t>
            </w:r>
          </w:p>
        </w:tc>
        <w:tc>
          <w:tcPr>
            <w:tcW w:w="813" w:type="dxa"/>
            <w:hideMark/>
          </w:tcPr>
          <w:p w14:paraId="455350E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Impresión (Color en papel carta estándar)</w:t>
            </w:r>
          </w:p>
        </w:tc>
        <w:tc>
          <w:tcPr>
            <w:tcW w:w="6821" w:type="dxa"/>
            <w:hideMark/>
          </w:tcPr>
          <w:p w14:paraId="2853E2F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Impresión </w:t>
            </w:r>
            <w:proofErr w:type="spellStart"/>
            <w:r w:rsidRPr="00E372AA">
              <w:rPr>
                <w:rFonts w:ascii="Arial Narrow" w:hAnsi="Arial Narrow" w:cs="Arial"/>
                <w:sz w:val="16"/>
                <w:szCs w:val="16"/>
              </w:rPr>
              <w:t>lasér</w:t>
            </w:r>
            <w:proofErr w:type="spellEnd"/>
            <w:r w:rsidRPr="00E372AA">
              <w:rPr>
                <w:rFonts w:ascii="Arial Narrow" w:hAnsi="Arial Narrow" w:cs="Arial"/>
                <w:sz w:val="16"/>
                <w:szCs w:val="16"/>
              </w:rPr>
              <w:t xml:space="preserve"> a color en papel </w:t>
            </w:r>
            <w:proofErr w:type="gramStart"/>
            <w:r w:rsidRPr="00E372AA">
              <w:rPr>
                <w:rFonts w:ascii="Arial Narrow" w:hAnsi="Arial Narrow" w:cs="Arial"/>
                <w:sz w:val="16"/>
                <w:szCs w:val="16"/>
              </w:rPr>
              <w:t>bond  tamaño</w:t>
            </w:r>
            <w:proofErr w:type="gramEnd"/>
            <w:r w:rsidRPr="00E372AA">
              <w:rPr>
                <w:rFonts w:ascii="Arial Narrow" w:hAnsi="Arial Narrow" w:cs="Arial"/>
                <w:sz w:val="16"/>
                <w:szCs w:val="16"/>
              </w:rPr>
              <w:t xml:space="preserve"> carta de 115 </w:t>
            </w:r>
            <w:proofErr w:type="spellStart"/>
            <w:r w:rsidRPr="00E372AA">
              <w:rPr>
                <w:rFonts w:ascii="Arial Narrow" w:hAnsi="Arial Narrow" w:cs="Arial"/>
                <w:sz w:val="16"/>
                <w:szCs w:val="16"/>
              </w:rPr>
              <w:t>Grs</w:t>
            </w:r>
            <w:proofErr w:type="spellEnd"/>
            <w:r w:rsidRPr="00E372AA">
              <w:rPr>
                <w:rFonts w:ascii="Arial Narrow" w:hAnsi="Arial Narrow" w:cs="Arial"/>
                <w:sz w:val="16"/>
                <w:szCs w:val="16"/>
              </w:rPr>
              <w:t xml:space="preserve"> (70 x 100 cm) autoadhesivo, según archivo enviado a una sola cara.</w:t>
            </w:r>
          </w:p>
        </w:tc>
        <w:tc>
          <w:tcPr>
            <w:tcW w:w="828" w:type="dxa"/>
            <w:noWrap/>
            <w:hideMark/>
          </w:tcPr>
          <w:p w14:paraId="353631C3"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1700</w:t>
            </w:r>
          </w:p>
        </w:tc>
      </w:tr>
      <w:tr w:rsidR="0090423C" w:rsidRPr="00E372AA" w14:paraId="3B808DF1" w14:textId="77777777" w:rsidTr="003E58B6">
        <w:trPr>
          <w:trHeight w:val="630"/>
        </w:trPr>
        <w:tc>
          <w:tcPr>
            <w:tcW w:w="742" w:type="dxa"/>
            <w:noWrap/>
            <w:hideMark/>
          </w:tcPr>
          <w:p w14:paraId="0C8DB92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18</w:t>
            </w:r>
          </w:p>
        </w:tc>
        <w:tc>
          <w:tcPr>
            <w:tcW w:w="813" w:type="dxa"/>
            <w:hideMark/>
          </w:tcPr>
          <w:p w14:paraId="34050A3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Interruptor</w:t>
            </w:r>
          </w:p>
        </w:tc>
        <w:tc>
          <w:tcPr>
            <w:tcW w:w="6821" w:type="dxa"/>
            <w:hideMark/>
          </w:tcPr>
          <w:p w14:paraId="40660C9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Interruptor tipo botón </w:t>
            </w:r>
            <w:proofErr w:type="gramStart"/>
            <w:r w:rsidRPr="00E372AA">
              <w:rPr>
                <w:rFonts w:ascii="Arial Narrow" w:hAnsi="Arial Narrow" w:cs="Arial"/>
                <w:sz w:val="16"/>
                <w:szCs w:val="16"/>
              </w:rPr>
              <w:t>sencillo  termoplástico</w:t>
            </w:r>
            <w:proofErr w:type="gramEnd"/>
            <w:r w:rsidRPr="00E372AA">
              <w:rPr>
                <w:rFonts w:ascii="Arial Narrow" w:hAnsi="Arial Narrow" w:cs="Arial"/>
                <w:sz w:val="16"/>
                <w:szCs w:val="16"/>
              </w:rPr>
              <w:t xml:space="preserve"> de alta resistencia, apto para voltaje nominal: 110–127V o 220–250V, Empotrable en </w:t>
            </w:r>
            <w:proofErr w:type="gramStart"/>
            <w:r w:rsidRPr="00E372AA">
              <w:rPr>
                <w:rFonts w:ascii="Arial Narrow" w:hAnsi="Arial Narrow" w:cs="Arial"/>
                <w:sz w:val="16"/>
                <w:szCs w:val="16"/>
              </w:rPr>
              <w:t>caja</w:t>
            </w:r>
            <w:proofErr w:type="gramEnd"/>
            <w:r w:rsidRPr="00E372AA">
              <w:rPr>
                <w:rFonts w:ascii="Arial Narrow" w:hAnsi="Arial Narrow" w:cs="Arial"/>
                <w:sz w:val="16"/>
                <w:szCs w:val="16"/>
              </w:rPr>
              <w:t xml:space="preserve"> eléctrica estándar, bordes con tornillo cumpliendo con </w:t>
            </w:r>
            <w:proofErr w:type="gramStart"/>
            <w:r w:rsidRPr="00E372AA">
              <w:rPr>
                <w:rFonts w:ascii="Arial Narrow" w:hAnsi="Arial Narrow" w:cs="Arial"/>
                <w:sz w:val="16"/>
                <w:szCs w:val="16"/>
              </w:rPr>
              <w:t>las  normas</w:t>
            </w:r>
            <w:proofErr w:type="gramEnd"/>
            <w:r w:rsidRPr="00E372AA">
              <w:rPr>
                <w:rFonts w:ascii="Arial Narrow" w:hAnsi="Arial Narrow" w:cs="Arial"/>
                <w:sz w:val="16"/>
                <w:szCs w:val="16"/>
              </w:rPr>
              <w:t xml:space="preserve"> RETIE y NTC aplicables.</w:t>
            </w:r>
          </w:p>
        </w:tc>
        <w:tc>
          <w:tcPr>
            <w:tcW w:w="828" w:type="dxa"/>
            <w:noWrap/>
            <w:hideMark/>
          </w:tcPr>
          <w:p w14:paraId="25FED00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w:t>
            </w:r>
          </w:p>
        </w:tc>
      </w:tr>
      <w:tr w:rsidR="0090423C" w:rsidRPr="00E372AA" w14:paraId="1049A1AA" w14:textId="77777777" w:rsidTr="003E58B6">
        <w:trPr>
          <w:trHeight w:val="315"/>
        </w:trPr>
        <w:tc>
          <w:tcPr>
            <w:tcW w:w="742" w:type="dxa"/>
            <w:noWrap/>
            <w:hideMark/>
          </w:tcPr>
          <w:p w14:paraId="4DD21CC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19</w:t>
            </w:r>
          </w:p>
        </w:tc>
        <w:tc>
          <w:tcPr>
            <w:tcW w:w="813" w:type="dxa"/>
            <w:hideMark/>
          </w:tcPr>
          <w:p w14:paraId="10A61FE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Listón</w:t>
            </w:r>
          </w:p>
        </w:tc>
        <w:tc>
          <w:tcPr>
            <w:tcW w:w="6821" w:type="dxa"/>
            <w:hideMark/>
          </w:tcPr>
          <w:p w14:paraId="5022000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Listón madera 2.5x4 cm x 30 cm (pieza) por docena. Incluye transporte (distribución en sitio de realización del evento o actividad).</w:t>
            </w:r>
          </w:p>
        </w:tc>
        <w:tc>
          <w:tcPr>
            <w:tcW w:w="828" w:type="dxa"/>
            <w:noWrap/>
            <w:hideMark/>
          </w:tcPr>
          <w:p w14:paraId="4368386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15</w:t>
            </w:r>
          </w:p>
        </w:tc>
      </w:tr>
      <w:tr w:rsidR="0090423C" w:rsidRPr="00E372AA" w14:paraId="591A7AFC" w14:textId="77777777" w:rsidTr="003E58B6">
        <w:trPr>
          <w:trHeight w:val="630"/>
        </w:trPr>
        <w:tc>
          <w:tcPr>
            <w:tcW w:w="742" w:type="dxa"/>
            <w:noWrap/>
            <w:hideMark/>
          </w:tcPr>
          <w:p w14:paraId="73CBB81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20</w:t>
            </w:r>
          </w:p>
        </w:tc>
        <w:tc>
          <w:tcPr>
            <w:tcW w:w="813" w:type="dxa"/>
            <w:hideMark/>
          </w:tcPr>
          <w:p w14:paraId="6962598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Llavero</w:t>
            </w:r>
          </w:p>
        </w:tc>
        <w:tc>
          <w:tcPr>
            <w:tcW w:w="6821" w:type="dxa"/>
            <w:hideMark/>
          </w:tcPr>
          <w:p w14:paraId="7D1207D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Llavero en </w:t>
            </w:r>
            <w:proofErr w:type="spellStart"/>
            <w:r w:rsidRPr="00E372AA">
              <w:rPr>
                <w:rFonts w:ascii="Arial Narrow" w:hAnsi="Arial Narrow" w:cs="Arial"/>
                <w:sz w:val="16"/>
                <w:szCs w:val="16"/>
              </w:rPr>
              <w:t>acrilico</w:t>
            </w:r>
            <w:proofErr w:type="spellEnd"/>
            <w:r w:rsidRPr="00E372AA">
              <w:rPr>
                <w:rFonts w:ascii="Arial Narrow" w:hAnsi="Arial Narrow" w:cs="Arial"/>
                <w:sz w:val="16"/>
                <w:szCs w:val="16"/>
              </w:rPr>
              <w:t xml:space="preserve"> con CAA (Comunicación Aumentativa y Alternativa). Diseño personalizado por ambas caras. Medidas </w:t>
            </w:r>
            <w:proofErr w:type="spellStart"/>
            <w:r w:rsidRPr="00E372AA">
              <w:rPr>
                <w:rFonts w:ascii="Arial Narrow" w:hAnsi="Arial Narrow" w:cs="Arial"/>
                <w:sz w:val="16"/>
                <w:szCs w:val="16"/>
              </w:rPr>
              <w:t>estandar</w:t>
            </w:r>
            <w:proofErr w:type="spellEnd"/>
            <w:r w:rsidRPr="00E372AA">
              <w:rPr>
                <w:rFonts w:ascii="Arial Narrow" w:hAnsi="Arial Narrow" w:cs="Arial"/>
                <w:sz w:val="16"/>
                <w:szCs w:val="16"/>
              </w:rPr>
              <w:t xml:space="preserve"> 5x5cm y </w:t>
            </w:r>
            <w:proofErr w:type="spellStart"/>
            <w:r w:rsidRPr="00E372AA">
              <w:rPr>
                <w:rFonts w:ascii="Arial Narrow" w:hAnsi="Arial Narrow" w:cs="Arial"/>
                <w:sz w:val="16"/>
                <w:szCs w:val="16"/>
              </w:rPr>
              <w:t>grozor</w:t>
            </w:r>
            <w:proofErr w:type="spellEnd"/>
            <w:r w:rsidRPr="00E372AA">
              <w:rPr>
                <w:rFonts w:ascii="Arial Narrow" w:hAnsi="Arial Narrow" w:cs="Arial"/>
                <w:sz w:val="16"/>
                <w:szCs w:val="16"/>
              </w:rPr>
              <w:t xml:space="preserve"> de 3mm. Con Anillo de portallaves Diámetro de 20 mm y </w:t>
            </w:r>
            <w:proofErr w:type="spellStart"/>
            <w:r w:rsidRPr="00E372AA">
              <w:rPr>
                <w:rFonts w:ascii="Arial Narrow" w:hAnsi="Arial Narrow" w:cs="Arial"/>
                <w:sz w:val="16"/>
                <w:szCs w:val="16"/>
              </w:rPr>
              <w:t>grozor</w:t>
            </w:r>
            <w:proofErr w:type="spellEnd"/>
            <w:r w:rsidRPr="00E372AA">
              <w:rPr>
                <w:rFonts w:ascii="Arial Narrow" w:hAnsi="Arial Narrow" w:cs="Arial"/>
                <w:sz w:val="16"/>
                <w:szCs w:val="16"/>
              </w:rPr>
              <w:t xml:space="preserve"> 1.25 pulgadas. </w:t>
            </w:r>
          </w:p>
        </w:tc>
        <w:tc>
          <w:tcPr>
            <w:tcW w:w="828" w:type="dxa"/>
            <w:noWrap/>
            <w:hideMark/>
          </w:tcPr>
          <w:p w14:paraId="37C34428"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34</w:t>
            </w:r>
          </w:p>
        </w:tc>
      </w:tr>
      <w:tr w:rsidR="0090423C" w:rsidRPr="00E372AA" w14:paraId="44EB0ABC" w14:textId="77777777" w:rsidTr="003E58B6">
        <w:trPr>
          <w:trHeight w:val="237"/>
        </w:trPr>
        <w:tc>
          <w:tcPr>
            <w:tcW w:w="742" w:type="dxa"/>
            <w:noWrap/>
            <w:hideMark/>
          </w:tcPr>
          <w:p w14:paraId="67ED082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21</w:t>
            </w:r>
          </w:p>
        </w:tc>
        <w:tc>
          <w:tcPr>
            <w:tcW w:w="813" w:type="dxa"/>
            <w:hideMark/>
          </w:tcPr>
          <w:p w14:paraId="0B5FEFD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Madera</w:t>
            </w:r>
          </w:p>
        </w:tc>
        <w:tc>
          <w:tcPr>
            <w:tcW w:w="6821" w:type="dxa"/>
            <w:hideMark/>
          </w:tcPr>
          <w:p w14:paraId="7A80826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Madera contrachapada 12</w:t>
            </w:r>
            <w:r w:rsidRPr="00E372AA">
              <w:rPr>
                <w:rFonts w:ascii="Arial Narrow" w:hAnsi="Arial Narrow" w:cs="Arial Narrow"/>
                <w:sz w:val="16"/>
                <w:szCs w:val="16"/>
              </w:rPr>
              <w:t></w:t>
            </w:r>
            <w:r w:rsidRPr="00E372AA">
              <w:rPr>
                <w:rFonts w:ascii="Arial Narrow" w:hAnsi="Arial Narrow" w:cs="Arial"/>
                <w:sz w:val="16"/>
                <w:szCs w:val="16"/>
              </w:rPr>
              <w:t>15 mm 30x30 cm (pieza).</w:t>
            </w:r>
          </w:p>
        </w:tc>
        <w:tc>
          <w:tcPr>
            <w:tcW w:w="828" w:type="dxa"/>
            <w:noWrap/>
            <w:hideMark/>
          </w:tcPr>
          <w:p w14:paraId="2F17F3A7"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36</w:t>
            </w:r>
          </w:p>
        </w:tc>
      </w:tr>
      <w:tr w:rsidR="0090423C" w:rsidRPr="00E372AA" w14:paraId="1F0AA449" w14:textId="77777777" w:rsidTr="003E58B6">
        <w:trPr>
          <w:trHeight w:val="127"/>
        </w:trPr>
        <w:tc>
          <w:tcPr>
            <w:tcW w:w="742" w:type="dxa"/>
            <w:noWrap/>
            <w:hideMark/>
          </w:tcPr>
          <w:p w14:paraId="0807A99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22</w:t>
            </w:r>
          </w:p>
        </w:tc>
        <w:tc>
          <w:tcPr>
            <w:tcW w:w="813" w:type="dxa"/>
            <w:hideMark/>
          </w:tcPr>
          <w:p w14:paraId="2900B5E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Manguera</w:t>
            </w:r>
          </w:p>
        </w:tc>
        <w:tc>
          <w:tcPr>
            <w:tcW w:w="6821" w:type="dxa"/>
            <w:hideMark/>
          </w:tcPr>
          <w:p w14:paraId="1B50434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Manguera silicona/caucho </w:t>
            </w:r>
            <w:proofErr w:type="spellStart"/>
            <w:r w:rsidRPr="00E372AA">
              <w:rPr>
                <w:rFonts w:ascii="Arial Narrow" w:hAnsi="Arial Narrow" w:cs="Arial"/>
                <w:sz w:val="16"/>
                <w:szCs w:val="16"/>
              </w:rPr>
              <w:t>Øint</w:t>
            </w:r>
            <w:proofErr w:type="spellEnd"/>
            <w:r w:rsidRPr="00E372AA">
              <w:rPr>
                <w:rFonts w:ascii="Arial Narrow" w:hAnsi="Arial Narrow" w:cs="Arial"/>
                <w:sz w:val="16"/>
                <w:szCs w:val="16"/>
              </w:rPr>
              <w:t xml:space="preserve"> 0.8</w:t>
            </w:r>
            <w:r w:rsidRPr="00E372AA">
              <w:rPr>
                <w:rFonts w:ascii="Arial Narrow" w:hAnsi="Arial Narrow" w:cs="Arial Narrow"/>
                <w:sz w:val="16"/>
                <w:szCs w:val="16"/>
              </w:rPr>
              <w:t></w:t>
            </w:r>
            <w:r w:rsidRPr="00E372AA">
              <w:rPr>
                <w:rFonts w:ascii="Arial Narrow" w:hAnsi="Arial Narrow" w:cs="Arial"/>
                <w:sz w:val="16"/>
                <w:szCs w:val="16"/>
              </w:rPr>
              <w:t>1.2 cm x 10 cm (trozo).</w:t>
            </w:r>
          </w:p>
        </w:tc>
        <w:tc>
          <w:tcPr>
            <w:tcW w:w="828" w:type="dxa"/>
            <w:noWrap/>
            <w:hideMark/>
          </w:tcPr>
          <w:p w14:paraId="7131D02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9</w:t>
            </w:r>
          </w:p>
        </w:tc>
      </w:tr>
      <w:tr w:rsidR="0090423C" w:rsidRPr="00E372AA" w14:paraId="578FE577" w14:textId="77777777" w:rsidTr="003E58B6">
        <w:trPr>
          <w:trHeight w:val="630"/>
        </w:trPr>
        <w:tc>
          <w:tcPr>
            <w:tcW w:w="742" w:type="dxa"/>
            <w:noWrap/>
            <w:hideMark/>
          </w:tcPr>
          <w:p w14:paraId="764D48C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23</w:t>
            </w:r>
          </w:p>
        </w:tc>
        <w:tc>
          <w:tcPr>
            <w:tcW w:w="813" w:type="dxa"/>
            <w:hideMark/>
          </w:tcPr>
          <w:p w14:paraId="0DEDE65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permanentes</w:t>
            </w:r>
          </w:p>
        </w:tc>
        <w:tc>
          <w:tcPr>
            <w:tcW w:w="6821" w:type="dxa"/>
            <w:hideMark/>
          </w:tcPr>
          <w:p w14:paraId="7AAA6EB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permanentes Características físicas: Caja x 12 unidades de marcadores permanentes. Color negro, azul, verde, rojo. Tinta permanente y punta para trazo grueso</w:t>
            </w:r>
          </w:p>
        </w:tc>
        <w:tc>
          <w:tcPr>
            <w:tcW w:w="828" w:type="dxa"/>
            <w:noWrap/>
            <w:hideMark/>
          </w:tcPr>
          <w:p w14:paraId="776778B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8</w:t>
            </w:r>
          </w:p>
        </w:tc>
      </w:tr>
      <w:tr w:rsidR="0090423C" w:rsidRPr="00E372AA" w14:paraId="0726B5B6" w14:textId="77777777" w:rsidTr="003E58B6">
        <w:trPr>
          <w:trHeight w:val="315"/>
        </w:trPr>
        <w:tc>
          <w:tcPr>
            <w:tcW w:w="742" w:type="dxa"/>
            <w:noWrap/>
            <w:hideMark/>
          </w:tcPr>
          <w:p w14:paraId="4662FB5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24</w:t>
            </w:r>
          </w:p>
        </w:tc>
        <w:tc>
          <w:tcPr>
            <w:tcW w:w="813" w:type="dxa"/>
            <w:hideMark/>
          </w:tcPr>
          <w:p w14:paraId="5E51352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Martillo</w:t>
            </w:r>
          </w:p>
        </w:tc>
        <w:tc>
          <w:tcPr>
            <w:tcW w:w="6821" w:type="dxa"/>
            <w:hideMark/>
          </w:tcPr>
          <w:p w14:paraId="6C70553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Martillo sacaclavos de acero sólido con dimensiones 320 x 150 x 33 </w:t>
            </w:r>
            <w:proofErr w:type="spellStart"/>
            <w:r w:rsidRPr="00E372AA">
              <w:rPr>
                <w:rFonts w:ascii="Arial Narrow" w:hAnsi="Arial Narrow" w:cs="Arial"/>
                <w:sz w:val="16"/>
                <w:szCs w:val="16"/>
              </w:rPr>
              <w:t>Mm.</w:t>
            </w:r>
            <w:proofErr w:type="spellEnd"/>
            <w:r w:rsidRPr="00E372AA">
              <w:rPr>
                <w:rFonts w:ascii="Arial Narrow" w:hAnsi="Arial Narrow" w:cs="Arial"/>
                <w:sz w:val="16"/>
                <w:szCs w:val="16"/>
              </w:rPr>
              <w:t xml:space="preserve"> Mango de metal con empuñadura de goma antideslizante.</w:t>
            </w:r>
          </w:p>
        </w:tc>
        <w:tc>
          <w:tcPr>
            <w:tcW w:w="828" w:type="dxa"/>
            <w:noWrap/>
            <w:hideMark/>
          </w:tcPr>
          <w:p w14:paraId="2C81B5C3"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5C839467" w14:textId="77777777" w:rsidTr="003E58B6">
        <w:trPr>
          <w:trHeight w:val="246"/>
        </w:trPr>
        <w:tc>
          <w:tcPr>
            <w:tcW w:w="742" w:type="dxa"/>
            <w:noWrap/>
            <w:hideMark/>
          </w:tcPr>
          <w:p w14:paraId="7315BF9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25</w:t>
            </w:r>
          </w:p>
        </w:tc>
        <w:tc>
          <w:tcPr>
            <w:tcW w:w="813" w:type="dxa"/>
            <w:hideMark/>
          </w:tcPr>
          <w:p w14:paraId="2464C23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MDF</w:t>
            </w:r>
          </w:p>
        </w:tc>
        <w:tc>
          <w:tcPr>
            <w:tcW w:w="6821" w:type="dxa"/>
            <w:hideMark/>
          </w:tcPr>
          <w:p w14:paraId="487BFCF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MDF delgado 5</w:t>
            </w:r>
            <w:r w:rsidRPr="00E372AA">
              <w:rPr>
                <w:rFonts w:ascii="Arial Narrow" w:hAnsi="Arial Narrow" w:cs="Arial Narrow"/>
                <w:sz w:val="16"/>
                <w:szCs w:val="16"/>
              </w:rPr>
              <w:t></w:t>
            </w:r>
            <w:r w:rsidRPr="00E372AA">
              <w:rPr>
                <w:rFonts w:ascii="Arial Narrow" w:hAnsi="Arial Narrow" w:cs="Arial"/>
                <w:sz w:val="16"/>
                <w:szCs w:val="16"/>
              </w:rPr>
              <w:t xml:space="preserve">6 mm (30 </w:t>
            </w:r>
            <w:r w:rsidRPr="00E372AA">
              <w:rPr>
                <w:rFonts w:ascii="Arial Narrow" w:hAnsi="Arial Narrow" w:cs="Arial Narrow"/>
                <w:sz w:val="16"/>
                <w:szCs w:val="16"/>
              </w:rPr>
              <w:t>×</w:t>
            </w:r>
            <w:r w:rsidRPr="00E372AA">
              <w:rPr>
                <w:rFonts w:ascii="Arial Narrow" w:hAnsi="Arial Narrow" w:cs="Arial"/>
                <w:sz w:val="16"/>
                <w:szCs w:val="16"/>
              </w:rPr>
              <w:t xml:space="preserve"> 40 cm)</w:t>
            </w:r>
          </w:p>
        </w:tc>
        <w:tc>
          <w:tcPr>
            <w:tcW w:w="828" w:type="dxa"/>
            <w:noWrap/>
            <w:hideMark/>
          </w:tcPr>
          <w:p w14:paraId="57A47E0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42A2E1AC" w14:textId="77777777" w:rsidTr="003E58B6">
        <w:trPr>
          <w:trHeight w:val="315"/>
        </w:trPr>
        <w:tc>
          <w:tcPr>
            <w:tcW w:w="742" w:type="dxa"/>
            <w:noWrap/>
            <w:hideMark/>
          </w:tcPr>
          <w:p w14:paraId="3EE126A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26</w:t>
            </w:r>
          </w:p>
        </w:tc>
        <w:tc>
          <w:tcPr>
            <w:tcW w:w="813" w:type="dxa"/>
            <w:hideMark/>
          </w:tcPr>
          <w:p w14:paraId="5E94E2C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Adhesivo</w:t>
            </w:r>
          </w:p>
        </w:tc>
        <w:tc>
          <w:tcPr>
            <w:tcW w:w="6821" w:type="dxa"/>
            <w:hideMark/>
          </w:tcPr>
          <w:p w14:paraId="10CDE8A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Fotográfico blanco brillante con adhesivo en tamaño A4 para impresión, paquete por 50 hojas.</w:t>
            </w:r>
          </w:p>
        </w:tc>
        <w:tc>
          <w:tcPr>
            <w:tcW w:w="828" w:type="dxa"/>
            <w:noWrap/>
            <w:hideMark/>
          </w:tcPr>
          <w:p w14:paraId="466242A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5</w:t>
            </w:r>
          </w:p>
        </w:tc>
      </w:tr>
      <w:tr w:rsidR="0090423C" w:rsidRPr="00E372AA" w14:paraId="3346C311" w14:textId="77777777" w:rsidTr="003E58B6">
        <w:trPr>
          <w:trHeight w:val="269"/>
        </w:trPr>
        <w:tc>
          <w:tcPr>
            <w:tcW w:w="742" w:type="dxa"/>
            <w:noWrap/>
            <w:hideMark/>
          </w:tcPr>
          <w:p w14:paraId="7DB84C6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27</w:t>
            </w:r>
          </w:p>
        </w:tc>
        <w:tc>
          <w:tcPr>
            <w:tcW w:w="813" w:type="dxa"/>
            <w:hideMark/>
          </w:tcPr>
          <w:p w14:paraId="2257680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Papel </w:t>
            </w:r>
            <w:proofErr w:type="spellStart"/>
            <w:r w:rsidRPr="00E372AA">
              <w:rPr>
                <w:rFonts w:ascii="Arial Narrow" w:hAnsi="Arial Narrow" w:cs="Arial"/>
                <w:sz w:val="16"/>
                <w:szCs w:val="16"/>
              </w:rPr>
              <w:t>Contact</w:t>
            </w:r>
            <w:proofErr w:type="spellEnd"/>
          </w:p>
        </w:tc>
        <w:tc>
          <w:tcPr>
            <w:tcW w:w="6821" w:type="dxa"/>
            <w:hideMark/>
          </w:tcPr>
          <w:p w14:paraId="0E3F9EC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Papel </w:t>
            </w:r>
            <w:proofErr w:type="spellStart"/>
            <w:r w:rsidRPr="00E372AA">
              <w:rPr>
                <w:rFonts w:ascii="Arial Narrow" w:hAnsi="Arial Narrow" w:cs="Arial"/>
                <w:sz w:val="16"/>
                <w:szCs w:val="16"/>
              </w:rPr>
              <w:t>contact</w:t>
            </w:r>
            <w:proofErr w:type="spellEnd"/>
            <w:r w:rsidRPr="00E372AA">
              <w:rPr>
                <w:rFonts w:ascii="Arial Narrow" w:hAnsi="Arial Narrow" w:cs="Arial"/>
                <w:sz w:val="16"/>
                <w:szCs w:val="16"/>
              </w:rPr>
              <w:t xml:space="preserve"> transparente 45 cm × 10 m (rollo).</w:t>
            </w:r>
          </w:p>
        </w:tc>
        <w:tc>
          <w:tcPr>
            <w:tcW w:w="828" w:type="dxa"/>
            <w:noWrap/>
            <w:hideMark/>
          </w:tcPr>
          <w:p w14:paraId="39BA186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11</w:t>
            </w:r>
          </w:p>
        </w:tc>
      </w:tr>
      <w:tr w:rsidR="0090423C" w:rsidRPr="00E372AA" w14:paraId="5C53AAC2" w14:textId="77777777" w:rsidTr="003E58B6">
        <w:trPr>
          <w:trHeight w:val="217"/>
        </w:trPr>
        <w:tc>
          <w:tcPr>
            <w:tcW w:w="742" w:type="dxa"/>
            <w:noWrap/>
            <w:hideMark/>
          </w:tcPr>
          <w:p w14:paraId="3CB63DF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28</w:t>
            </w:r>
          </w:p>
        </w:tc>
        <w:tc>
          <w:tcPr>
            <w:tcW w:w="813" w:type="dxa"/>
            <w:hideMark/>
          </w:tcPr>
          <w:p w14:paraId="3674F27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Pernos</w:t>
            </w:r>
          </w:p>
        </w:tc>
        <w:tc>
          <w:tcPr>
            <w:tcW w:w="6821" w:type="dxa"/>
            <w:hideMark/>
          </w:tcPr>
          <w:p w14:paraId="3F85C99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Pernos metálicos galvanizados de 68 mm x 4 x 6 cm (unidad) paquete por docena.</w:t>
            </w:r>
          </w:p>
        </w:tc>
        <w:tc>
          <w:tcPr>
            <w:tcW w:w="828" w:type="dxa"/>
            <w:noWrap/>
            <w:hideMark/>
          </w:tcPr>
          <w:p w14:paraId="0A939F51"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9</w:t>
            </w:r>
          </w:p>
        </w:tc>
      </w:tr>
      <w:tr w:rsidR="0090423C" w:rsidRPr="00E372AA" w14:paraId="1FA9E1D0" w14:textId="77777777" w:rsidTr="003E58B6">
        <w:trPr>
          <w:trHeight w:val="630"/>
        </w:trPr>
        <w:tc>
          <w:tcPr>
            <w:tcW w:w="742" w:type="dxa"/>
            <w:noWrap/>
            <w:hideMark/>
          </w:tcPr>
          <w:p w14:paraId="10CAC77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29</w:t>
            </w:r>
          </w:p>
        </w:tc>
        <w:tc>
          <w:tcPr>
            <w:tcW w:w="813" w:type="dxa"/>
            <w:hideMark/>
          </w:tcPr>
          <w:p w14:paraId="4E53FFA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Pilas AA</w:t>
            </w:r>
          </w:p>
        </w:tc>
        <w:tc>
          <w:tcPr>
            <w:tcW w:w="6821" w:type="dxa"/>
            <w:hideMark/>
          </w:tcPr>
          <w:p w14:paraId="078332B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Pilas AA ALCALINAS estándar de 1.5V (51mmx 14mm) ideales para consumo medio-alto como juguetes, </w:t>
            </w:r>
            <w:proofErr w:type="spellStart"/>
            <w:r w:rsidRPr="00E372AA">
              <w:rPr>
                <w:rFonts w:ascii="Arial Narrow" w:hAnsi="Arial Narrow" w:cs="Arial"/>
                <w:sz w:val="16"/>
                <w:szCs w:val="16"/>
              </w:rPr>
              <w:t>camaras</w:t>
            </w:r>
            <w:proofErr w:type="spellEnd"/>
            <w:r w:rsidRPr="00E372AA">
              <w:rPr>
                <w:rFonts w:ascii="Arial Narrow" w:hAnsi="Arial Narrow" w:cs="Arial"/>
                <w:sz w:val="16"/>
                <w:szCs w:val="16"/>
              </w:rPr>
              <w:t xml:space="preserve"> y controles, en presentación paquetes AA X 4 unidades.</w:t>
            </w:r>
          </w:p>
        </w:tc>
        <w:tc>
          <w:tcPr>
            <w:tcW w:w="828" w:type="dxa"/>
            <w:noWrap/>
            <w:hideMark/>
          </w:tcPr>
          <w:p w14:paraId="4F3E2F5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5</w:t>
            </w:r>
          </w:p>
        </w:tc>
      </w:tr>
      <w:tr w:rsidR="0090423C" w:rsidRPr="00E372AA" w14:paraId="0C4CEA0B" w14:textId="77777777" w:rsidTr="003E58B6">
        <w:trPr>
          <w:trHeight w:val="246"/>
        </w:trPr>
        <w:tc>
          <w:tcPr>
            <w:tcW w:w="742" w:type="dxa"/>
            <w:noWrap/>
            <w:hideMark/>
          </w:tcPr>
          <w:p w14:paraId="5348A28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30</w:t>
            </w:r>
          </w:p>
        </w:tc>
        <w:tc>
          <w:tcPr>
            <w:tcW w:w="813" w:type="dxa"/>
            <w:hideMark/>
          </w:tcPr>
          <w:p w14:paraId="2491120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Platos</w:t>
            </w:r>
          </w:p>
        </w:tc>
        <w:tc>
          <w:tcPr>
            <w:tcW w:w="6821" w:type="dxa"/>
            <w:hideMark/>
          </w:tcPr>
          <w:p w14:paraId="6C6E6F3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Platos con borde elevado plásticos de mínimo diámetro 18 cm (unidad).</w:t>
            </w:r>
          </w:p>
        </w:tc>
        <w:tc>
          <w:tcPr>
            <w:tcW w:w="828" w:type="dxa"/>
            <w:noWrap/>
            <w:hideMark/>
          </w:tcPr>
          <w:p w14:paraId="63AD596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86</w:t>
            </w:r>
          </w:p>
        </w:tc>
      </w:tr>
      <w:tr w:rsidR="0090423C" w:rsidRPr="00E372AA" w14:paraId="51859FB7" w14:textId="77777777" w:rsidTr="003E58B6">
        <w:trPr>
          <w:trHeight w:val="630"/>
        </w:trPr>
        <w:tc>
          <w:tcPr>
            <w:tcW w:w="742" w:type="dxa"/>
            <w:noWrap/>
            <w:hideMark/>
          </w:tcPr>
          <w:p w14:paraId="7DBB5EF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31</w:t>
            </w:r>
          </w:p>
        </w:tc>
        <w:tc>
          <w:tcPr>
            <w:tcW w:w="813" w:type="dxa"/>
            <w:hideMark/>
          </w:tcPr>
          <w:p w14:paraId="18381C8E"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Portapilas</w:t>
            </w:r>
            <w:proofErr w:type="spellEnd"/>
          </w:p>
        </w:tc>
        <w:tc>
          <w:tcPr>
            <w:tcW w:w="6821" w:type="dxa"/>
            <w:hideMark/>
          </w:tcPr>
          <w:p w14:paraId="3BAC24D0"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Portapilas</w:t>
            </w:r>
            <w:proofErr w:type="spellEnd"/>
            <w:r w:rsidRPr="00E372AA">
              <w:rPr>
                <w:rFonts w:ascii="Arial Narrow" w:hAnsi="Arial Narrow" w:cs="Arial"/>
                <w:sz w:val="16"/>
                <w:szCs w:val="16"/>
              </w:rPr>
              <w:t xml:space="preserve"> para 2 </w:t>
            </w:r>
            <w:proofErr w:type="spellStart"/>
            <w:r w:rsidRPr="00E372AA">
              <w:rPr>
                <w:rFonts w:ascii="Arial Narrow" w:hAnsi="Arial Narrow" w:cs="Arial"/>
                <w:sz w:val="16"/>
                <w:szCs w:val="16"/>
              </w:rPr>
              <w:t>Baterias</w:t>
            </w:r>
            <w:proofErr w:type="spellEnd"/>
            <w:r w:rsidRPr="00E372AA">
              <w:rPr>
                <w:rFonts w:ascii="Arial Narrow" w:hAnsi="Arial Narrow" w:cs="Arial"/>
                <w:sz w:val="16"/>
                <w:szCs w:val="16"/>
              </w:rPr>
              <w:t xml:space="preserve"> 2×AA con cable Conexión Serie que permita conectarse a 2 pilas AA sin la necesidad de ser conectados a un adaptador de voltaje, funciona con cualquier pila AA ya sea </w:t>
            </w:r>
            <w:proofErr w:type="spellStart"/>
            <w:r w:rsidRPr="00E372AA">
              <w:rPr>
                <w:rFonts w:ascii="Arial Narrow" w:hAnsi="Arial Narrow" w:cs="Arial"/>
                <w:sz w:val="16"/>
                <w:szCs w:val="16"/>
              </w:rPr>
              <w:t>generica</w:t>
            </w:r>
            <w:proofErr w:type="spellEnd"/>
            <w:r w:rsidRPr="00E372AA">
              <w:rPr>
                <w:rFonts w:ascii="Arial Narrow" w:hAnsi="Arial Narrow" w:cs="Arial"/>
                <w:sz w:val="16"/>
                <w:szCs w:val="16"/>
              </w:rPr>
              <w:t xml:space="preserve"> o alcalina de 1.5v o </w:t>
            </w:r>
            <w:proofErr w:type="spellStart"/>
            <w:r w:rsidRPr="00E372AA">
              <w:rPr>
                <w:rFonts w:ascii="Arial Narrow" w:hAnsi="Arial Narrow" w:cs="Arial"/>
                <w:sz w:val="16"/>
                <w:szCs w:val="16"/>
              </w:rPr>
              <w:t>baterias</w:t>
            </w:r>
            <w:proofErr w:type="spellEnd"/>
            <w:r w:rsidRPr="00E372AA">
              <w:rPr>
                <w:rFonts w:ascii="Arial Narrow" w:hAnsi="Arial Narrow" w:cs="Arial"/>
                <w:sz w:val="16"/>
                <w:szCs w:val="16"/>
              </w:rPr>
              <w:t xml:space="preserve"> AA RECARGABLES DE 1.2V.</w:t>
            </w:r>
          </w:p>
        </w:tc>
        <w:tc>
          <w:tcPr>
            <w:tcW w:w="828" w:type="dxa"/>
            <w:noWrap/>
            <w:hideMark/>
          </w:tcPr>
          <w:p w14:paraId="560D265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5</w:t>
            </w:r>
          </w:p>
        </w:tc>
      </w:tr>
      <w:tr w:rsidR="0090423C" w:rsidRPr="00E372AA" w14:paraId="2B470E07" w14:textId="77777777" w:rsidTr="003E58B6">
        <w:trPr>
          <w:trHeight w:val="347"/>
        </w:trPr>
        <w:tc>
          <w:tcPr>
            <w:tcW w:w="742" w:type="dxa"/>
            <w:noWrap/>
            <w:hideMark/>
          </w:tcPr>
          <w:p w14:paraId="0E4D18D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32</w:t>
            </w:r>
          </w:p>
        </w:tc>
        <w:tc>
          <w:tcPr>
            <w:tcW w:w="813" w:type="dxa"/>
            <w:hideMark/>
          </w:tcPr>
          <w:p w14:paraId="3EBE65B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Resmas de papel</w:t>
            </w:r>
          </w:p>
        </w:tc>
        <w:tc>
          <w:tcPr>
            <w:tcW w:w="6821" w:type="dxa"/>
            <w:hideMark/>
          </w:tcPr>
          <w:p w14:paraId="295007A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bond de 75 g. El material debe cumplir con la NTC 4436:1998 y la NTC 5397. Caja de 6 Resmas de 500 hojas, cada una, tamaño carta.</w:t>
            </w:r>
          </w:p>
        </w:tc>
        <w:tc>
          <w:tcPr>
            <w:tcW w:w="828" w:type="dxa"/>
            <w:noWrap/>
            <w:hideMark/>
          </w:tcPr>
          <w:p w14:paraId="7E41542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12</w:t>
            </w:r>
          </w:p>
        </w:tc>
      </w:tr>
      <w:tr w:rsidR="0090423C" w:rsidRPr="00E372AA" w14:paraId="194696DE" w14:textId="77777777" w:rsidTr="003E58B6">
        <w:trPr>
          <w:trHeight w:val="427"/>
        </w:trPr>
        <w:tc>
          <w:tcPr>
            <w:tcW w:w="742" w:type="dxa"/>
            <w:noWrap/>
            <w:hideMark/>
          </w:tcPr>
          <w:p w14:paraId="5FF1E7B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33</w:t>
            </w:r>
          </w:p>
        </w:tc>
        <w:tc>
          <w:tcPr>
            <w:tcW w:w="813" w:type="dxa"/>
            <w:hideMark/>
          </w:tcPr>
          <w:p w14:paraId="5E52B0F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Serrucho</w:t>
            </w:r>
          </w:p>
        </w:tc>
        <w:tc>
          <w:tcPr>
            <w:tcW w:w="6821" w:type="dxa"/>
            <w:hideMark/>
          </w:tcPr>
          <w:p w14:paraId="255BE60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Serrucho o segueta para madera/PVC uso mixto con dientes intermedios que corte ambos lados triple filo de 22" con mango de madera hoja 090Mm (45,7cm).</w:t>
            </w:r>
          </w:p>
        </w:tc>
        <w:tc>
          <w:tcPr>
            <w:tcW w:w="828" w:type="dxa"/>
            <w:noWrap/>
            <w:hideMark/>
          </w:tcPr>
          <w:p w14:paraId="5193418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7FDE4D4F" w14:textId="77777777" w:rsidTr="003E58B6">
        <w:trPr>
          <w:trHeight w:val="479"/>
        </w:trPr>
        <w:tc>
          <w:tcPr>
            <w:tcW w:w="742" w:type="dxa"/>
            <w:noWrap/>
            <w:hideMark/>
          </w:tcPr>
          <w:p w14:paraId="4416718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lastRenderedPageBreak/>
              <w:t>34</w:t>
            </w:r>
          </w:p>
        </w:tc>
        <w:tc>
          <w:tcPr>
            <w:tcW w:w="813" w:type="dxa"/>
            <w:hideMark/>
          </w:tcPr>
          <w:p w14:paraId="2C0F233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Silbatos</w:t>
            </w:r>
          </w:p>
        </w:tc>
        <w:tc>
          <w:tcPr>
            <w:tcW w:w="6821" w:type="dxa"/>
            <w:hideMark/>
          </w:tcPr>
          <w:p w14:paraId="5BC5B0A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Silbatos de mano </w:t>
            </w:r>
            <w:proofErr w:type="spellStart"/>
            <w:r w:rsidRPr="00E372AA">
              <w:rPr>
                <w:rFonts w:ascii="Arial Narrow" w:hAnsi="Arial Narrow" w:cs="Arial"/>
                <w:sz w:val="16"/>
                <w:szCs w:val="16"/>
              </w:rPr>
              <w:t>plastico</w:t>
            </w:r>
            <w:proofErr w:type="spellEnd"/>
            <w:r w:rsidRPr="00E372AA">
              <w:rPr>
                <w:rFonts w:ascii="Arial Narrow" w:hAnsi="Arial Narrow" w:cs="Arial"/>
                <w:sz w:val="16"/>
                <w:szCs w:val="16"/>
              </w:rPr>
              <w:t xml:space="preserve"> fuerte para emergencias con cordón, presentación paquete x 4 unidades de 5,1x2,1x7 de diferentes colores.</w:t>
            </w:r>
          </w:p>
        </w:tc>
        <w:tc>
          <w:tcPr>
            <w:tcW w:w="828" w:type="dxa"/>
            <w:noWrap/>
            <w:hideMark/>
          </w:tcPr>
          <w:p w14:paraId="4A176DD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21</w:t>
            </w:r>
          </w:p>
        </w:tc>
      </w:tr>
      <w:tr w:rsidR="0090423C" w:rsidRPr="00E372AA" w14:paraId="06859982" w14:textId="77777777" w:rsidTr="003E58B6">
        <w:trPr>
          <w:trHeight w:val="630"/>
        </w:trPr>
        <w:tc>
          <w:tcPr>
            <w:tcW w:w="742" w:type="dxa"/>
            <w:noWrap/>
            <w:hideMark/>
          </w:tcPr>
          <w:p w14:paraId="0E48DF5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35</w:t>
            </w:r>
          </w:p>
        </w:tc>
        <w:tc>
          <w:tcPr>
            <w:tcW w:w="813" w:type="dxa"/>
            <w:hideMark/>
          </w:tcPr>
          <w:p w14:paraId="1CACC80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Taladro</w:t>
            </w:r>
          </w:p>
        </w:tc>
        <w:tc>
          <w:tcPr>
            <w:tcW w:w="6821" w:type="dxa"/>
            <w:hideMark/>
          </w:tcPr>
          <w:p w14:paraId="2B82699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Taladro manual con brocas variadas: hecho de acero inoxidable, a prueba de </w:t>
            </w:r>
            <w:proofErr w:type="gramStart"/>
            <w:r w:rsidRPr="00E372AA">
              <w:rPr>
                <w:rFonts w:ascii="Arial Narrow" w:hAnsi="Arial Narrow" w:cs="Arial"/>
                <w:sz w:val="16"/>
                <w:szCs w:val="16"/>
              </w:rPr>
              <w:t>óxido,  con</w:t>
            </w:r>
            <w:proofErr w:type="gramEnd"/>
            <w:r w:rsidRPr="00E372AA">
              <w:rPr>
                <w:rFonts w:ascii="Arial Narrow" w:hAnsi="Arial Narrow" w:cs="Arial"/>
                <w:sz w:val="16"/>
                <w:szCs w:val="16"/>
              </w:rPr>
              <w:t xml:space="preserve"> 10 brocas de 0.8/1.0/1.2/1.5/1.8/2.2/2.5/2.8/0.118 in, 90</w:t>
            </w:r>
            <w:proofErr w:type="gramStart"/>
            <w:r w:rsidRPr="00E372AA">
              <w:rPr>
                <w:rFonts w:ascii="Arial Narrow" w:hAnsi="Arial Narrow" w:cs="Arial"/>
                <w:sz w:val="16"/>
                <w:szCs w:val="16"/>
              </w:rPr>
              <w:t>mm(</w:t>
            </w:r>
            <w:proofErr w:type="gramEnd"/>
            <w:r w:rsidRPr="00E372AA">
              <w:rPr>
                <w:rFonts w:ascii="Arial Narrow" w:hAnsi="Arial Narrow" w:cs="Arial"/>
                <w:sz w:val="16"/>
                <w:szCs w:val="16"/>
              </w:rPr>
              <w:t>3.54"), brocas giratorias y diseño antideslizante.</w:t>
            </w:r>
          </w:p>
        </w:tc>
        <w:tc>
          <w:tcPr>
            <w:tcW w:w="828" w:type="dxa"/>
            <w:noWrap/>
            <w:hideMark/>
          </w:tcPr>
          <w:p w14:paraId="4519B6C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21857034" w14:textId="77777777" w:rsidTr="003E58B6">
        <w:trPr>
          <w:trHeight w:val="315"/>
        </w:trPr>
        <w:tc>
          <w:tcPr>
            <w:tcW w:w="742" w:type="dxa"/>
            <w:noWrap/>
            <w:hideMark/>
          </w:tcPr>
          <w:p w14:paraId="4E5EBFF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36</w:t>
            </w:r>
          </w:p>
        </w:tc>
        <w:tc>
          <w:tcPr>
            <w:tcW w:w="813" w:type="dxa"/>
            <w:hideMark/>
          </w:tcPr>
          <w:p w14:paraId="23F6E88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Impresiones</w:t>
            </w:r>
          </w:p>
        </w:tc>
        <w:tc>
          <w:tcPr>
            <w:tcW w:w="6821" w:type="dxa"/>
            <w:hideMark/>
          </w:tcPr>
          <w:p w14:paraId="52436AA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Impresión a una cara, papel bond, tamaño carta, en dos tintas. Presentación: paginas.</w:t>
            </w:r>
          </w:p>
        </w:tc>
        <w:tc>
          <w:tcPr>
            <w:tcW w:w="828" w:type="dxa"/>
            <w:noWrap/>
            <w:hideMark/>
          </w:tcPr>
          <w:p w14:paraId="7F6003F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44</w:t>
            </w:r>
          </w:p>
        </w:tc>
      </w:tr>
      <w:tr w:rsidR="0090423C" w:rsidRPr="00E372AA" w14:paraId="0005AB52" w14:textId="77777777" w:rsidTr="003E58B6">
        <w:trPr>
          <w:trHeight w:val="237"/>
        </w:trPr>
        <w:tc>
          <w:tcPr>
            <w:tcW w:w="742" w:type="dxa"/>
            <w:noWrap/>
            <w:hideMark/>
          </w:tcPr>
          <w:p w14:paraId="172E416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37</w:t>
            </w:r>
          </w:p>
        </w:tc>
        <w:tc>
          <w:tcPr>
            <w:tcW w:w="813" w:type="dxa"/>
            <w:hideMark/>
          </w:tcPr>
          <w:p w14:paraId="648FBCF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Termoplástico</w:t>
            </w:r>
          </w:p>
        </w:tc>
        <w:tc>
          <w:tcPr>
            <w:tcW w:w="6821" w:type="dxa"/>
            <w:hideMark/>
          </w:tcPr>
          <w:p w14:paraId="79516AE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Termoplástico 2</w:t>
            </w:r>
            <w:r w:rsidRPr="00E372AA">
              <w:rPr>
                <w:rFonts w:ascii="Arial Narrow" w:hAnsi="Arial Narrow" w:cs="Arial Narrow"/>
                <w:sz w:val="16"/>
                <w:szCs w:val="16"/>
              </w:rPr>
              <w:t></w:t>
            </w:r>
            <w:r w:rsidRPr="00E372AA">
              <w:rPr>
                <w:rFonts w:ascii="Arial Narrow" w:hAnsi="Arial Narrow" w:cs="Arial"/>
                <w:sz w:val="16"/>
                <w:szCs w:val="16"/>
              </w:rPr>
              <w:t>3 mm 15x15 cm (pieza)</w:t>
            </w:r>
          </w:p>
        </w:tc>
        <w:tc>
          <w:tcPr>
            <w:tcW w:w="828" w:type="dxa"/>
            <w:noWrap/>
            <w:hideMark/>
          </w:tcPr>
          <w:p w14:paraId="437F26F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738394C8" w14:textId="77777777" w:rsidTr="003E58B6">
        <w:trPr>
          <w:trHeight w:val="835"/>
        </w:trPr>
        <w:tc>
          <w:tcPr>
            <w:tcW w:w="742" w:type="dxa"/>
            <w:noWrap/>
            <w:hideMark/>
          </w:tcPr>
          <w:p w14:paraId="748A0C0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38</w:t>
            </w:r>
          </w:p>
        </w:tc>
        <w:tc>
          <w:tcPr>
            <w:tcW w:w="813" w:type="dxa"/>
            <w:hideMark/>
          </w:tcPr>
          <w:p w14:paraId="6EFB6A7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Tijeras</w:t>
            </w:r>
          </w:p>
        </w:tc>
        <w:tc>
          <w:tcPr>
            <w:tcW w:w="6821" w:type="dxa"/>
            <w:hideMark/>
          </w:tcPr>
          <w:p w14:paraId="3E2F3DD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Paquete por 12 unidades de tijeras resistentes: en acero inoxidable de alta resistencia, acero al carbono o templado, a veces con chapado en titanio, Material del Mango: Polipropileno (PP), caucho termoplástico (TPR) o acero forjado, diseñado para alto impacto y longitud: entre 6" (15 cm) y 10" (25 cm). </w:t>
            </w:r>
          </w:p>
        </w:tc>
        <w:tc>
          <w:tcPr>
            <w:tcW w:w="828" w:type="dxa"/>
            <w:noWrap/>
            <w:hideMark/>
          </w:tcPr>
          <w:p w14:paraId="3564B514"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7BA735D8" w14:textId="77777777" w:rsidTr="003E58B6">
        <w:trPr>
          <w:trHeight w:val="1118"/>
        </w:trPr>
        <w:tc>
          <w:tcPr>
            <w:tcW w:w="742" w:type="dxa"/>
            <w:noWrap/>
            <w:hideMark/>
          </w:tcPr>
          <w:p w14:paraId="19EFB8A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39</w:t>
            </w:r>
          </w:p>
        </w:tc>
        <w:tc>
          <w:tcPr>
            <w:tcW w:w="813" w:type="dxa"/>
            <w:hideMark/>
          </w:tcPr>
          <w:p w14:paraId="1C8C1CE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Timbre manual</w:t>
            </w:r>
          </w:p>
        </w:tc>
        <w:tc>
          <w:tcPr>
            <w:tcW w:w="6821" w:type="dxa"/>
            <w:hideMark/>
          </w:tcPr>
          <w:p w14:paraId="463DF79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Un timbre manual (tipo campana de mano): Pulsador momentáneo (NA, NC o combinado), Modo de acción: NA: Normalmente abierto NC: Normalmente cerrado o Doble contacto (NA + NC) Mínimo Fuerza de accionamiento: 3–5 N, Carrera del pulsador: 2–5 mm Vida mecánica: ≥ 1.000.000 de ciclos, Material del actuador: Plástico industrial ABS o policarbonato / metálico (según versión).</w:t>
            </w:r>
          </w:p>
        </w:tc>
        <w:tc>
          <w:tcPr>
            <w:tcW w:w="828" w:type="dxa"/>
            <w:noWrap/>
            <w:hideMark/>
          </w:tcPr>
          <w:p w14:paraId="5250AA6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5</w:t>
            </w:r>
          </w:p>
        </w:tc>
      </w:tr>
      <w:tr w:rsidR="0090423C" w:rsidRPr="00E372AA" w14:paraId="3258A77A" w14:textId="77777777" w:rsidTr="003E58B6">
        <w:trPr>
          <w:trHeight w:val="315"/>
        </w:trPr>
        <w:tc>
          <w:tcPr>
            <w:tcW w:w="742" w:type="dxa"/>
            <w:noWrap/>
            <w:hideMark/>
          </w:tcPr>
          <w:p w14:paraId="58C9914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40</w:t>
            </w:r>
          </w:p>
        </w:tc>
        <w:tc>
          <w:tcPr>
            <w:tcW w:w="813" w:type="dxa"/>
            <w:hideMark/>
          </w:tcPr>
          <w:p w14:paraId="47D7741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Tornillos</w:t>
            </w:r>
          </w:p>
        </w:tc>
        <w:tc>
          <w:tcPr>
            <w:tcW w:w="6821" w:type="dxa"/>
            <w:hideMark/>
          </w:tcPr>
          <w:p w14:paraId="2F8C5BC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100 unidades de tornillos para madera 1.5 cm (unidad)</w:t>
            </w:r>
          </w:p>
        </w:tc>
        <w:tc>
          <w:tcPr>
            <w:tcW w:w="828" w:type="dxa"/>
            <w:noWrap/>
            <w:hideMark/>
          </w:tcPr>
          <w:p w14:paraId="36A9FCE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136</w:t>
            </w:r>
          </w:p>
        </w:tc>
      </w:tr>
      <w:tr w:rsidR="0090423C" w:rsidRPr="00E372AA" w14:paraId="5C46F62E" w14:textId="77777777" w:rsidTr="003E58B6">
        <w:trPr>
          <w:trHeight w:val="90"/>
        </w:trPr>
        <w:tc>
          <w:tcPr>
            <w:tcW w:w="742" w:type="dxa"/>
            <w:noWrap/>
            <w:hideMark/>
          </w:tcPr>
          <w:p w14:paraId="0E1DC09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41</w:t>
            </w:r>
          </w:p>
        </w:tc>
        <w:tc>
          <w:tcPr>
            <w:tcW w:w="813" w:type="dxa"/>
            <w:hideMark/>
          </w:tcPr>
          <w:p w14:paraId="2671854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Tubo</w:t>
            </w:r>
          </w:p>
        </w:tc>
        <w:tc>
          <w:tcPr>
            <w:tcW w:w="6821" w:type="dxa"/>
            <w:hideMark/>
          </w:tcPr>
          <w:p w14:paraId="6C13696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Tubo PVC 1</w:t>
            </w:r>
            <w:r w:rsidRPr="00E372AA">
              <w:rPr>
                <w:rFonts w:ascii="Arial Narrow" w:hAnsi="Arial Narrow" w:cs="Arial Narrow"/>
                <w:sz w:val="16"/>
                <w:szCs w:val="16"/>
              </w:rPr>
              <w:t></w:t>
            </w:r>
            <w:r w:rsidRPr="00E372AA">
              <w:rPr>
                <w:rFonts w:ascii="Arial Narrow" w:hAnsi="Arial Narrow" w:cs="Arial"/>
                <w:sz w:val="16"/>
                <w:szCs w:val="16"/>
              </w:rPr>
              <w:t xml:space="preserve"> x 40 cm (pieza)</w:t>
            </w:r>
          </w:p>
        </w:tc>
        <w:tc>
          <w:tcPr>
            <w:tcW w:w="828" w:type="dxa"/>
            <w:noWrap/>
            <w:hideMark/>
          </w:tcPr>
          <w:p w14:paraId="3FC0A35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33</w:t>
            </w:r>
          </w:p>
        </w:tc>
      </w:tr>
      <w:tr w:rsidR="0090423C" w:rsidRPr="00E372AA" w14:paraId="0CC0A9D4" w14:textId="77777777" w:rsidTr="003E58B6">
        <w:trPr>
          <w:trHeight w:val="630"/>
        </w:trPr>
        <w:tc>
          <w:tcPr>
            <w:tcW w:w="742" w:type="dxa"/>
            <w:noWrap/>
            <w:hideMark/>
          </w:tcPr>
          <w:p w14:paraId="295F17A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42</w:t>
            </w:r>
          </w:p>
        </w:tc>
        <w:tc>
          <w:tcPr>
            <w:tcW w:w="813" w:type="dxa"/>
            <w:hideMark/>
          </w:tcPr>
          <w:p w14:paraId="401C474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Vaso</w:t>
            </w:r>
          </w:p>
        </w:tc>
        <w:tc>
          <w:tcPr>
            <w:tcW w:w="6821" w:type="dxa"/>
            <w:hideMark/>
          </w:tcPr>
          <w:p w14:paraId="17E82DB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Un vaso adaptado (unidad): Capacidad: 200–300 ml, medidas mínimo Altura: 9–12 cm, Diámetro superior: 6–8 cm, Peso aproximado: 40–120 g (liviano para fácil manipulación), Una o dos asas laterales ergonómicas, Diseño antideslizante.</w:t>
            </w:r>
          </w:p>
        </w:tc>
        <w:tc>
          <w:tcPr>
            <w:tcW w:w="828" w:type="dxa"/>
            <w:noWrap/>
            <w:hideMark/>
          </w:tcPr>
          <w:p w14:paraId="412D952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48</w:t>
            </w:r>
          </w:p>
        </w:tc>
      </w:tr>
      <w:tr w:rsidR="0090423C" w:rsidRPr="00E372AA" w14:paraId="4885F27E" w14:textId="77777777" w:rsidTr="003E58B6">
        <w:trPr>
          <w:trHeight w:val="315"/>
        </w:trPr>
        <w:tc>
          <w:tcPr>
            <w:tcW w:w="742" w:type="dxa"/>
            <w:noWrap/>
            <w:hideMark/>
          </w:tcPr>
          <w:p w14:paraId="563FF29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43</w:t>
            </w:r>
          </w:p>
        </w:tc>
        <w:tc>
          <w:tcPr>
            <w:tcW w:w="813" w:type="dxa"/>
            <w:hideMark/>
          </w:tcPr>
          <w:p w14:paraId="6E4B97F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Velcro</w:t>
            </w:r>
          </w:p>
        </w:tc>
        <w:tc>
          <w:tcPr>
            <w:tcW w:w="6821" w:type="dxa"/>
            <w:hideMark/>
          </w:tcPr>
          <w:p w14:paraId="65121FF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Velcro 2,5 cm de ancho Rollo por 25 metros.</w:t>
            </w:r>
          </w:p>
        </w:tc>
        <w:tc>
          <w:tcPr>
            <w:tcW w:w="828" w:type="dxa"/>
            <w:noWrap/>
            <w:hideMark/>
          </w:tcPr>
          <w:p w14:paraId="0361585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37</w:t>
            </w:r>
          </w:p>
        </w:tc>
      </w:tr>
      <w:tr w:rsidR="0090423C" w:rsidRPr="00E372AA" w14:paraId="62EE496B" w14:textId="77777777" w:rsidTr="003E58B6">
        <w:trPr>
          <w:trHeight w:val="945"/>
        </w:trPr>
        <w:tc>
          <w:tcPr>
            <w:tcW w:w="742" w:type="dxa"/>
            <w:noWrap/>
            <w:hideMark/>
          </w:tcPr>
          <w:p w14:paraId="55B4A82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44</w:t>
            </w:r>
          </w:p>
        </w:tc>
        <w:tc>
          <w:tcPr>
            <w:tcW w:w="813" w:type="dxa"/>
            <w:hideMark/>
          </w:tcPr>
          <w:p w14:paraId="0EA4055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Zumbador piezoeléctrico</w:t>
            </w:r>
          </w:p>
        </w:tc>
        <w:tc>
          <w:tcPr>
            <w:tcW w:w="6821" w:type="dxa"/>
            <w:hideMark/>
          </w:tcPr>
          <w:p w14:paraId="456C8E6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Zumbador piezoeléctrico: medidas mínimo Diámetro exterior: 12 mm, 20 mm, 30 mm o 40 mm (más comunes), Altura: 8–15 mm, Tipo de montaje: Panel, PCB (montaje en tarjeta), Con cables, Material del encapsulado: ABS o policarbonato resistente a impactos, Tensión de operación: 3 V / 5 V / 12 V / 24 V DC (según modelo), Corriente de consumo: 5 mA a 30 mA típico.</w:t>
            </w:r>
          </w:p>
        </w:tc>
        <w:tc>
          <w:tcPr>
            <w:tcW w:w="828" w:type="dxa"/>
            <w:noWrap/>
            <w:hideMark/>
          </w:tcPr>
          <w:p w14:paraId="70A0C68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5</w:t>
            </w:r>
          </w:p>
        </w:tc>
      </w:tr>
      <w:tr w:rsidR="0090423C" w:rsidRPr="00E372AA" w14:paraId="5BF96A04" w14:textId="77777777" w:rsidTr="003E58B6">
        <w:trPr>
          <w:trHeight w:val="230"/>
        </w:trPr>
        <w:tc>
          <w:tcPr>
            <w:tcW w:w="742" w:type="dxa"/>
            <w:noWrap/>
            <w:hideMark/>
          </w:tcPr>
          <w:p w14:paraId="6A83763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45</w:t>
            </w:r>
          </w:p>
        </w:tc>
        <w:tc>
          <w:tcPr>
            <w:tcW w:w="813" w:type="dxa"/>
            <w:hideMark/>
          </w:tcPr>
          <w:p w14:paraId="505C29B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Esferos</w:t>
            </w:r>
          </w:p>
        </w:tc>
        <w:tc>
          <w:tcPr>
            <w:tcW w:w="6821" w:type="dxa"/>
            <w:hideMark/>
          </w:tcPr>
          <w:p w14:paraId="7AB8978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Esferos tinta negra o azul, resistente, buena calidad Paquete x 12 Unidades.</w:t>
            </w:r>
          </w:p>
        </w:tc>
        <w:tc>
          <w:tcPr>
            <w:tcW w:w="828" w:type="dxa"/>
            <w:noWrap/>
            <w:hideMark/>
          </w:tcPr>
          <w:p w14:paraId="169B397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368B8296" w14:textId="77777777" w:rsidTr="003E58B6">
        <w:trPr>
          <w:trHeight w:val="133"/>
        </w:trPr>
        <w:tc>
          <w:tcPr>
            <w:tcW w:w="742" w:type="dxa"/>
            <w:noWrap/>
            <w:hideMark/>
          </w:tcPr>
          <w:p w14:paraId="0A65141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46</w:t>
            </w:r>
          </w:p>
        </w:tc>
        <w:tc>
          <w:tcPr>
            <w:tcW w:w="813" w:type="dxa"/>
            <w:hideMark/>
          </w:tcPr>
          <w:p w14:paraId="62C07AC3"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Lapices</w:t>
            </w:r>
            <w:proofErr w:type="spellEnd"/>
          </w:p>
        </w:tc>
        <w:tc>
          <w:tcPr>
            <w:tcW w:w="6821" w:type="dxa"/>
            <w:hideMark/>
          </w:tcPr>
          <w:p w14:paraId="0D3284D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Lápices No. 2 punta fina con borrador Caja x 12 unidades.</w:t>
            </w:r>
          </w:p>
        </w:tc>
        <w:tc>
          <w:tcPr>
            <w:tcW w:w="828" w:type="dxa"/>
            <w:noWrap/>
            <w:hideMark/>
          </w:tcPr>
          <w:p w14:paraId="661E616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7A68E9B0" w14:textId="77777777" w:rsidTr="003E58B6">
        <w:trPr>
          <w:trHeight w:val="630"/>
        </w:trPr>
        <w:tc>
          <w:tcPr>
            <w:tcW w:w="742" w:type="dxa"/>
            <w:noWrap/>
            <w:hideMark/>
          </w:tcPr>
          <w:p w14:paraId="211D89F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47</w:t>
            </w:r>
          </w:p>
        </w:tc>
        <w:tc>
          <w:tcPr>
            <w:tcW w:w="813" w:type="dxa"/>
            <w:hideMark/>
          </w:tcPr>
          <w:p w14:paraId="05436C0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Periódico (Pliego 100 cm *70 cm)</w:t>
            </w:r>
          </w:p>
        </w:tc>
        <w:tc>
          <w:tcPr>
            <w:tcW w:w="6821" w:type="dxa"/>
            <w:hideMark/>
          </w:tcPr>
          <w:p w14:paraId="069510F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12 unidades de Pliego 100 cm *70 cm.</w:t>
            </w:r>
          </w:p>
        </w:tc>
        <w:tc>
          <w:tcPr>
            <w:tcW w:w="828" w:type="dxa"/>
            <w:noWrap/>
            <w:hideMark/>
          </w:tcPr>
          <w:p w14:paraId="1FB83F81"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10A9F8AF" w14:textId="77777777" w:rsidTr="003E58B6">
        <w:trPr>
          <w:trHeight w:val="630"/>
        </w:trPr>
        <w:tc>
          <w:tcPr>
            <w:tcW w:w="742" w:type="dxa"/>
            <w:noWrap/>
            <w:hideMark/>
          </w:tcPr>
          <w:p w14:paraId="25D9FD2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48</w:t>
            </w:r>
          </w:p>
        </w:tc>
        <w:tc>
          <w:tcPr>
            <w:tcW w:w="813" w:type="dxa"/>
            <w:hideMark/>
          </w:tcPr>
          <w:p w14:paraId="36D0759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 borrable (individual)</w:t>
            </w:r>
          </w:p>
        </w:tc>
        <w:tc>
          <w:tcPr>
            <w:tcW w:w="6821" w:type="dxa"/>
            <w:hideMark/>
          </w:tcPr>
          <w:p w14:paraId="763BE7D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borrables (Caja por 12 unidades), colores surtidos (</w:t>
            </w:r>
            <w:proofErr w:type="spellStart"/>
            <w:proofErr w:type="gramStart"/>
            <w:r w:rsidRPr="00E372AA">
              <w:rPr>
                <w:rFonts w:ascii="Arial Narrow" w:hAnsi="Arial Narrow" w:cs="Arial"/>
                <w:sz w:val="16"/>
                <w:szCs w:val="16"/>
              </w:rPr>
              <w:t>Negro,Rojo</w:t>
            </w:r>
            <w:proofErr w:type="gramEnd"/>
            <w:r w:rsidRPr="00E372AA">
              <w:rPr>
                <w:rFonts w:ascii="Arial Narrow" w:hAnsi="Arial Narrow" w:cs="Arial"/>
                <w:sz w:val="16"/>
                <w:szCs w:val="16"/>
              </w:rPr>
              <w:t>,</w:t>
            </w:r>
            <w:proofErr w:type="gramStart"/>
            <w:r w:rsidRPr="00E372AA">
              <w:rPr>
                <w:rFonts w:ascii="Arial Narrow" w:hAnsi="Arial Narrow" w:cs="Arial"/>
                <w:sz w:val="16"/>
                <w:szCs w:val="16"/>
              </w:rPr>
              <w:t>Azul,entre</w:t>
            </w:r>
            <w:proofErr w:type="spellEnd"/>
            <w:proofErr w:type="gramEnd"/>
            <w:r w:rsidRPr="00E372AA">
              <w:rPr>
                <w:rFonts w:ascii="Arial Narrow" w:hAnsi="Arial Narrow" w:cs="Arial"/>
                <w:sz w:val="16"/>
                <w:szCs w:val="16"/>
              </w:rPr>
              <w:t xml:space="preserve"> otros) Las tintas a base agua o alcohol puro (</w:t>
            </w:r>
            <w:proofErr w:type="gramStart"/>
            <w:r w:rsidRPr="00E372AA">
              <w:rPr>
                <w:rFonts w:ascii="Arial Narrow" w:hAnsi="Arial Narrow" w:cs="Arial"/>
                <w:sz w:val="16"/>
                <w:szCs w:val="16"/>
              </w:rPr>
              <w:t>etanol )</w:t>
            </w:r>
            <w:proofErr w:type="gramEnd"/>
            <w:r w:rsidRPr="00E372AA">
              <w:rPr>
                <w:rFonts w:ascii="Arial Narrow" w:hAnsi="Arial Narrow" w:cs="Arial"/>
                <w:sz w:val="16"/>
                <w:szCs w:val="16"/>
              </w:rPr>
              <w:t>, sin componentes tóxicos (disolventes orgánicos, Xileno o Metales pesados).</w:t>
            </w:r>
          </w:p>
        </w:tc>
        <w:tc>
          <w:tcPr>
            <w:tcW w:w="828" w:type="dxa"/>
            <w:noWrap/>
            <w:hideMark/>
          </w:tcPr>
          <w:p w14:paraId="7339EF9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0654DAAA" w14:textId="77777777" w:rsidTr="003E58B6">
        <w:trPr>
          <w:trHeight w:val="750"/>
        </w:trPr>
        <w:tc>
          <w:tcPr>
            <w:tcW w:w="742" w:type="dxa"/>
            <w:noWrap/>
            <w:hideMark/>
          </w:tcPr>
          <w:p w14:paraId="63B6104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49</w:t>
            </w:r>
          </w:p>
        </w:tc>
        <w:tc>
          <w:tcPr>
            <w:tcW w:w="813" w:type="dxa"/>
            <w:hideMark/>
          </w:tcPr>
          <w:p w14:paraId="5A9BC1F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Cuadernillo Plan Familiar</w:t>
            </w:r>
          </w:p>
        </w:tc>
        <w:tc>
          <w:tcPr>
            <w:tcW w:w="6821" w:type="dxa"/>
            <w:hideMark/>
          </w:tcPr>
          <w:p w14:paraId="246E28A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Hojas: 30 a doble cara (60 páginas). Tamaño: Tabloide horizontal (cerrado). Tintas: 1x1 (carátula y páginas interiores). Papel carátula: </w:t>
            </w:r>
            <w:proofErr w:type="spellStart"/>
            <w:r w:rsidRPr="00E372AA">
              <w:rPr>
                <w:rFonts w:ascii="Arial Narrow" w:hAnsi="Arial Narrow" w:cs="Arial"/>
                <w:sz w:val="16"/>
                <w:szCs w:val="16"/>
              </w:rPr>
              <w:t>Propalcote</w:t>
            </w:r>
            <w:proofErr w:type="spellEnd"/>
            <w:r w:rsidRPr="00E372AA">
              <w:rPr>
                <w:rFonts w:ascii="Arial Narrow" w:hAnsi="Arial Narrow" w:cs="Arial"/>
                <w:sz w:val="16"/>
                <w:szCs w:val="16"/>
              </w:rPr>
              <w:t xml:space="preserve"> C2S 240 g Mate. Papel páginas internas: Papel Bond 115 gramos Encuadernación: Argollado Doble o metálico. Hace parte de un documento del </w:t>
            </w:r>
            <w:proofErr w:type="spellStart"/>
            <w:proofErr w:type="gramStart"/>
            <w:r w:rsidRPr="00E372AA">
              <w:rPr>
                <w:rFonts w:ascii="Arial Narrow" w:hAnsi="Arial Narrow" w:cs="Arial"/>
                <w:sz w:val="16"/>
                <w:szCs w:val="16"/>
              </w:rPr>
              <w:t>ICBf,con</w:t>
            </w:r>
            <w:proofErr w:type="spellEnd"/>
            <w:proofErr w:type="gramEnd"/>
            <w:r w:rsidRPr="00E372AA">
              <w:rPr>
                <w:rFonts w:ascii="Arial Narrow" w:hAnsi="Arial Narrow" w:cs="Arial"/>
                <w:sz w:val="16"/>
                <w:szCs w:val="16"/>
              </w:rPr>
              <w:t xml:space="preserve"> el cual trabajan </w:t>
            </w:r>
            <w:proofErr w:type="spellStart"/>
            <w:r w:rsidRPr="00E372AA">
              <w:rPr>
                <w:rFonts w:ascii="Arial Narrow" w:hAnsi="Arial Narrow" w:cs="Arial"/>
                <w:sz w:val="16"/>
                <w:szCs w:val="16"/>
              </w:rPr>
              <w:t>nuestas</w:t>
            </w:r>
            <w:proofErr w:type="spellEnd"/>
            <w:r w:rsidRPr="00E372AA">
              <w:rPr>
                <w:rFonts w:ascii="Arial Narrow" w:hAnsi="Arial Narrow" w:cs="Arial"/>
                <w:sz w:val="16"/>
                <w:szCs w:val="16"/>
              </w:rPr>
              <w:t xml:space="preserve"> UTFC.</w:t>
            </w:r>
          </w:p>
        </w:tc>
        <w:tc>
          <w:tcPr>
            <w:tcW w:w="828" w:type="dxa"/>
            <w:noWrap/>
            <w:hideMark/>
          </w:tcPr>
          <w:p w14:paraId="311B7B45"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225</w:t>
            </w:r>
          </w:p>
        </w:tc>
      </w:tr>
      <w:tr w:rsidR="0090423C" w:rsidRPr="00E372AA" w14:paraId="5C3F3A81" w14:textId="77777777" w:rsidTr="003E58B6">
        <w:trPr>
          <w:trHeight w:val="876"/>
        </w:trPr>
        <w:tc>
          <w:tcPr>
            <w:tcW w:w="742" w:type="dxa"/>
            <w:noWrap/>
            <w:hideMark/>
          </w:tcPr>
          <w:p w14:paraId="0055620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50</w:t>
            </w:r>
          </w:p>
        </w:tc>
        <w:tc>
          <w:tcPr>
            <w:tcW w:w="813" w:type="dxa"/>
            <w:hideMark/>
          </w:tcPr>
          <w:p w14:paraId="669DADA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métrica</w:t>
            </w:r>
          </w:p>
        </w:tc>
        <w:tc>
          <w:tcPr>
            <w:tcW w:w="6821" w:type="dxa"/>
            <w:hideMark/>
          </w:tcPr>
          <w:p w14:paraId="4A1CECF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Para medir la longitud del perímetro braquial. Unidad de marcación: cm Replegable, con espacio en blanco anterior al cero, mínimo entre 4 cm y 6 cm Alcance de medición 15 cm - 200 cm Longitud mínima 1.5 m Ancho: máximo 0.7 cm Resolución o división de escala: 1 mm Error permitido: 2 </w:t>
            </w:r>
            <w:proofErr w:type="spellStart"/>
            <w:r w:rsidRPr="00E372AA">
              <w:rPr>
                <w:rFonts w:ascii="Arial Narrow" w:hAnsi="Arial Narrow" w:cs="Arial"/>
                <w:sz w:val="16"/>
                <w:szCs w:val="16"/>
              </w:rPr>
              <w:t>mm.</w:t>
            </w:r>
            <w:proofErr w:type="spellEnd"/>
          </w:p>
        </w:tc>
        <w:tc>
          <w:tcPr>
            <w:tcW w:w="828" w:type="dxa"/>
            <w:noWrap/>
            <w:hideMark/>
          </w:tcPr>
          <w:p w14:paraId="52BA9DA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w:t>
            </w:r>
          </w:p>
        </w:tc>
      </w:tr>
      <w:tr w:rsidR="0090423C" w:rsidRPr="00E372AA" w14:paraId="68FB5C54" w14:textId="77777777" w:rsidTr="003E58B6">
        <w:trPr>
          <w:trHeight w:val="315"/>
        </w:trPr>
        <w:tc>
          <w:tcPr>
            <w:tcW w:w="742" w:type="dxa"/>
            <w:noWrap/>
            <w:hideMark/>
          </w:tcPr>
          <w:p w14:paraId="00B4461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51</w:t>
            </w:r>
          </w:p>
        </w:tc>
        <w:tc>
          <w:tcPr>
            <w:tcW w:w="813" w:type="dxa"/>
            <w:hideMark/>
          </w:tcPr>
          <w:p w14:paraId="1EF201C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Bandas elásticas</w:t>
            </w:r>
          </w:p>
        </w:tc>
        <w:tc>
          <w:tcPr>
            <w:tcW w:w="6821" w:type="dxa"/>
            <w:hideMark/>
          </w:tcPr>
          <w:p w14:paraId="453A065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Bandas elásticas ref. 22 x kilo (bolsa) Características físicas: caucho natural o sintético no toxico</w:t>
            </w:r>
          </w:p>
        </w:tc>
        <w:tc>
          <w:tcPr>
            <w:tcW w:w="828" w:type="dxa"/>
            <w:noWrap/>
            <w:hideMark/>
          </w:tcPr>
          <w:p w14:paraId="5E11B937"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2DD8650E" w14:textId="77777777" w:rsidTr="003E58B6">
        <w:trPr>
          <w:trHeight w:val="630"/>
        </w:trPr>
        <w:tc>
          <w:tcPr>
            <w:tcW w:w="742" w:type="dxa"/>
            <w:noWrap/>
            <w:hideMark/>
          </w:tcPr>
          <w:p w14:paraId="0E11EB3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52</w:t>
            </w:r>
          </w:p>
        </w:tc>
        <w:tc>
          <w:tcPr>
            <w:tcW w:w="813" w:type="dxa"/>
            <w:hideMark/>
          </w:tcPr>
          <w:p w14:paraId="6078871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Borradores</w:t>
            </w:r>
          </w:p>
        </w:tc>
        <w:tc>
          <w:tcPr>
            <w:tcW w:w="6821" w:type="dxa"/>
            <w:hideMark/>
          </w:tcPr>
          <w:p w14:paraId="0AE4A5A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Borrador Dimensión: Medidas aproximadas 5.5 a 6.3 cm * 0.8 a 1 en el espesor * 1.9 a 2.3 cm. largo 5.5. Características físicas: goma, no toxico, sin PVC. Caja x 24 unidades.</w:t>
            </w:r>
          </w:p>
        </w:tc>
        <w:tc>
          <w:tcPr>
            <w:tcW w:w="828" w:type="dxa"/>
            <w:noWrap/>
            <w:hideMark/>
          </w:tcPr>
          <w:p w14:paraId="00B4A988"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543B674F" w14:textId="77777777" w:rsidTr="003E58B6">
        <w:trPr>
          <w:trHeight w:val="196"/>
        </w:trPr>
        <w:tc>
          <w:tcPr>
            <w:tcW w:w="742" w:type="dxa"/>
            <w:noWrap/>
            <w:hideMark/>
          </w:tcPr>
          <w:p w14:paraId="61A988B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53</w:t>
            </w:r>
          </w:p>
        </w:tc>
        <w:tc>
          <w:tcPr>
            <w:tcW w:w="813" w:type="dxa"/>
            <w:hideMark/>
          </w:tcPr>
          <w:p w14:paraId="3FEF273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Cartón paja</w:t>
            </w:r>
          </w:p>
        </w:tc>
        <w:tc>
          <w:tcPr>
            <w:tcW w:w="6821" w:type="dxa"/>
            <w:hideMark/>
          </w:tcPr>
          <w:p w14:paraId="54C050D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Cartón paja 1/8 de 370 gr. Paquete x 25 unidades</w:t>
            </w:r>
          </w:p>
        </w:tc>
        <w:tc>
          <w:tcPr>
            <w:tcW w:w="828" w:type="dxa"/>
            <w:noWrap/>
            <w:hideMark/>
          </w:tcPr>
          <w:p w14:paraId="70E9CBC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01CAA721" w14:textId="77777777" w:rsidTr="003E58B6">
        <w:trPr>
          <w:trHeight w:val="315"/>
        </w:trPr>
        <w:tc>
          <w:tcPr>
            <w:tcW w:w="742" w:type="dxa"/>
            <w:noWrap/>
            <w:hideMark/>
          </w:tcPr>
          <w:p w14:paraId="05F72F9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54</w:t>
            </w:r>
          </w:p>
        </w:tc>
        <w:tc>
          <w:tcPr>
            <w:tcW w:w="813" w:type="dxa"/>
            <w:hideMark/>
          </w:tcPr>
          <w:p w14:paraId="76EAAC2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Pliego Cartulina</w:t>
            </w:r>
          </w:p>
        </w:tc>
        <w:tc>
          <w:tcPr>
            <w:tcW w:w="6821" w:type="dxa"/>
            <w:hideMark/>
          </w:tcPr>
          <w:p w14:paraId="23DAE8E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1 </w:t>
            </w:r>
            <w:proofErr w:type="gramStart"/>
            <w:r w:rsidRPr="00E372AA">
              <w:rPr>
                <w:rFonts w:ascii="Arial Narrow" w:hAnsi="Arial Narrow" w:cs="Arial"/>
                <w:sz w:val="16"/>
                <w:szCs w:val="16"/>
              </w:rPr>
              <w:t>Pliego</w:t>
            </w:r>
            <w:proofErr w:type="gramEnd"/>
            <w:r w:rsidRPr="00E372AA">
              <w:rPr>
                <w:rFonts w:ascii="Arial Narrow" w:hAnsi="Arial Narrow" w:cs="Arial"/>
                <w:sz w:val="16"/>
                <w:szCs w:val="16"/>
              </w:rPr>
              <w:t xml:space="preserve"> de cartulina de 150 a 165 g/m2. Medida de 70 x 100 cm en colores surtidos ideales para cartelería y actividades.</w:t>
            </w:r>
          </w:p>
        </w:tc>
        <w:tc>
          <w:tcPr>
            <w:tcW w:w="828" w:type="dxa"/>
            <w:noWrap/>
            <w:hideMark/>
          </w:tcPr>
          <w:p w14:paraId="20268BB7"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242E830F" w14:textId="77777777" w:rsidTr="003E58B6">
        <w:trPr>
          <w:trHeight w:val="315"/>
        </w:trPr>
        <w:tc>
          <w:tcPr>
            <w:tcW w:w="742" w:type="dxa"/>
            <w:noWrap/>
            <w:hideMark/>
          </w:tcPr>
          <w:p w14:paraId="567A409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55</w:t>
            </w:r>
          </w:p>
        </w:tc>
        <w:tc>
          <w:tcPr>
            <w:tcW w:w="813" w:type="dxa"/>
            <w:hideMark/>
          </w:tcPr>
          <w:p w14:paraId="2B0C525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de enmascarar (SFSC)</w:t>
            </w:r>
          </w:p>
        </w:tc>
        <w:tc>
          <w:tcPr>
            <w:tcW w:w="6821" w:type="dxa"/>
            <w:hideMark/>
          </w:tcPr>
          <w:p w14:paraId="12BEFB7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adhesiva para enmascarar 12mm x 40m.</w:t>
            </w:r>
          </w:p>
        </w:tc>
        <w:tc>
          <w:tcPr>
            <w:tcW w:w="828" w:type="dxa"/>
            <w:noWrap/>
            <w:hideMark/>
          </w:tcPr>
          <w:p w14:paraId="43C2D33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26C25164" w14:textId="77777777" w:rsidTr="003E58B6">
        <w:trPr>
          <w:trHeight w:val="630"/>
        </w:trPr>
        <w:tc>
          <w:tcPr>
            <w:tcW w:w="742" w:type="dxa"/>
            <w:noWrap/>
            <w:hideMark/>
          </w:tcPr>
          <w:p w14:paraId="27669D4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56</w:t>
            </w:r>
          </w:p>
        </w:tc>
        <w:tc>
          <w:tcPr>
            <w:tcW w:w="813" w:type="dxa"/>
            <w:hideMark/>
          </w:tcPr>
          <w:p w14:paraId="26ABB968"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Lapices</w:t>
            </w:r>
            <w:proofErr w:type="spellEnd"/>
            <w:r w:rsidRPr="00E372AA">
              <w:rPr>
                <w:rFonts w:ascii="Arial Narrow" w:hAnsi="Arial Narrow" w:cs="Arial"/>
                <w:sz w:val="16"/>
                <w:szCs w:val="16"/>
              </w:rPr>
              <w:t xml:space="preserve"> de colores (SFSC)</w:t>
            </w:r>
          </w:p>
        </w:tc>
        <w:tc>
          <w:tcPr>
            <w:tcW w:w="6821" w:type="dxa"/>
            <w:hideMark/>
          </w:tcPr>
          <w:p w14:paraId="24F488C0"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Lapices</w:t>
            </w:r>
            <w:proofErr w:type="spellEnd"/>
            <w:r w:rsidRPr="00E372AA">
              <w:rPr>
                <w:rFonts w:ascii="Arial Narrow" w:hAnsi="Arial Narrow" w:cs="Arial"/>
                <w:sz w:val="16"/>
                <w:szCs w:val="16"/>
              </w:rPr>
              <w:t xml:space="preserve"> madera reforestada/ madera libre de material de resina sintética/ </w:t>
            </w:r>
            <w:proofErr w:type="spellStart"/>
            <w:r w:rsidRPr="00E372AA">
              <w:rPr>
                <w:rFonts w:ascii="Arial Narrow" w:hAnsi="Arial Narrow" w:cs="Arial"/>
                <w:sz w:val="16"/>
                <w:szCs w:val="16"/>
              </w:rPr>
              <w:t>Basswood</w:t>
            </w:r>
            <w:proofErr w:type="spellEnd"/>
            <w:r w:rsidRPr="00E372AA">
              <w:rPr>
                <w:rFonts w:ascii="Arial Narrow" w:hAnsi="Arial Narrow" w:cs="Arial"/>
                <w:sz w:val="16"/>
                <w:szCs w:val="16"/>
              </w:rPr>
              <w:t>. Longitud mínima de 175 - 183mm y diámetro mínimo 2,9 - 5,5mm. Forma redonda, triangular o hexagonal. Caja x 24 unidades colores surtidos.</w:t>
            </w:r>
          </w:p>
        </w:tc>
        <w:tc>
          <w:tcPr>
            <w:tcW w:w="828" w:type="dxa"/>
            <w:noWrap/>
            <w:hideMark/>
          </w:tcPr>
          <w:p w14:paraId="542EE98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1487780F" w14:textId="77777777" w:rsidTr="003E58B6">
        <w:trPr>
          <w:trHeight w:val="630"/>
        </w:trPr>
        <w:tc>
          <w:tcPr>
            <w:tcW w:w="742" w:type="dxa"/>
            <w:noWrap/>
            <w:hideMark/>
          </w:tcPr>
          <w:p w14:paraId="07B91F4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57</w:t>
            </w:r>
          </w:p>
        </w:tc>
        <w:tc>
          <w:tcPr>
            <w:tcW w:w="813" w:type="dxa"/>
            <w:hideMark/>
          </w:tcPr>
          <w:p w14:paraId="63F1B83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permanentes (SFSC)</w:t>
            </w:r>
          </w:p>
        </w:tc>
        <w:tc>
          <w:tcPr>
            <w:tcW w:w="6821" w:type="dxa"/>
            <w:hideMark/>
          </w:tcPr>
          <w:p w14:paraId="4B35E70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permanentes metalizados Características físicas: Caja x 6 unidades de marcadores permanentes metalizados. Colores surtidos. Tinta permanente y punta para trazo grueso.</w:t>
            </w:r>
          </w:p>
        </w:tc>
        <w:tc>
          <w:tcPr>
            <w:tcW w:w="828" w:type="dxa"/>
            <w:noWrap/>
            <w:hideMark/>
          </w:tcPr>
          <w:p w14:paraId="6DEC125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314B10F4" w14:textId="77777777" w:rsidTr="003E58B6">
        <w:trPr>
          <w:trHeight w:val="444"/>
        </w:trPr>
        <w:tc>
          <w:tcPr>
            <w:tcW w:w="742" w:type="dxa"/>
            <w:noWrap/>
            <w:hideMark/>
          </w:tcPr>
          <w:p w14:paraId="2C1587A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58</w:t>
            </w:r>
          </w:p>
        </w:tc>
        <w:tc>
          <w:tcPr>
            <w:tcW w:w="813" w:type="dxa"/>
            <w:hideMark/>
          </w:tcPr>
          <w:p w14:paraId="5100FD7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Crepé</w:t>
            </w:r>
          </w:p>
        </w:tc>
        <w:tc>
          <w:tcPr>
            <w:tcW w:w="6821" w:type="dxa"/>
            <w:hideMark/>
          </w:tcPr>
          <w:p w14:paraId="2E0866C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Clasificación UNSPSC: 44122100 Características físicas: Papel crepé tendencia 32 gramos x 10 rollos, Colores surtidos, cada rollo de 50 cm x 2m.</w:t>
            </w:r>
          </w:p>
        </w:tc>
        <w:tc>
          <w:tcPr>
            <w:tcW w:w="828" w:type="dxa"/>
            <w:noWrap/>
            <w:hideMark/>
          </w:tcPr>
          <w:p w14:paraId="135B514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6</w:t>
            </w:r>
          </w:p>
        </w:tc>
      </w:tr>
      <w:tr w:rsidR="0090423C" w:rsidRPr="00E372AA" w14:paraId="4447BD7B" w14:textId="77777777" w:rsidTr="003E58B6">
        <w:trPr>
          <w:trHeight w:val="315"/>
        </w:trPr>
        <w:tc>
          <w:tcPr>
            <w:tcW w:w="742" w:type="dxa"/>
            <w:noWrap/>
            <w:hideMark/>
          </w:tcPr>
          <w:p w14:paraId="27D61E8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59</w:t>
            </w:r>
          </w:p>
        </w:tc>
        <w:tc>
          <w:tcPr>
            <w:tcW w:w="813" w:type="dxa"/>
            <w:hideMark/>
          </w:tcPr>
          <w:p w14:paraId="5C5E229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Kraft</w:t>
            </w:r>
          </w:p>
        </w:tc>
        <w:tc>
          <w:tcPr>
            <w:tcW w:w="6821" w:type="dxa"/>
            <w:hideMark/>
          </w:tcPr>
          <w:p w14:paraId="2261FD3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tipo Kraft. Características físicas: 1 Rollo color marrón 91 Cm X 8 Kilos - 60 Gr -145m.</w:t>
            </w:r>
          </w:p>
        </w:tc>
        <w:tc>
          <w:tcPr>
            <w:tcW w:w="828" w:type="dxa"/>
            <w:noWrap/>
            <w:hideMark/>
          </w:tcPr>
          <w:p w14:paraId="243C9C5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57B9FD68" w14:textId="77777777" w:rsidTr="003E58B6">
        <w:trPr>
          <w:trHeight w:val="630"/>
        </w:trPr>
        <w:tc>
          <w:tcPr>
            <w:tcW w:w="742" w:type="dxa"/>
            <w:noWrap/>
            <w:hideMark/>
          </w:tcPr>
          <w:p w14:paraId="0F3CF0C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lastRenderedPageBreak/>
              <w:t>60</w:t>
            </w:r>
          </w:p>
        </w:tc>
        <w:tc>
          <w:tcPr>
            <w:tcW w:w="813" w:type="dxa"/>
            <w:hideMark/>
          </w:tcPr>
          <w:p w14:paraId="2FEDB4A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Pegante en barra</w:t>
            </w:r>
          </w:p>
        </w:tc>
        <w:tc>
          <w:tcPr>
            <w:tcW w:w="6821" w:type="dxa"/>
            <w:hideMark/>
          </w:tcPr>
          <w:p w14:paraId="4D37FA2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Pegante gelificante, glicerina, y </w:t>
            </w:r>
            <w:proofErr w:type="spellStart"/>
            <w:r w:rsidRPr="00E372AA">
              <w:rPr>
                <w:rFonts w:ascii="Arial Narrow" w:hAnsi="Arial Narrow" w:cs="Arial"/>
                <w:sz w:val="16"/>
                <w:szCs w:val="16"/>
              </w:rPr>
              <w:t>polivinilpirrolidona</w:t>
            </w:r>
            <w:proofErr w:type="spellEnd"/>
            <w:r w:rsidRPr="00E372AA">
              <w:rPr>
                <w:rFonts w:ascii="Arial Narrow" w:hAnsi="Arial Narrow" w:cs="Arial"/>
                <w:sz w:val="16"/>
                <w:szCs w:val="16"/>
              </w:rPr>
              <w:t xml:space="preserve"> en agua sin componentes tóxicos. Forma redonda, cierre hermético. Caja x 6 pegantes en barra de Mínimo 40gr cada barra.</w:t>
            </w:r>
          </w:p>
        </w:tc>
        <w:tc>
          <w:tcPr>
            <w:tcW w:w="828" w:type="dxa"/>
            <w:noWrap/>
            <w:hideMark/>
          </w:tcPr>
          <w:p w14:paraId="7785813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4994ADB8" w14:textId="77777777" w:rsidTr="003E58B6">
        <w:trPr>
          <w:trHeight w:val="315"/>
        </w:trPr>
        <w:tc>
          <w:tcPr>
            <w:tcW w:w="742" w:type="dxa"/>
            <w:noWrap/>
            <w:hideMark/>
          </w:tcPr>
          <w:p w14:paraId="153B591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61</w:t>
            </w:r>
          </w:p>
        </w:tc>
        <w:tc>
          <w:tcPr>
            <w:tcW w:w="813" w:type="dxa"/>
            <w:hideMark/>
          </w:tcPr>
          <w:p w14:paraId="20D4DCA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Pincel No. 4</w:t>
            </w:r>
          </w:p>
        </w:tc>
        <w:tc>
          <w:tcPr>
            <w:tcW w:w="6821" w:type="dxa"/>
            <w:hideMark/>
          </w:tcPr>
          <w:p w14:paraId="2122000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Un pincel No. 4 Plano en punta Cerda china. mango largo color natural. Mango de madera.</w:t>
            </w:r>
          </w:p>
        </w:tc>
        <w:tc>
          <w:tcPr>
            <w:tcW w:w="828" w:type="dxa"/>
            <w:noWrap/>
            <w:hideMark/>
          </w:tcPr>
          <w:p w14:paraId="30690FE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40</w:t>
            </w:r>
          </w:p>
        </w:tc>
      </w:tr>
      <w:tr w:rsidR="0090423C" w:rsidRPr="00E372AA" w14:paraId="4CF2CD3D" w14:textId="77777777" w:rsidTr="003E58B6">
        <w:trPr>
          <w:trHeight w:val="315"/>
        </w:trPr>
        <w:tc>
          <w:tcPr>
            <w:tcW w:w="742" w:type="dxa"/>
            <w:noWrap/>
            <w:hideMark/>
          </w:tcPr>
          <w:p w14:paraId="67D955A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62</w:t>
            </w:r>
          </w:p>
        </w:tc>
        <w:tc>
          <w:tcPr>
            <w:tcW w:w="813" w:type="dxa"/>
            <w:hideMark/>
          </w:tcPr>
          <w:p w14:paraId="17B760B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Plastilina</w:t>
            </w:r>
          </w:p>
        </w:tc>
        <w:tc>
          <w:tcPr>
            <w:tcW w:w="6821" w:type="dxa"/>
            <w:hideMark/>
          </w:tcPr>
          <w:p w14:paraId="710590F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Plastilina color variado x 12 unidades características físicas: cajas de 250 gramos con barras de diferentes colores, no toxica.</w:t>
            </w:r>
          </w:p>
        </w:tc>
        <w:tc>
          <w:tcPr>
            <w:tcW w:w="828" w:type="dxa"/>
            <w:noWrap/>
            <w:hideMark/>
          </w:tcPr>
          <w:p w14:paraId="7D980B34"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42427EAA" w14:textId="77777777" w:rsidTr="003E58B6">
        <w:trPr>
          <w:trHeight w:val="315"/>
        </w:trPr>
        <w:tc>
          <w:tcPr>
            <w:tcW w:w="742" w:type="dxa"/>
            <w:noWrap/>
            <w:hideMark/>
          </w:tcPr>
          <w:p w14:paraId="19B8870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63</w:t>
            </w:r>
          </w:p>
        </w:tc>
        <w:tc>
          <w:tcPr>
            <w:tcW w:w="813" w:type="dxa"/>
            <w:hideMark/>
          </w:tcPr>
          <w:p w14:paraId="572130F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Set de plumones</w:t>
            </w:r>
          </w:p>
        </w:tc>
        <w:tc>
          <w:tcPr>
            <w:tcW w:w="6821" w:type="dxa"/>
            <w:hideMark/>
          </w:tcPr>
          <w:p w14:paraId="2F61807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Características físicas: 1 Set de plumones colores surtidos x 16 unidades. Tinta No Tóxica a base de agua. Trazo mínimo de 2,0 </w:t>
            </w:r>
            <w:proofErr w:type="spellStart"/>
            <w:r w:rsidRPr="00E372AA">
              <w:rPr>
                <w:rFonts w:ascii="Arial Narrow" w:hAnsi="Arial Narrow" w:cs="Arial"/>
                <w:sz w:val="16"/>
                <w:szCs w:val="16"/>
              </w:rPr>
              <w:t>mm.</w:t>
            </w:r>
            <w:proofErr w:type="spellEnd"/>
          </w:p>
        </w:tc>
        <w:tc>
          <w:tcPr>
            <w:tcW w:w="828" w:type="dxa"/>
            <w:noWrap/>
            <w:hideMark/>
          </w:tcPr>
          <w:p w14:paraId="4A8A99F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1A955D6B" w14:textId="77777777" w:rsidTr="003E58B6">
        <w:trPr>
          <w:trHeight w:val="630"/>
        </w:trPr>
        <w:tc>
          <w:tcPr>
            <w:tcW w:w="742" w:type="dxa"/>
            <w:noWrap/>
            <w:hideMark/>
          </w:tcPr>
          <w:p w14:paraId="0C020DF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64</w:t>
            </w:r>
          </w:p>
        </w:tc>
        <w:tc>
          <w:tcPr>
            <w:tcW w:w="813" w:type="dxa"/>
            <w:hideMark/>
          </w:tcPr>
          <w:p w14:paraId="45DF484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Silicona Líquida</w:t>
            </w:r>
          </w:p>
        </w:tc>
        <w:tc>
          <w:tcPr>
            <w:tcW w:w="6821" w:type="dxa"/>
            <w:hideMark/>
          </w:tcPr>
          <w:p w14:paraId="21E57DF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Silicona liquida de uso universal de aplicación en frio Este tipo de adhesivo se utiliza o sirve para pegar papel, corcho, </w:t>
            </w:r>
            <w:proofErr w:type="spellStart"/>
            <w:r w:rsidRPr="00E372AA">
              <w:rPr>
                <w:rFonts w:ascii="Arial Narrow" w:hAnsi="Arial Narrow" w:cs="Arial"/>
                <w:sz w:val="16"/>
                <w:szCs w:val="16"/>
              </w:rPr>
              <w:t>foamy</w:t>
            </w:r>
            <w:proofErr w:type="spellEnd"/>
            <w:r w:rsidRPr="00E372AA">
              <w:rPr>
                <w:rFonts w:ascii="Arial Narrow" w:hAnsi="Arial Narrow" w:cs="Arial"/>
                <w:sz w:val="16"/>
                <w:szCs w:val="16"/>
              </w:rPr>
              <w:t>, cuero, tela, fieltros, madera, cartón y vidrio. Cantidad. 1 silicona de 500mg.</w:t>
            </w:r>
          </w:p>
        </w:tc>
        <w:tc>
          <w:tcPr>
            <w:tcW w:w="828" w:type="dxa"/>
            <w:noWrap/>
            <w:hideMark/>
          </w:tcPr>
          <w:p w14:paraId="7C1DB428"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4E22B27A" w14:textId="77777777" w:rsidTr="003E58B6">
        <w:trPr>
          <w:trHeight w:val="630"/>
        </w:trPr>
        <w:tc>
          <w:tcPr>
            <w:tcW w:w="742" w:type="dxa"/>
            <w:noWrap/>
            <w:hideMark/>
          </w:tcPr>
          <w:p w14:paraId="6F2D812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65</w:t>
            </w:r>
          </w:p>
        </w:tc>
        <w:tc>
          <w:tcPr>
            <w:tcW w:w="813" w:type="dxa"/>
            <w:hideMark/>
          </w:tcPr>
          <w:p w14:paraId="3FC0803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Taja Lápiz</w:t>
            </w:r>
          </w:p>
        </w:tc>
        <w:tc>
          <w:tcPr>
            <w:tcW w:w="6821" w:type="dxa"/>
            <w:hideMark/>
          </w:tcPr>
          <w:p w14:paraId="5704CB0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Taja </w:t>
            </w:r>
            <w:proofErr w:type="spellStart"/>
            <w:r w:rsidRPr="00E372AA">
              <w:rPr>
                <w:rFonts w:ascii="Arial Narrow" w:hAnsi="Arial Narrow" w:cs="Arial"/>
                <w:sz w:val="16"/>
                <w:szCs w:val="16"/>
              </w:rPr>
              <w:t>lapiz</w:t>
            </w:r>
            <w:proofErr w:type="spellEnd"/>
            <w:r w:rsidRPr="00E372AA">
              <w:rPr>
                <w:rFonts w:ascii="Arial Narrow" w:hAnsi="Arial Narrow" w:cs="Arial"/>
                <w:sz w:val="16"/>
                <w:szCs w:val="16"/>
              </w:rPr>
              <w:t xml:space="preserve"> Material: Metal, con cuchilla de acero inoxidable Características físicas: caja x 24 tajalápices metálicos con 1 orificio para minas de 2mm, cada uno - Forma anatómica para uso manual.</w:t>
            </w:r>
          </w:p>
        </w:tc>
        <w:tc>
          <w:tcPr>
            <w:tcW w:w="828" w:type="dxa"/>
            <w:noWrap/>
            <w:hideMark/>
          </w:tcPr>
          <w:p w14:paraId="6DED92B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51C3BFB9" w14:textId="77777777" w:rsidTr="003E58B6">
        <w:trPr>
          <w:trHeight w:val="147"/>
        </w:trPr>
        <w:tc>
          <w:tcPr>
            <w:tcW w:w="742" w:type="dxa"/>
            <w:noWrap/>
            <w:hideMark/>
          </w:tcPr>
          <w:p w14:paraId="2425C21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66</w:t>
            </w:r>
          </w:p>
        </w:tc>
        <w:tc>
          <w:tcPr>
            <w:tcW w:w="813" w:type="dxa"/>
            <w:hideMark/>
          </w:tcPr>
          <w:p w14:paraId="5794E3E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Temperas</w:t>
            </w:r>
          </w:p>
        </w:tc>
        <w:tc>
          <w:tcPr>
            <w:tcW w:w="6821" w:type="dxa"/>
            <w:hideMark/>
          </w:tcPr>
          <w:p w14:paraId="05F7B0B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Caja de 6 temperas no toxicas </w:t>
            </w:r>
            <w:proofErr w:type="gramStart"/>
            <w:r w:rsidRPr="00E372AA">
              <w:rPr>
                <w:rFonts w:ascii="Arial Narrow" w:hAnsi="Arial Narrow" w:cs="Arial"/>
                <w:sz w:val="16"/>
                <w:szCs w:val="16"/>
              </w:rPr>
              <w:t>( 20</w:t>
            </w:r>
            <w:proofErr w:type="gramEnd"/>
            <w:r w:rsidRPr="00E372AA">
              <w:rPr>
                <w:rFonts w:ascii="Arial Narrow" w:hAnsi="Arial Narrow" w:cs="Arial"/>
                <w:sz w:val="16"/>
                <w:szCs w:val="16"/>
              </w:rPr>
              <w:t xml:space="preserve"> ml c/u) en colores surtidos.</w:t>
            </w:r>
          </w:p>
        </w:tc>
        <w:tc>
          <w:tcPr>
            <w:tcW w:w="828" w:type="dxa"/>
            <w:noWrap/>
            <w:hideMark/>
          </w:tcPr>
          <w:p w14:paraId="0A43453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21</w:t>
            </w:r>
          </w:p>
        </w:tc>
      </w:tr>
      <w:tr w:rsidR="0090423C" w:rsidRPr="00E372AA" w14:paraId="064154FF" w14:textId="77777777" w:rsidTr="003E58B6">
        <w:trPr>
          <w:trHeight w:val="348"/>
        </w:trPr>
        <w:tc>
          <w:tcPr>
            <w:tcW w:w="742" w:type="dxa"/>
            <w:noWrap/>
            <w:hideMark/>
          </w:tcPr>
          <w:p w14:paraId="5D9F0D7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67</w:t>
            </w:r>
          </w:p>
        </w:tc>
        <w:tc>
          <w:tcPr>
            <w:tcW w:w="813" w:type="dxa"/>
            <w:hideMark/>
          </w:tcPr>
          <w:p w14:paraId="39D5B38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Tijeras (SFSC)</w:t>
            </w:r>
          </w:p>
        </w:tc>
        <w:tc>
          <w:tcPr>
            <w:tcW w:w="6821" w:type="dxa"/>
            <w:hideMark/>
          </w:tcPr>
          <w:p w14:paraId="5656101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Tijera oficina 7 pulgadas de acero inoxidable. Hoja de acero inoxidable con mango en plástico. Dimensiones: entre 17 - 21cm de largo. Caja x 12 unidades.</w:t>
            </w:r>
          </w:p>
        </w:tc>
        <w:tc>
          <w:tcPr>
            <w:tcW w:w="828" w:type="dxa"/>
            <w:noWrap/>
            <w:hideMark/>
          </w:tcPr>
          <w:p w14:paraId="3EB3794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66149956" w14:textId="77777777" w:rsidTr="003E58B6">
        <w:trPr>
          <w:trHeight w:val="315"/>
        </w:trPr>
        <w:tc>
          <w:tcPr>
            <w:tcW w:w="742" w:type="dxa"/>
            <w:noWrap/>
            <w:hideMark/>
          </w:tcPr>
          <w:p w14:paraId="13665BD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68</w:t>
            </w:r>
          </w:p>
        </w:tc>
        <w:tc>
          <w:tcPr>
            <w:tcW w:w="813" w:type="dxa"/>
            <w:hideMark/>
          </w:tcPr>
          <w:p w14:paraId="58DDBFC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Vinilos</w:t>
            </w:r>
          </w:p>
        </w:tc>
        <w:tc>
          <w:tcPr>
            <w:tcW w:w="6821" w:type="dxa"/>
            <w:hideMark/>
          </w:tcPr>
          <w:p w14:paraId="4E127D5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Características físicas: Caja de 6 Vinilos no tóxicos de 125 gramos cada uno, de colores surtidos.</w:t>
            </w:r>
          </w:p>
        </w:tc>
        <w:tc>
          <w:tcPr>
            <w:tcW w:w="828" w:type="dxa"/>
            <w:noWrap/>
            <w:hideMark/>
          </w:tcPr>
          <w:p w14:paraId="365E98B1"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11036CD7" w14:textId="77777777" w:rsidTr="003E58B6">
        <w:trPr>
          <w:trHeight w:val="191"/>
        </w:trPr>
        <w:tc>
          <w:tcPr>
            <w:tcW w:w="742" w:type="dxa"/>
            <w:noWrap/>
            <w:hideMark/>
          </w:tcPr>
          <w:p w14:paraId="3F4B6CA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69</w:t>
            </w:r>
          </w:p>
        </w:tc>
        <w:tc>
          <w:tcPr>
            <w:tcW w:w="813" w:type="dxa"/>
            <w:hideMark/>
          </w:tcPr>
          <w:p w14:paraId="4B95336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Crayones</w:t>
            </w:r>
          </w:p>
        </w:tc>
        <w:tc>
          <w:tcPr>
            <w:tcW w:w="6821" w:type="dxa"/>
            <w:hideMark/>
          </w:tcPr>
          <w:p w14:paraId="35E1578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Crayones Gruesos (Caja * 12 Unidades).</w:t>
            </w:r>
          </w:p>
        </w:tc>
        <w:tc>
          <w:tcPr>
            <w:tcW w:w="828" w:type="dxa"/>
            <w:noWrap/>
            <w:hideMark/>
          </w:tcPr>
          <w:p w14:paraId="20E875F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4C156DB3" w14:textId="77777777" w:rsidTr="003E58B6">
        <w:trPr>
          <w:trHeight w:val="109"/>
        </w:trPr>
        <w:tc>
          <w:tcPr>
            <w:tcW w:w="742" w:type="dxa"/>
            <w:noWrap/>
            <w:hideMark/>
          </w:tcPr>
          <w:p w14:paraId="4B73263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70</w:t>
            </w:r>
          </w:p>
        </w:tc>
        <w:tc>
          <w:tcPr>
            <w:tcW w:w="813" w:type="dxa"/>
            <w:hideMark/>
          </w:tcPr>
          <w:p w14:paraId="1B8E932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Lavables</w:t>
            </w:r>
          </w:p>
        </w:tc>
        <w:tc>
          <w:tcPr>
            <w:tcW w:w="6821" w:type="dxa"/>
            <w:hideMark/>
          </w:tcPr>
          <w:p w14:paraId="47AF2FD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Lavables (Caja * 12 Unidades).</w:t>
            </w:r>
          </w:p>
        </w:tc>
        <w:tc>
          <w:tcPr>
            <w:tcW w:w="828" w:type="dxa"/>
            <w:noWrap/>
            <w:hideMark/>
          </w:tcPr>
          <w:p w14:paraId="26CAC5D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5DD229E9" w14:textId="77777777" w:rsidTr="003E58B6">
        <w:trPr>
          <w:trHeight w:val="115"/>
        </w:trPr>
        <w:tc>
          <w:tcPr>
            <w:tcW w:w="742" w:type="dxa"/>
            <w:noWrap/>
            <w:hideMark/>
          </w:tcPr>
          <w:p w14:paraId="6D1E51A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71</w:t>
            </w:r>
          </w:p>
        </w:tc>
        <w:tc>
          <w:tcPr>
            <w:tcW w:w="813" w:type="dxa"/>
            <w:hideMark/>
          </w:tcPr>
          <w:p w14:paraId="3F2E730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adhesiva</w:t>
            </w:r>
          </w:p>
        </w:tc>
        <w:tc>
          <w:tcPr>
            <w:tcW w:w="6821" w:type="dxa"/>
            <w:hideMark/>
          </w:tcPr>
          <w:p w14:paraId="73FF3F1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Cinta Adhesiva * 40 </w:t>
            </w:r>
            <w:proofErr w:type="spellStart"/>
            <w:r w:rsidRPr="00E372AA">
              <w:rPr>
                <w:rFonts w:ascii="Arial Narrow" w:hAnsi="Arial Narrow" w:cs="Arial"/>
                <w:sz w:val="16"/>
                <w:szCs w:val="16"/>
              </w:rPr>
              <w:t>Mts</w:t>
            </w:r>
            <w:proofErr w:type="spellEnd"/>
            <w:r w:rsidRPr="00E372AA">
              <w:rPr>
                <w:rFonts w:ascii="Arial Narrow" w:hAnsi="Arial Narrow" w:cs="Arial"/>
                <w:sz w:val="16"/>
                <w:szCs w:val="16"/>
              </w:rPr>
              <w:t xml:space="preserve"> (Unidad).</w:t>
            </w:r>
          </w:p>
        </w:tc>
        <w:tc>
          <w:tcPr>
            <w:tcW w:w="828" w:type="dxa"/>
            <w:noWrap/>
            <w:hideMark/>
          </w:tcPr>
          <w:p w14:paraId="222418A5"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1E14DB87" w14:textId="77777777" w:rsidTr="003E58B6">
        <w:trPr>
          <w:trHeight w:val="315"/>
        </w:trPr>
        <w:tc>
          <w:tcPr>
            <w:tcW w:w="742" w:type="dxa"/>
            <w:noWrap/>
            <w:hideMark/>
          </w:tcPr>
          <w:p w14:paraId="629EC3C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72</w:t>
            </w:r>
          </w:p>
        </w:tc>
        <w:tc>
          <w:tcPr>
            <w:tcW w:w="813" w:type="dxa"/>
            <w:hideMark/>
          </w:tcPr>
          <w:p w14:paraId="7FC9BE5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Cartulina</w:t>
            </w:r>
          </w:p>
        </w:tc>
        <w:tc>
          <w:tcPr>
            <w:tcW w:w="6821" w:type="dxa"/>
            <w:hideMark/>
          </w:tcPr>
          <w:p w14:paraId="79975AD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Cartulina Tamaño: Carta Color: Colores surtidos Características físicas: Cartulina de 150 a 165 g/m2 Paquete x 25 unidades.</w:t>
            </w:r>
          </w:p>
        </w:tc>
        <w:tc>
          <w:tcPr>
            <w:tcW w:w="828" w:type="dxa"/>
            <w:noWrap/>
            <w:hideMark/>
          </w:tcPr>
          <w:p w14:paraId="3E85623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25</w:t>
            </w:r>
          </w:p>
        </w:tc>
      </w:tr>
      <w:tr w:rsidR="0090423C" w:rsidRPr="00E372AA" w14:paraId="7E505412" w14:textId="77777777" w:rsidTr="003E58B6">
        <w:trPr>
          <w:trHeight w:val="167"/>
        </w:trPr>
        <w:tc>
          <w:tcPr>
            <w:tcW w:w="742" w:type="dxa"/>
            <w:noWrap/>
            <w:hideMark/>
          </w:tcPr>
          <w:p w14:paraId="213688D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73</w:t>
            </w:r>
          </w:p>
        </w:tc>
        <w:tc>
          <w:tcPr>
            <w:tcW w:w="813" w:type="dxa"/>
            <w:hideMark/>
          </w:tcPr>
          <w:p w14:paraId="442C357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Tapabocas</w:t>
            </w:r>
          </w:p>
        </w:tc>
        <w:tc>
          <w:tcPr>
            <w:tcW w:w="6821" w:type="dxa"/>
            <w:hideMark/>
          </w:tcPr>
          <w:p w14:paraId="6F0BC0C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100 unidades de tapabocas.</w:t>
            </w:r>
          </w:p>
        </w:tc>
        <w:tc>
          <w:tcPr>
            <w:tcW w:w="828" w:type="dxa"/>
            <w:noWrap/>
            <w:hideMark/>
          </w:tcPr>
          <w:p w14:paraId="30EFE5D1"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5B5C15B7" w14:textId="77777777" w:rsidTr="003E58B6">
        <w:trPr>
          <w:trHeight w:val="228"/>
        </w:trPr>
        <w:tc>
          <w:tcPr>
            <w:tcW w:w="742" w:type="dxa"/>
            <w:noWrap/>
            <w:hideMark/>
          </w:tcPr>
          <w:p w14:paraId="6AB62BE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74</w:t>
            </w:r>
          </w:p>
        </w:tc>
        <w:tc>
          <w:tcPr>
            <w:tcW w:w="813" w:type="dxa"/>
            <w:hideMark/>
          </w:tcPr>
          <w:p w14:paraId="69BE1B9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Arcilla</w:t>
            </w:r>
          </w:p>
        </w:tc>
        <w:tc>
          <w:tcPr>
            <w:tcW w:w="6821" w:type="dxa"/>
            <w:hideMark/>
          </w:tcPr>
          <w:p w14:paraId="3D3593A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Arcilla Moldeable de 1 kilo cada (paquete), Características físicas: no tóxica.</w:t>
            </w:r>
          </w:p>
        </w:tc>
        <w:tc>
          <w:tcPr>
            <w:tcW w:w="828" w:type="dxa"/>
            <w:noWrap/>
            <w:hideMark/>
          </w:tcPr>
          <w:p w14:paraId="4B6E23B1"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6E09ADE4" w14:textId="77777777" w:rsidTr="003E58B6">
        <w:trPr>
          <w:trHeight w:val="630"/>
        </w:trPr>
        <w:tc>
          <w:tcPr>
            <w:tcW w:w="742" w:type="dxa"/>
            <w:noWrap/>
            <w:hideMark/>
          </w:tcPr>
          <w:p w14:paraId="76B9F43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75</w:t>
            </w:r>
          </w:p>
        </w:tc>
        <w:tc>
          <w:tcPr>
            <w:tcW w:w="813" w:type="dxa"/>
            <w:hideMark/>
          </w:tcPr>
          <w:p w14:paraId="56DA703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Lana</w:t>
            </w:r>
          </w:p>
        </w:tc>
        <w:tc>
          <w:tcPr>
            <w:tcW w:w="6821" w:type="dxa"/>
            <w:hideMark/>
          </w:tcPr>
          <w:p w14:paraId="150FDB9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Ovillo de lana. características físicas: Set de 12 ovillos de lana acrílica de colores x 200 gramos c/u. Fibra sintética, elaborada a partir de polímeros, por lo que no produce alergias. Paquete de 12 unidades.</w:t>
            </w:r>
          </w:p>
        </w:tc>
        <w:tc>
          <w:tcPr>
            <w:tcW w:w="828" w:type="dxa"/>
            <w:noWrap/>
            <w:hideMark/>
          </w:tcPr>
          <w:p w14:paraId="1C6872D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660FB354" w14:textId="77777777" w:rsidTr="003E58B6">
        <w:trPr>
          <w:trHeight w:val="467"/>
        </w:trPr>
        <w:tc>
          <w:tcPr>
            <w:tcW w:w="742" w:type="dxa"/>
            <w:noWrap/>
            <w:hideMark/>
          </w:tcPr>
          <w:p w14:paraId="0460E83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76</w:t>
            </w:r>
          </w:p>
        </w:tc>
        <w:tc>
          <w:tcPr>
            <w:tcW w:w="813" w:type="dxa"/>
            <w:hideMark/>
          </w:tcPr>
          <w:p w14:paraId="14BA089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Nota adhesiva</w:t>
            </w:r>
          </w:p>
        </w:tc>
        <w:tc>
          <w:tcPr>
            <w:tcW w:w="6821" w:type="dxa"/>
            <w:hideMark/>
          </w:tcPr>
          <w:p w14:paraId="3FE729B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Blocks de nota adhesiva de diferentes colores. Características físicas: notas adhesivas en blocks de 4 colores con 100 páginas cada color.</w:t>
            </w:r>
          </w:p>
        </w:tc>
        <w:tc>
          <w:tcPr>
            <w:tcW w:w="828" w:type="dxa"/>
            <w:noWrap/>
            <w:hideMark/>
          </w:tcPr>
          <w:p w14:paraId="22385488"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6EB0B834" w14:textId="77777777" w:rsidTr="003E58B6">
        <w:trPr>
          <w:trHeight w:val="630"/>
        </w:trPr>
        <w:tc>
          <w:tcPr>
            <w:tcW w:w="742" w:type="dxa"/>
            <w:noWrap/>
            <w:hideMark/>
          </w:tcPr>
          <w:p w14:paraId="035F9A2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77</w:t>
            </w:r>
          </w:p>
        </w:tc>
        <w:tc>
          <w:tcPr>
            <w:tcW w:w="813" w:type="dxa"/>
            <w:hideMark/>
          </w:tcPr>
          <w:p w14:paraId="05A873B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Botequín Tipo A dotado con gabinete</w:t>
            </w:r>
          </w:p>
        </w:tc>
        <w:tc>
          <w:tcPr>
            <w:tcW w:w="6821" w:type="dxa"/>
            <w:hideMark/>
          </w:tcPr>
          <w:p w14:paraId="2A6C5F9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Botiquín tipo A dotado. Alto del gabinete mínimo 40 cm, ancho del gabinete mínimo 27 cm, profundidad del gabinete mínima 10 cm. Material gabinete: lámina </w:t>
            </w:r>
            <w:proofErr w:type="spellStart"/>
            <w:r w:rsidRPr="00E372AA">
              <w:rPr>
                <w:rFonts w:ascii="Arial Narrow" w:hAnsi="Arial Narrow" w:cs="Arial"/>
                <w:sz w:val="16"/>
                <w:szCs w:val="16"/>
              </w:rPr>
              <w:t>cold</w:t>
            </w:r>
            <w:proofErr w:type="spellEnd"/>
            <w:r w:rsidRPr="00E372AA">
              <w:rPr>
                <w:rFonts w:ascii="Arial Narrow" w:hAnsi="Arial Narrow" w:cs="Arial"/>
                <w:sz w:val="16"/>
                <w:szCs w:val="16"/>
              </w:rPr>
              <w:t xml:space="preserve"> roll cal 24. Color: blanco. Contenido: 13 elementos. Vida útil mínima 10 años.</w:t>
            </w:r>
          </w:p>
        </w:tc>
        <w:tc>
          <w:tcPr>
            <w:tcW w:w="828" w:type="dxa"/>
            <w:noWrap/>
            <w:hideMark/>
          </w:tcPr>
          <w:p w14:paraId="1A9C0677"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bl>
    <w:p w14:paraId="0C978CD8" w14:textId="77777777" w:rsidR="0090423C" w:rsidRPr="00E372AA" w:rsidRDefault="0090423C" w:rsidP="0090423C">
      <w:pPr>
        <w:tabs>
          <w:tab w:val="left" w:pos="33"/>
        </w:tabs>
        <w:spacing w:after="0"/>
        <w:jc w:val="both"/>
        <w:rPr>
          <w:rFonts w:ascii="Arial Narrow" w:hAnsi="Arial Narrow" w:cs="Arial"/>
        </w:rPr>
      </w:pPr>
    </w:p>
    <w:tbl>
      <w:tblPr>
        <w:tblStyle w:val="Tablaconcuadrcula"/>
        <w:tblW w:w="0" w:type="auto"/>
        <w:tblLook w:val="04A0" w:firstRow="1" w:lastRow="0" w:firstColumn="1" w:lastColumn="0" w:noHBand="0" w:noVBand="1"/>
      </w:tblPr>
      <w:tblGrid>
        <w:gridCol w:w="742"/>
        <w:gridCol w:w="1521"/>
        <w:gridCol w:w="6113"/>
        <w:gridCol w:w="828"/>
      </w:tblGrid>
      <w:tr w:rsidR="0090423C" w:rsidRPr="00E372AA" w14:paraId="638938EE" w14:textId="77777777" w:rsidTr="003E58B6">
        <w:trPr>
          <w:trHeight w:val="549"/>
        </w:trPr>
        <w:tc>
          <w:tcPr>
            <w:tcW w:w="9204" w:type="dxa"/>
            <w:gridSpan w:val="4"/>
            <w:hideMark/>
          </w:tcPr>
          <w:p w14:paraId="2D02E7F4"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SUMINISTRO DE MATERIAL PEDAGOGICO AREA MISIONAL FAMILIAS Y COMUNIDADES - UNIDADES DE TEJIDO FAMILIAR</w:t>
            </w:r>
          </w:p>
        </w:tc>
      </w:tr>
      <w:tr w:rsidR="0090423C" w:rsidRPr="00E372AA" w14:paraId="72B1B864" w14:textId="77777777" w:rsidTr="003E58B6">
        <w:trPr>
          <w:trHeight w:val="315"/>
        </w:trPr>
        <w:tc>
          <w:tcPr>
            <w:tcW w:w="742" w:type="dxa"/>
            <w:noWrap/>
            <w:hideMark/>
          </w:tcPr>
          <w:p w14:paraId="2259F2A1"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ITEM</w:t>
            </w:r>
          </w:p>
        </w:tc>
        <w:tc>
          <w:tcPr>
            <w:tcW w:w="1521" w:type="dxa"/>
            <w:noWrap/>
            <w:hideMark/>
          </w:tcPr>
          <w:p w14:paraId="6FBDE11A"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PRODUCTO</w:t>
            </w:r>
          </w:p>
        </w:tc>
        <w:tc>
          <w:tcPr>
            <w:tcW w:w="6113" w:type="dxa"/>
            <w:hideMark/>
          </w:tcPr>
          <w:p w14:paraId="6271A1BF"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ESPECIFICACIONES</w:t>
            </w:r>
          </w:p>
        </w:tc>
        <w:tc>
          <w:tcPr>
            <w:tcW w:w="828" w:type="dxa"/>
            <w:noWrap/>
            <w:hideMark/>
          </w:tcPr>
          <w:p w14:paraId="3C570D9B" w14:textId="77777777" w:rsidR="0090423C" w:rsidRPr="00E372AA" w:rsidRDefault="0090423C" w:rsidP="003E58B6">
            <w:pPr>
              <w:tabs>
                <w:tab w:val="left" w:pos="33"/>
              </w:tabs>
              <w:spacing w:after="0"/>
              <w:jc w:val="center"/>
              <w:rPr>
                <w:rFonts w:ascii="Arial Narrow" w:hAnsi="Arial Narrow" w:cs="Arial"/>
                <w:b/>
                <w:bCs/>
                <w:sz w:val="20"/>
                <w:szCs w:val="20"/>
              </w:rPr>
            </w:pPr>
            <w:r w:rsidRPr="00E372AA">
              <w:rPr>
                <w:rFonts w:ascii="Arial Narrow" w:hAnsi="Arial Narrow" w:cs="Arial"/>
                <w:b/>
                <w:bCs/>
                <w:sz w:val="20"/>
                <w:szCs w:val="20"/>
              </w:rPr>
              <w:t>CANT</w:t>
            </w:r>
          </w:p>
        </w:tc>
      </w:tr>
      <w:tr w:rsidR="0090423C" w:rsidRPr="00E372AA" w14:paraId="6118B44D" w14:textId="77777777" w:rsidTr="003E58B6">
        <w:trPr>
          <w:trHeight w:val="221"/>
        </w:trPr>
        <w:tc>
          <w:tcPr>
            <w:tcW w:w="742" w:type="dxa"/>
            <w:noWrap/>
            <w:hideMark/>
          </w:tcPr>
          <w:p w14:paraId="26FBC04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w:t>
            </w:r>
          </w:p>
        </w:tc>
        <w:tc>
          <w:tcPr>
            <w:tcW w:w="1521" w:type="dxa"/>
            <w:hideMark/>
          </w:tcPr>
          <w:p w14:paraId="230D1A1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Esferos</w:t>
            </w:r>
          </w:p>
        </w:tc>
        <w:tc>
          <w:tcPr>
            <w:tcW w:w="6113" w:type="dxa"/>
            <w:hideMark/>
          </w:tcPr>
          <w:p w14:paraId="48AE050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Esferos tinta negra o azul, resistente, buena calidad Paquete x 12 Unidades.</w:t>
            </w:r>
          </w:p>
        </w:tc>
        <w:tc>
          <w:tcPr>
            <w:tcW w:w="828" w:type="dxa"/>
            <w:noWrap/>
            <w:hideMark/>
          </w:tcPr>
          <w:p w14:paraId="5704756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53A91885" w14:textId="77777777" w:rsidTr="003E58B6">
        <w:trPr>
          <w:trHeight w:val="139"/>
        </w:trPr>
        <w:tc>
          <w:tcPr>
            <w:tcW w:w="742" w:type="dxa"/>
            <w:noWrap/>
            <w:hideMark/>
          </w:tcPr>
          <w:p w14:paraId="0BC9DD8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w:t>
            </w:r>
          </w:p>
        </w:tc>
        <w:tc>
          <w:tcPr>
            <w:tcW w:w="1521" w:type="dxa"/>
            <w:hideMark/>
          </w:tcPr>
          <w:p w14:paraId="5A44E2BB"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Lapices</w:t>
            </w:r>
            <w:proofErr w:type="spellEnd"/>
          </w:p>
        </w:tc>
        <w:tc>
          <w:tcPr>
            <w:tcW w:w="6113" w:type="dxa"/>
            <w:hideMark/>
          </w:tcPr>
          <w:p w14:paraId="1FBAF37B"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Lapices</w:t>
            </w:r>
            <w:proofErr w:type="spellEnd"/>
            <w:r w:rsidRPr="00E372AA">
              <w:rPr>
                <w:rFonts w:ascii="Arial Narrow" w:hAnsi="Arial Narrow" w:cs="Arial"/>
                <w:sz w:val="16"/>
                <w:szCs w:val="16"/>
              </w:rPr>
              <w:t xml:space="preserve"> No. 2 punta fina con borrador Caja x 12 unidades.</w:t>
            </w:r>
          </w:p>
        </w:tc>
        <w:tc>
          <w:tcPr>
            <w:tcW w:w="828" w:type="dxa"/>
            <w:noWrap/>
            <w:hideMark/>
          </w:tcPr>
          <w:p w14:paraId="621B7D77"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1F36071C" w14:textId="77777777" w:rsidTr="003E58B6">
        <w:trPr>
          <w:trHeight w:val="630"/>
        </w:trPr>
        <w:tc>
          <w:tcPr>
            <w:tcW w:w="742" w:type="dxa"/>
            <w:noWrap/>
            <w:hideMark/>
          </w:tcPr>
          <w:p w14:paraId="191E7B7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w:t>
            </w:r>
          </w:p>
        </w:tc>
        <w:tc>
          <w:tcPr>
            <w:tcW w:w="1521" w:type="dxa"/>
            <w:hideMark/>
          </w:tcPr>
          <w:p w14:paraId="4172385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Periódico (Pliego 100 cm *70 cm)</w:t>
            </w:r>
          </w:p>
        </w:tc>
        <w:tc>
          <w:tcPr>
            <w:tcW w:w="6113" w:type="dxa"/>
            <w:hideMark/>
          </w:tcPr>
          <w:p w14:paraId="55E8A52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12 unidades de Pliego 100 cm *70 cm.</w:t>
            </w:r>
          </w:p>
        </w:tc>
        <w:tc>
          <w:tcPr>
            <w:tcW w:w="828" w:type="dxa"/>
            <w:noWrap/>
            <w:hideMark/>
          </w:tcPr>
          <w:p w14:paraId="59153F9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1F482A0A" w14:textId="77777777" w:rsidTr="003E58B6">
        <w:trPr>
          <w:trHeight w:val="630"/>
        </w:trPr>
        <w:tc>
          <w:tcPr>
            <w:tcW w:w="742" w:type="dxa"/>
            <w:noWrap/>
            <w:hideMark/>
          </w:tcPr>
          <w:p w14:paraId="76BB82E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4</w:t>
            </w:r>
          </w:p>
        </w:tc>
        <w:tc>
          <w:tcPr>
            <w:tcW w:w="1521" w:type="dxa"/>
            <w:hideMark/>
          </w:tcPr>
          <w:p w14:paraId="129AC26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 borrable (individual)</w:t>
            </w:r>
          </w:p>
        </w:tc>
        <w:tc>
          <w:tcPr>
            <w:tcW w:w="6113" w:type="dxa"/>
            <w:hideMark/>
          </w:tcPr>
          <w:p w14:paraId="56217AA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borrables (Caja por 12 unidades), colores surtidos (</w:t>
            </w:r>
            <w:proofErr w:type="spellStart"/>
            <w:proofErr w:type="gramStart"/>
            <w:r w:rsidRPr="00E372AA">
              <w:rPr>
                <w:rFonts w:ascii="Arial Narrow" w:hAnsi="Arial Narrow" w:cs="Arial"/>
                <w:sz w:val="16"/>
                <w:szCs w:val="16"/>
              </w:rPr>
              <w:t>Negro,Rojo</w:t>
            </w:r>
            <w:proofErr w:type="gramEnd"/>
            <w:r w:rsidRPr="00E372AA">
              <w:rPr>
                <w:rFonts w:ascii="Arial Narrow" w:hAnsi="Arial Narrow" w:cs="Arial"/>
                <w:sz w:val="16"/>
                <w:szCs w:val="16"/>
              </w:rPr>
              <w:t>,</w:t>
            </w:r>
            <w:proofErr w:type="gramStart"/>
            <w:r w:rsidRPr="00E372AA">
              <w:rPr>
                <w:rFonts w:ascii="Arial Narrow" w:hAnsi="Arial Narrow" w:cs="Arial"/>
                <w:sz w:val="16"/>
                <w:szCs w:val="16"/>
              </w:rPr>
              <w:t>Azul,entre</w:t>
            </w:r>
            <w:proofErr w:type="spellEnd"/>
            <w:proofErr w:type="gramEnd"/>
            <w:r w:rsidRPr="00E372AA">
              <w:rPr>
                <w:rFonts w:ascii="Arial Narrow" w:hAnsi="Arial Narrow" w:cs="Arial"/>
                <w:sz w:val="16"/>
                <w:szCs w:val="16"/>
              </w:rPr>
              <w:t xml:space="preserve"> otros) Las tintas a base agua o alcohol puro (</w:t>
            </w:r>
            <w:proofErr w:type="gramStart"/>
            <w:r w:rsidRPr="00E372AA">
              <w:rPr>
                <w:rFonts w:ascii="Arial Narrow" w:hAnsi="Arial Narrow" w:cs="Arial"/>
                <w:sz w:val="16"/>
                <w:szCs w:val="16"/>
              </w:rPr>
              <w:t>etanol )</w:t>
            </w:r>
            <w:proofErr w:type="gramEnd"/>
            <w:r w:rsidRPr="00E372AA">
              <w:rPr>
                <w:rFonts w:ascii="Arial Narrow" w:hAnsi="Arial Narrow" w:cs="Arial"/>
                <w:sz w:val="16"/>
                <w:szCs w:val="16"/>
              </w:rPr>
              <w:t>, sin componentes tóxicos (disolventes orgánicos, Xileno o Metales pesados).</w:t>
            </w:r>
          </w:p>
        </w:tc>
        <w:tc>
          <w:tcPr>
            <w:tcW w:w="828" w:type="dxa"/>
            <w:noWrap/>
            <w:hideMark/>
          </w:tcPr>
          <w:p w14:paraId="5D6C500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7FC723A6" w14:textId="77777777" w:rsidTr="003E58B6">
        <w:trPr>
          <w:trHeight w:val="945"/>
        </w:trPr>
        <w:tc>
          <w:tcPr>
            <w:tcW w:w="742" w:type="dxa"/>
            <w:noWrap/>
            <w:hideMark/>
          </w:tcPr>
          <w:p w14:paraId="2E818C4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5</w:t>
            </w:r>
          </w:p>
        </w:tc>
        <w:tc>
          <w:tcPr>
            <w:tcW w:w="1521" w:type="dxa"/>
            <w:hideMark/>
          </w:tcPr>
          <w:p w14:paraId="3AEEBCE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Cuadernillo Plan Familiar</w:t>
            </w:r>
          </w:p>
        </w:tc>
        <w:tc>
          <w:tcPr>
            <w:tcW w:w="6113" w:type="dxa"/>
            <w:hideMark/>
          </w:tcPr>
          <w:p w14:paraId="73D0FC1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Hojas: 30 a doble cara (60 páginas). Tamaño: Tabloide horizontal (cerrado). Tintas: 1x1 (carátula y páginas interiores). Papel carátula: </w:t>
            </w:r>
            <w:proofErr w:type="spellStart"/>
            <w:r w:rsidRPr="00E372AA">
              <w:rPr>
                <w:rFonts w:ascii="Arial Narrow" w:hAnsi="Arial Narrow" w:cs="Arial"/>
                <w:sz w:val="16"/>
                <w:szCs w:val="16"/>
              </w:rPr>
              <w:t>Propalcote</w:t>
            </w:r>
            <w:proofErr w:type="spellEnd"/>
            <w:r w:rsidRPr="00E372AA">
              <w:rPr>
                <w:rFonts w:ascii="Arial Narrow" w:hAnsi="Arial Narrow" w:cs="Arial"/>
                <w:sz w:val="16"/>
                <w:szCs w:val="16"/>
              </w:rPr>
              <w:t xml:space="preserve"> C2S 240 g Mate. Papel páginas internas: Papel Bond 115 gramos Encuadernación: Argollado Doble o metálico. Hace parte de un documento del </w:t>
            </w:r>
            <w:proofErr w:type="spellStart"/>
            <w:proofErr w:type="gramStart"/>
            <w:r w:rsidRPr="00E372AA">
              <w:rPr>
                <w:rFonts w:ascii="Arial Narrow" w:hAnsi="Arial Narrow" w:cs="Arial"/>
                <w:sz w:val="16"/>
                <w:szCs w:val="16"/>
              </w:rPr>
              <w:t>ICBf,con</w:t>
            </w:r>
            <w:proofErr w:type="spellEnd"/>
            <w:proofErr w:type="gramEnd"/>
            <w:r w:rsidRPr="00E372AA">
              <w:rPr>
                <w:rFonts w:ascii="Arial Narrow" w:hAnsi="Arial Narrow" w:cs="Arial"/>
                <w:sz w:val="16"/>
                <w:szCs w:val="16"/>
              </w:rPr>
              <w:t xml:space="preserve"> el cual trabajan </w:t>
            </w:r>
            <w:proofErr w:type="spellStart"/>
            <w:r w:rsidRPr="00E372AA">
              <w:rPr>
                <w:rFonts w:ascii="Arial Narrow" w:hAnsi="Arial Narrow" w:cs="Arial"/>
                <w:sz w:val="16"/>
                <w:szCs w:val="16"/>
              </w:rPr>
              <w:t>nuestas</w:t>
            </w:r>
            <w:proofErr w:type="spellEnd"/>
            <w:r w:rsidRPr="00E372AA">
              <w:rPr>
                <w:rFonts w:ascii="Arial Narrow" w:hAnsi="Arial Narrow" w:cs="Arial"/>
                <w:sz w:val="16"/>
                <w:szCs w:val="16"/>
              </w:rPr>
              <w:t xml:space="preserve"> UTFC.</w:t>
            </w:r>
          </w:p>
        </w:tc>
        <w:tc>
          <w:tcPr>
            <w:tcW w:w="828" w:type="dxa"/>
            <w:noWrap/>
            <w:hideMark/>
          </w:tcPr>
          <w:p w14:paraId="336333C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225</w:t>
            </w:r>
          </w:p>
        </w:tc>
      </w:tr>
      <w:tr w:rsidR="0090423C" w:rsidRPr="00E372AA" w14:paraId="6AC53527" w14:textId="77777777" w:rsidTr="003E58B6">
        <w:trPr>
          <w:trHeight w:val="814"/>
        </w:trPr>
        <w:tc>
          <w:tcPr>
            <w:tcW w:w="742" w:type="dxa"/>
            <w:noWrap/>
            <w:hideMark/>
          </w:tcPr>
          <w:p w14:paraId="15AF91E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6</w:t>
            </w:r>
          </w:p>
        </w:tc>
        <w:tc>
          <w:tcPr>
            <w:tcW w:w="1521" w:type="dxa"/>
            <w:hideMark/>
          </w:tcPr>
          <w:p w14:paraId="0B7C919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métrica</w:t>
            </w:r>
          </w:p>
        </w:tc>
        <w:tc>
          <w:tcPr>
            <w:tcW w:w="6113" w:type="dxa"/>
            <w:hideMark/>
          </w:tcPr>
          <w:p w14:paraId="44EA762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Para medir la longitud del perímetro braquial. Unidad de marcación: cm Replegable, con espacio en blanco anterior al cero, mínimo entre 4 cm y 6 cm Alcance de medición 15 cm - 200 cm Longitud mínima 1.5 m Ancho: máximo 0.7 cm Resolución o división de escala: 1 mm Error permitido: 2 </w:t>
            </w:r>
            <w:proofErr w:type="spellStart"/>
            <w:r w:rsidRPr="00E372AA">
              <w:rPr>
                <w:rFonts w:ascii="Arial Narrow" w:hAnsi="Arial Narrow" w:cs="Arial"/>
                <w:sz w:val="16"/>
                <w:szCs w:val="16"/>
              </w:rPr>
              <w:t>mm.</w:t>
            </w:r>
            <w:proofErr w:type="spellEnd"/>
          </w:p>
        </w:tc>
        <w:tc>
          <w:tcPr>
            <w:tcW w:w="828" w:type="dxa"/>
            <w:noWrap/>
            <w:hideMark/>
          </w:tcPr>
          <w:p w14:paraId="71C341E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w:t>
            </w:r>
          </w:p>
        </w:tc>
      </w:tr>
      <w:tr w:rsidR="0090423C" w:rsidRPr="00E372AA" w14:paraId="1ECDE7B4" w14:textId="77777777" w:rsidTr="003E58B6">
        <w:trPr>
          <w:trHeight w:val="315"/>
        </w:trPr>
        <w:tc>
          <w:tcPr>
            <w:tcW w:w="742" w:type="dxa"/>
            <w:noWrap/>
            <w:hideMark/>
          </w:tcPr>
          <w:p w14:paraId="2A95166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7</w:t>
            </w:r>
          </w:p>
        </w:tc>
        <w:tc>
          <w:tcPr>
            <w:tcW w:w="1521" w:type="dxa"/>
            <w:hideMark/>
          </w:tcPr>
          <w:p w14:paraId="3488286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Impresiones</w:t>
            </w:r>
          </w:p>
        </w:tc>
        <w:tc>
          <w:tcPr>
            <w:tcW w:w="6113" w:type="dxa"/>
            <w:hideMark/>
          </w:tcPr>
          <w:p w14:paraId="6683EFB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Impresión a una cara, papel bond, tamaño carta, en dos tintas. Presentación: paginas.</w:t>
            </w:r>
          </w:p>
        </w:tc>
        <w:tc>
          <w:tcPr>
            <w:tcW w:w="828" w:type="dxa"/>
            <w:noWrap/>
            <w:hideMark/>
          </w:tcPr>
          <w:p w14:paraId="6E8FD43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435612D9" w14:textId="77777777" w:rsidTr="003E58B6">
        <w:trPr>
          <w:trHeight w:val="315"/>
        </w:trPr>
        <w:tc>
          <w:tcPr>
            <w:tcW w:w="742" w:type="dxa"/>
            <w:noWrap/>
            <w:hideMark/>
          </w:tcPr>
          <w:p w14:paraId="5C3E991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8</w:t>
            </w:r>
          </w:p>
        </w:tc>
        <w:tc>
          <w:tcPr>
            <w:tcW w:w="1521" w:type="dxa"/>
            <w:hideMark/>
          </w:tcPr>
          <w:p w14:paraId="6882EF4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Bandas elásticas</w:t>
            </w:r>
          </w:p>
        </w:tc>
        <w:tc>
          <w:tcPr>
            <w:tcW w:w="6113" w:type="dxa"/>
            <w:hideMark/>
          </w:tcPr>
          <w:p w14:paraId="02214E6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Bandas elásticas ref. 22 x kilo (bolsa) Características físicas: caucho natural o sintético no toxico.</w:t>
            </w:r>
          </w:p>
        </w:tc>
        <w:tc>
          <w:tcPr>
            <w:tcW w:w="828" w:type="dxa"/>
            <w:noWrap/>
            <w:hideMark/>
          </w:tcPr>
          <w:p w14:paraId="52CAA62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6E8359F6" w14:textId="77777777" w:rsidTr="003E58B6">
        <w:trPr>
          <w:trHeight w:val="630"/>
        </w:trPr>
        <w:tc>
          <w:tcPr>
            <w:tcW w:w="742" w:type="dxa"/>
            <w:noWrap/>
            <w:hideMark/>
          </w:tcPr>
          <w:p w14:paraId="581DDB0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9</w:t>
            </w:r>
          </w:p>
        </w:tc>
        <w:tc>
          <w:tcPr>
            <w:tcW w:w="1521" w:type="dxa"/>
            <w:hideMark/>
          </w:tcPr>
          <w:p w14:paraId="0C68B7B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Borradores</w:t>
            </w:r>
          </w:p>
        </w:tc>
        <w:tc>
          <w:tcPr>
            <w:tcW w:w="6113" w:type="dxa"/>
            <w:hideMark/>
          </w:tcPr>
          <w:p w14:paraId="285BEFD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Borradores Dimensión: Medidas aproximadas 5.5 a 6.3 cm * 0.8 a 1 en el espesor * 1.9 a 2.3 cm. largo 5.5. Características físicas: goma, no toxico, sin PVC. Caja x 24 unidades.</w:t>
            </w:r>
          </w:p>
        </w:tc>
        <w:tc>
          <w:tcPr>
            <w:tcW w:w="828" w:type="dxa"/>
            <w:noWrap/>
            <w:hideMark/>
          </w:tcPr>
          <w:p w14:paraId="6A0C220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44FFB223" w14:textId="77777777" w:rsidTr="003E58B6">
        <w:trPr>
          <w:trHeight w:val="237"/>
        </w:trPr>
        <w:tc>
          <w:tcPr>
            <w:tcW w:w="742" w:type="dxa"/>
            <w:noWrap/>
            <w:hideMark/>
          </w:tcPr>
          <w:p w14:paraId="401F1B4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10</w:t>
            </w:r>
          </w:p>
        </w:tc>
        <w:tc>
          <w:tcPr>
            <w:tcW w:w="1521" w:type="dxa"/>
            <w:hideMark/>
          </w:tcPr>
          <w:p w14:paraId="0465E4E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Cartón paja</w:t>
            </w:r>
          </w:p>
        </w:tc>
        <w:tc>
          <w:tcPr>
            <w:tcW w:w="6113" w:type="dxa"/>
            <w:hideMark/>
          </w:tcPr>
          <w:p w14:paraId="540C678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Cartón paja 1/8 de 370 gr. Paquete x 25 unidades.</w:t>
            </w:r>
          </w:p>
        </w:tc>
        <w:tc>
          <w:tcPr>
            <w:tcW w:w="828" w:type="dxa"/>
            <w:noWrap/>
            <w:hideMark/>
          </w:tcPr>
          <w:p w14:paraId="7AEBD963"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0F214E1E" w14:textId="77777777" w:rsidTr="003E58B6">
        <w:trPr>
          <w:trHeight w:val="315"/>
        </w:trPr>
        <w:tc>
          <w:tcPr>
            <w:tcW w:w="742" w:type="dxa"/>
            <w:noWrap/>
            <w:hideMark/>
          </w:tcPr>
          <w:p w14:paraId="2061B64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11</w:t>
            </w:r>
          </w:p>
        </w:tc>
        <w:tc>
          <w:tcPr>
            <w:tcW w:w="1521" w:type="dxa"/>
            <w:hideMark/>
          </w:tcPr>
          <w:p w14:paraId="5F9A287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Cartulina</w:t>
            </w:r>
          </w:p>
        </w:tc>
        <w:tc>
          <w:tcPr>
            <w:tcW w:w="6113" w:type="dxa"/>
            <w:hideMark/>
          </w:tcPr>
          <w:p w14:paraId="380F4E4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Cartulina Tamaño: Carta Color: Colores surtidos Características físicas: Cartulina de 150 a 165 g/m2 Paquete x 25 unidades.</w:t>
            </w:r>
          </w:p>
        </w:tc>
        <w:tc>
          <w:tcPr>
            <w:tcW w:w="828" w:type="dxa"/>
            <w:noWrap/>
            <w:hideMark/>
          </w:tcPr>
          <w:p w14:paraId="3E3B971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21</w:t>
            </w:r>
          </w:p>
        </w:tc>
      </w:tr>
      <w:tr w:rsidR="0090423C" w:rsidRPr="00E372AA" w14:paraId="7529A60B" w14:textId="77777777" w:rsidTr="003E58B6">
        <w:trPr>
          <w:trHeight w:val="315"/>
        </w:trPr>
        <w:tc>
          <w:tcPr>
            <w:tcW w:w="742" w:type="dxa"/>
            <w:noWrap/>
            <w:hideMark/>
          </w:tcPr>
          <w:p w14:paraId="0BBE7DD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lastRenderedPageBreak/>
              <w:t>12</w:t>
            </w:r>
          </w:p>
        </w:tc>
        <w:tc>
          <w:tcPr>
            <w:tcW w:w="1521" w:type="dxa"/>
            <w:hideMark/>
          </w:tcPr>
          <w:p w14:paraId="25ED4EC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Pliego Cartulina</w:t>
            </w:r>
          </w:p>
        </w:tc>
        <w:tc>
          <w:tcPr>
            <w:tcW w:w="6113" w:type="dxa"/>
            <w:hideMark/>
          </w:tcPr>
          <w:p w14:paraId="1BF42DA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1 </w:t>
            </w:r>
            <w:proofErr w:type="gramStart"/>
            <w:r w:rsidRPr="00E372AA">
              <w:rPr>
                <w:rFonts w:ascii="Arial Narrow" w:hAnsi="Arial Narrow" w:cs="Arial"/>
                <w:sz w:val="16"/>
                <w:szCs w:val="16"/>
              </w:rPr>
              <w:t>Pliego</w:t>
            </w:r>
            <w:proofErr w:type="gramEnd"/>
            <w:r w:rsidRPr="00E372AA">
              <w:rPr>
                <w:rFonts w:ascii="Arial Narrow" w:hAnsi="Arial Narrow" w:cs="Arial"/>
                <w:sz w:val="16"/>
                <w:szCs w:val="16"/>
              </w:rPr>
              <w:t xml:space="preserve"> de cartulina de 150 a 165 g/m2. Medida de 70 x 100 cm en colores surtidos ideales para cartelería y actividades.</w:t>
            </w:r>
          </w:p>
        </w:tc>
        <w:tc>
          <w:tcPr>
            <w:tcW w:w="828" w:type="dxa"/>
            <w:noWrap/>
            <w:hideMark/>
          </w:tcPr>
          <w:p w14:paraId="0188B8E4"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4E64DBF2" w14:textId="77777777" w:rsidTr="003E58B6">
        <w:trPr>
          <w:trHeight w:val="253"/>
        </w:trPr>
        <w:tc>
          <w:tcPr>
            <w:tcW w:w="742" w:type="dxa"/>
            <w:noWrap/>
            <w:hideMark/>
          </w:tcPr>
          <w:p w14:paraId="59D3DC1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13</w:t>
            </w:r>
          </w:p>
        </w:tc>
        <w:tc>
          <w:tcPr>
            <w:tcW w:w="1521" w:type="dxa"/>
            <w:hideMark/>
          </w:tcPr>
          <w:p w14:paraId="2FAE8F7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de enmascarar</w:t>
            </w:r>
          </w:p>
        </w:tc>
        <w:tc>
          <w:tcPr>
            <w:tcW w:w="6113" w:type="dxa"/>
            <w:hideMark/>
          </w:tcPr>
          <w:p w14:paraId="56C24B1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1 </w:t>
            </w:r>
            <w:proofErr w:type="gramStart"/>
            <w:r w:rsidRPr="00E372AA">
              <w:rPr>
                <w:rFonts w:ascii="Arial Narrow" w:hAnsi="Arial Narrow" w:cs="Arial"/>
                <w:sz w:val="16"/>
                <w:szCs w:val="16"/>
              </w:rPr>
              <w:t>Cinta</w:t>
            </w:r>
            <w:proofErr w:type="gramEnd"/>
            <w:r w:rsidRPr="00E372AA">
              <w:rPr>
                <w:rFonts w:ascii="Arial Narrow" w:hAnsi="Arial Narrow" w:cs="Arial"/>
                <w:sz w:val="16"/>
                <w:szCs w:val="16"/>
              </w:rPr>
              <w:t xml:space="preserve"> de enmascarar. Características físicas: Dimensión 24mm x 40m.</w:t>
            </w:r>
          </w:p>
        </w:tc>
        <w:tc>
          <w:tcPr>
            <w:tcW w:w="828" w:type="dxa"/>
            <w:noWrap/>
            <w:hideMark/>
          </w:tcPr>
          <w:p w14:paraId="76C7145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08D3CB2A" w14:textId="77777777" w:rsidTr="003E58B6">
        <w:trPr>
          <w:trHeight w:val="315"/>
        </w:trPr>
        <w:tc>
          <w:tcPr>
            <w:tcW w:w="742" w:type="dxa"/>
            <w:noWrap/>
            <w:hideMark/>
          </w:tcPr>
          <w:p w14:paraId="0E56BA8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14</w:t>
            </w:r>
          </w:p>
        </w:tc>
        <w:tc>
          <w:tcPr>
            <w:tcW w:w="1521" w:type="dxa"/>
            <w:hideMark/>
          </w:tcPr>
          <w:p w14:paraId="303F21F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de enmascarar (SFSC)</w:t>
            </w:r>
          </w:p>
        </w:tc>
        <w:tc>
          <w:tcPr>
            <w:tcW w:w="6113" w:type="dxa"/>
            <w:hideMark/>
          </w:tcPr>
          <w:p w14:paraId="0107C94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1 </w:t>
            </w:r>
            <w:proofErr w:type="gramStart"/>
            <w:r w:rsidRPr="00E372AA">
              <w:rPr>
                <w:rFonts w:ascii="Arial Narrow" w:hAnsi="Arial Narrow" w:cs="Arial"/>
                <w:sz w:val="16"/>
                <w:szCs w:val="16"/>
              </w:rPr>
              <w:t>Cinta</w:t>
            </w:r>
            <w:proofErr w:type="gramEnd"/>
            <w:r w:rsidRPr="00E372AA">
              <w:rPr>
                <w:rFonts w:ascii="Arial Narrow" w:hAnsi="Arial Narrow" w:cs="Arial"/>
                <w:sz w:val="16"/>
                <w:szCs w:val="16"/>
              </w:rPr>
              <w:t xml:space="preserve"> adhesiva para enmascarar 12mm x 40m.</w:t>
            </w:r>
          </w:p>
        </w:tc>
        <w:tc>
          <w:tcPr>
            <w:tcW w:w="828" w:type="dxa"/>
            <w:noWrap/>
            <w:hideMark/>
          </w:tcPr>
          <w:p w14:paraId="22C208A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119D967B" w14:textId="77777777" w:rsidTr="003E58B6">
        <w:trPr>
          <w:trHeight w:val="630"/>
        </w:trPr>
        <w:tc>
          <w:tcPr>
            <w:tcW w:w="742" w:type="dxa"/>
            <w:noWrap/>
            <w:hideMark/>
          </w:tcPr>
          <w:p w14:paraId="4025C1F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15</w:t>
            </w:r>
          </w:p>
        </w:tc>
        <w:tc>
          <w:tcPr>
            <w:tcW w:w="1521" w:type="dxa"/>
            <w:hideMark/>
          </w:tcPr>
          <w:p w14:paraId="038F0FAA" w14:textId="77777777" w:rsidR="0090423C" w:rsidRPr="00E372AA" w:rsidRDefault="0090423C" w:rsidP="003E58B6">
            <w:pPr>
              <w:tabs>
                <w:tab w:val="left" w:pos="33"/>
              </w:tabs>
              <w:spacing w:after="0"/>
              <w:jc w:val="both"/>
              <w:rPr>
                <w:rFonts w:ascii="Arial Narrow" w:hAnsi="Arial Narrow" w:cs="Arial"/>
                <w:sz w:val="16"/>
                <w:szCs w:val="16"/>
              </w:rPr>
            </w:pPr>
            <w:proofErr w:type="spellStart"/>
            <w:r w:rsidRPr="00E372AA">
              <w:rPr>
                <w:rFonts w:ascii="Arial Narrow" w:hAnsi="Arial Narrow" w:cs="Arial"/>
                <w:sz w:val="16"/>
                <w:szCs w:val="16"/>
              </w:rPr>
              <w:t>Lapices</w:t>
            </w:r>
            <w:proofErr w:type="spellEnd"/>
            <w:r w:rsidRPr="00E372AA">
              <w:rPr>
                <w:rFonts w:ascii="Arial Narrow" w:hAnsi="Arial Narrow" w:cs="Arial"/>
                <w:sz w:val="16"/>
                <w:szCs w:val="16"/>
              </w:rPr>
              <w:t xml:space="preserve"> de colores (SFSC)</w:t>
            </w:r>
          </w:p>
        </w:tc>
        <w:tc>
          <w:tcPr>
            <w:tcW w:w="6113" w:type="dxa"/>
            <w:hideMark/>
          </w:tcPr>
          <w:p w14:paraId="2258B05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Clasificación UNSPSC: 44121700 Madera reforestada/ madera libre de material de resina sintética/ </w:t>
            </w:r>
            <w:proofErr w:type="spellStart"/>
            <w:r w:rsidRPr="00E372AA">
              <w:rPr>
                <w:rFonts w:ascii="Arial Narrow" w:hAnsi="Arial Narrow" w:cs="Arial"/>
                <w:sz w:val="16"/>
                <w:szCs w:val="16"/>
              </w:rPr>
              <w:t>Basswood</w:t>
            </w:r>
            <w:proofErr w:type="spellEnd"/>
            <w:r w:rsidRPr="00E372AA">
              <w:rPr>
                <w:rFonts w:ascii="Arial Narrow" w:hAnsi="Arial Narrow" w:cs="Arial"/>
                <w:sz w:val="16"/>
                <w:szCs w:val="16"/>
              </w:rPr>
              <w:t>. Longitud mínima de 175 - 183mm y diámetro mínimo 2,9 - 5,5mm. Forma redonda, triangular o hexagonal. Caja x 24 unidades colores surtidos.</w:t>
            </w:r>
          </w:p>
        </w:tc>
        <w:tc>
          <w:tcPr>
            <w:tcW w:w="828" w:type="dxa"/>
            <w:noWrap/>
            <w:hideMark/>
          </w:tcPr>
          <w:p w14:paraId="3F71F3AA"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48D210CB" w14:textId="77777777" w:rsidTr="003E58B6">
        <w:trPr>
          <w:trHeight w:val="630"/>
        </w:trPr>
        <w:tc>
          <w:tcPr>
            <w:tcW w:w="742" w:type="dxa"/>
            <w:noWrap/>
            <w:hideMark/>
          </w:tcPr>
          <w:p w14:paraId="65A2985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16</w:t>
            </w:r>
          </w:p>
        </w:tc>
        <w:tc>
          <w:tcPr>
            <w:tcW w:w="1521" w:type="dxa"/>
            <w:hideMark/>
          </w:tcPr>
          <w:p w14:paraId="29BC240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permanentes (SFSC)</w:t>
            </w:r>
          </w:p>
        </w:tc>
        <w:tc>
          <w:tcPr>
            <w:tcW w:w="6113" w:type="dxa"/>
            <w:hideMark/>
          </w:tcPr>
          <w:p w14:paraId="31BE8D7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permanentes metalizados Características físicas: Caja x 6 unidades de marcadores permanentes metalizados. Colores surtidos. Tinta permanente y punta para trazo grueso.</w:t>
            </w:r>
          </w:p>
        </w:tc>
        <w:tc>
          <w:tcPr>
            <w:tcW w:w="828" w:type="dxa"/>
            <w:noWrap/>
            <w:hideMark/>
          </w:tcPr>
          <w:p w14:paraId="7644CF4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7477A69E" w14:textId="77777777" w:rsidTr="003E58B6">
        <w:trPr>
          <w:trHeight w:val="315"/>
        </w:trPr>
        <w:tc>
          <w:tcPr>
            <w:tcW w:w="742" w:type="dxa"/>
            <w:noWrap/>
            <w:hideMark/>
          </w:tcPr>
          <w:p w14:paraId="3DDB28C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17</w:t>
            </w:r>
          </w:p>
        </w:tc>
        <w:tc>
          <w:tcPr>
            <w:tcW w:w="1521" w:type="dxa"/>
            <w:hideMark/>
          </w:tcPr>
          <w:p w14:paraId="1BB7CC0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Crepé</w:t>
            </w:r>
          </w:p>
        </w:tc>
        <w:tc>
          <w:tcPr>
            <w:tcW w:w="6113" w:type="dxa"/>
            <w:hideMark/>
          </w:tcPr>
          <w:p w14:paraId="751C21A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crepé tendencia 32 gramos x 10 rollos, Colores surtidos, cada rollo de 50 cm x 2m.</w:t>
            </w:r>
          </w:p>
        </w:tc>
        <w:tc>
          <w:tcPr>
            <w:tcW w:w="828" w:type="dxa"/>
            <w:noWrap/>
            <w:hideMark/>
          </w:tcPr>
          <w:p w14:paraId="53440B70"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6</w:t>
            </w:r>
          </w:p>
        </w:tc>
      </w:tr>
      <w:tr w:rsidR="0090423C" w:rsidRPr="00E372AA" w14:paraId="5D400907" w14:textId="77777777" w:rsidTr="003E58B6">
        <w:trPr>
          <w:trHeight w:val="315"/>
        </w:trPr>
        <w:tc>
          <w:tcPr>
            <w:tcW w:w="742" w:type="dxa"/>
            <w:noWrap/>
            <w:hideMark/>
          </w:tcPr>
          <w:p w14:paraId="2D4000E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18</w:t>
            </w:r>
          </w:p>
        </w:tc>
        <w:tc>
          <w:tcPr>
            <w:tcW w:w="1521" w:type="dxa"/>
            <w:hideMark/>
          </w:tcPr>
          <w:p w14:paraId="0B702B9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Kraft</w:t>
            </w:r>
          </w:p>
        </w:tc>
        <w:tc>
          <w:tcPr>
            <w:tcW w:w="6113" w:type="dxa"/>
            <w:hideMark/>
          </w:tcPr>
          <w:p w14:paraId="6944E8C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tipo Kraft. Características físicas: 1 Rollo color marrón 91 Cm X 8 Kilos - 60 Gr -145m.</w:t>
            </w:r>
          </w:p>
        </w:tc>
        <w:tc>
          <w:tcPr>
            <w:tcW w:w="828" w:type="dxa"/>
            <w:noWrap/>
            <w:hideMark/>
          </w:tcPr>
          <w:p w14:paraId="13A287CA"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1019F401" w14:textId="77777777" w:rsidTr="003E58B6">
        <w:trPr>
          <w:trHeight w:val="630"/>
        </w:trPr>
        <w:tc>
          <w:tcPr>
            <w:tcW w:w="742" w:type="dxa"/>
            <w:noWrap/>
            <w:hideMark/>
          </w:tcPr>
          <w:p w14:paraId="7CA737A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19</w:t>
            </w:r>
          </w:p>
        </w:tc>
        <w:tc>
          <w:tcPr>
            <w:tcW w:w="1521" w:type="dxa"/>
            <w:hideMark/>
          </w:tcPr>
          <w:p w14:paraId="360F8B1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Pegante en barra</w:t>
            </w:r>
          </w:p>
        </w:tc>
        <w:tc>
          <w:tcPr>
            <w:tcW w:w="6113" w:type="dxa"/>
            <w:hideMark/>
          </w:tcPr>
          <w:p w14:paraId="0D56CD0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Pegante gelificante, glicerina, y </w:t>
            </w:r>
            <w:proofErr w:type="spellStart"/>
            <w:r w:rsidRPr="00E372AA">
              <w:rPr>
                <w:rFonts w:ascii="Arial Narrow" w:hAnsi="Arial Narrow" w:cs="Arial"/>
                <w:sz w:val="16"/>
                <w:szCs w:val="16"/>
              </w:rPr>
              <w:t>polivinilpirrolidona</w:t>
            </w:r>
            <w:proofErr w:type="spellEnd"/>
            <w:r w:rsidRPr="00E372AA">
              <w:rPr>
                <w:rFonts w:ascii="Arial Narrow" w:hAnsi="Arial Narrow" w:cs="Arial"/>
                <w:sz w:val="16"/>
                <w:szCs w:val="16"/>
              </w:rPr>
              <w:t xml:space="preserve"> en agua sin componentes tóxicos. Forma redonda, cierre hermético. Caja x 6 pegantes en barra de Mínimo 40gr cada barra.</w:t>
            </w:r>
          </w:p>
        </w:tc>
        <w:tc>
          <w:tcPr>
            <w:tcW w:w="828" w:type="dxa"/>
            <w:noWrap/>
            <w:hideMark/>
          </w:tcPr>
          <w:p w14:paraId="5604C582"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15250B58" w14:textId="77777777" w:rsidTr="003E58B6">
        <w:trPr>
          <w:trHeight w:val="315"/>
        </w:trPr>
        <w:tc>
          <w:tcPr>
            <w:tcW w:w="742" w:type="dxa"/>
            <w:noWrap/>
            <w:hideMark/>
          </w:tcPr>
          <w:p w14:paraId="4EB293C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20</w:t>
            </w:r>
          </w:p>
        </w:tc>
        <w:tc>
          <w:tcPr>
            <w:tcW w:w="1521" w:type="dxa"/>
            <w:hideMark/>
          </w:tcPr>
          <w:p w14:paraId="33DCACE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Pincel No. 4</w:t>
            </w:r>
          </w:p>
        </w:tc>
        <w:tc>
          <w:tcPr>
            <w:tcW w:w="6113" w:type="dxa"/>
            <w:hideMark/>
          </w:tcPr>
          <w:p w14:paraId="33E147A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Un pincel No. 4 Plano en punta Cerda china. mango largo color natural. Mango de madera. Presentación: Unidad.</w:t>
            </w:r>
          </w:p>
        </w:tc>
        <w:tc>
          <w:tcPr>
            <w:tcW w:w="828" w:type="dxa"/>
            <w:noWrap/>
            <w:hideMark/>
          </w:tcPr>
          <w:p w14:paraId="64867435"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40</w:t>
            </w:r>
          </w:p>
        </w:tc>
      </w:tr>
      <w:tr w:rsidR="0090423C" w:rsidRPr="00E372AA" w14:paraId="490E55D2" w14:textId="77777777" w:rsidTr="003E58B6">
        <w:trPr>
          <w:trHeight w:val="315"/>
        </w:trPr>
        <w:tc>
          <w:tcPr>
            <w:tcW w:w="742" w:type="dxa"/>
            <w:noWrap/>
            <w:hideMark/>
          </w:tcPr>
          <w:p w14:paraId="4930ECA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21</w:t>
            </w:r>
          </w:p>
        </w:tc>
        <w:tc>
          <w:tcPr>
            <w:tcW w:w="1521" w:type="dxa"/>
            <w:hideMark/>
          </w:tcPr>
          <w:p w14:paraId="74F2EF7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Plastilina</w:t>
            </w:r>
          </w:p>
        </w:tc>
        <w:tc>
          <w:tcPr>
            <w:tcW w:w="6113" w:type="dxa"/>
            <w:hideMark/>
          </w:tcPr>
          <w:p w14:paraId="26DAC38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Plastilina color variado x 12 unidades características físicas: cajas de 250 gramos con barras de diferentes colores, no toxica.</w:t>
            </w:r>
          </w:p>
        </w:tc>
        <w:tc>
          <w:tcPr>
            <w:tcW w:w="828" w:type="dxa"/>
            <w:noWrap/>
            <w:hideMark/>
          </w:tcPr>
          <w:p w14:paraId="318B537B"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20</w:t>
            </w:r>
          </w:p>
        </w:tc>
      </w:tr>
      <w:tr w:rsidR="0090423C" w:rsidRPr="00E372AA" w14:paraId="6BB2D705" w14:textId="77777777" w:rsidTr="003E58B6">
        <w:trPr>
          <w:trHeight w:val="395"/>
        </w:trPr>
        <w:tc>
          <w:tcPr>
            <w:tcW w:w="742" w:type="dxa"/>
            <w:noWrap/>
            <w:hideMark/>
          </w:tcPr>
          <w:p w14:paraId="45FF45B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22</w:t>
            </w:r>
          </w:p>
        </w:tc>
        <w:tc>
          <w:tcPr>
            <w:tcW w:w="1521" w:type="dxa"/>
            <w:hideMark/>
          </w:tcPr>
          <w:p w14:paraId="6D222A9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Resmas de papel</w:t>
            </w:r>
          </w:p>
        </w:tc>
        <w:tc>
          <w:tcPr>
            <w:tcW w:w="6113" w:type="dxa"/>
            <w:hideMark/>
          </w:tcPr>
          <w:p w14:paraId="52C8A3A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Papel bond de 75 g. El material debe cumplir con la NTC 4436:1998 y la NTC 5397. Caja de 6 Resmas de 500 hojas, cada una, tamaño carta.</w:t>
            </w:r>
          </w:p>
        </w:tc>
        <w:tc>
          <w:tcPr>
            <w:tcW w:w="828" w:type="dxa"/>
            <w:noWrap/>
            <w:hideMark/>
          </w:tcPr>
          <w:p w14:paraId="763BB59A"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0195C9DE" w14:textId="77777777" w:rsidTr="003E58B6">
        <w:trPr>
          <w:trHeight w:val="315"/>
        </w:trPr>
        <w:tc>
          <w:tcPr>
            <w:tcW w:w="742" w:type="dxa"/>
            <w:noWrap/>
            <w:hideMark/>
          </w:tcPr>
          <w:p w14:paraId="46EFC13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23</w:t>
            </w:r>
          </w:p>
        </w:tc>
        <w:tc>
          <w:tcPr>
            <w:tcW w:w="1521" w:type="dxa"/>
            <w:hideMark/>
          </w:tcPr>
          <w:p w14:paraId="76D54D0C"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Set de plumones</w:t>
            </w:r>
          </w:p>
        </w:tc>
        <w:tc>
          <w:tcPr>
            <w:tcW w:w="6113" w:type="dxa"/>
            <w:hideMark/>
          </w:tcPr>
          <w:p w14:paraId="6FF9CA4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Características físicas: 1 Set de plumones colores surtidos x 16 unidades. Tinta No Tóxica a base de agua. Trazo mínimo de 2,0 </w:t>
            </w:r>
            <w:proofErr w:type="spellStart"/>
            <w:r w:rsidRPr="00E372AA">
              <w:rPr>
                <w:rFonts w:ascii="Arial Narrow" w:hAnsi="Arial Narrow" w:cs="Arial"/>
                <w:sz w:val="16"/>
                <w:szCs w:val="16"/>
              </w:rPr>
              <w:t>mm.</w:t>
            </w:r>
            <w:proofErr w:type="spellEnd"/>
          </w:p>
        </w:tc>
        <w:tc>
          <w:tcPr>
            <w:tcW w:w="828" w:type="dxa"/>
            <w:noWrap/>
            <w:hideMark/>
          </w:tcPr>
          <w:p w14:paraId="5CD20EFC"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14E56CDD" w14:textId="77777777" w:rsidTr="003E58B6">
        <w:trPr>
          <w:trHeight w:val="630"/>
        </w:trPr>
        <w:tc>
          <w:tcPr>
            <w:tcW w:w="742" w:type="dxa"/>
            <w:noWrap/>
            <w:hideMark/>
          </w:tcPr>
          <w:p w14:paraId="6A6E07D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24</w:t>
            </w:r>
          </w:p>
        </w:tc>
        <w:tc>
          <w:tcPr>
            <w:tcW w:w="1521" w:type="dxa"/>
            <w:hideMark/>
          </w:tcPr>
          <w:p w14:paraId="1A2F93C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Silicona Líquida</w:t>
            </w:r>
          </w:p>
        </w:tc>
        <w:tc>
          <w:tcPr>
            <w:tcW w:w="6113" w:type="dxa"/>
            <w:hideMark/>
          </w:tcPr>
          <w:p w14:paraId="2E461CD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Silicona liquida de uso universal de aplicación en frio Este tipo de adhesivo se utiliza o sirve para pegar papel, corcho, </w:t>
            </w:r>
            <w:proofErr w:type="spellStart"/>
            <w:r w:rsidRPr="00E372AA">
              <w:rPr>
                <w:rFonts w:ascii="Arial Narrow" w:hAnsi="Arial Narrow" w:cs="Arial"/>
                <w:sz w:val="16"/>
                <w:szCs w:val="16"/>
              </w:rPr>
              <w:t>foamy</w:t>
            </w:r>
            <w:proofErr w:type="spellEnd"/>
            <w:r w:rsidRPr="00E372AA">
              <w:rPr>
                <w:rFonts w:ascii="Arial Narrow" w:hAnsi="Arial Narrow" w:cs="Arial"/>
                <w:sz w:val="16"/>
                <w:szCs w:val="16"/>
              </w:rPr>
              <w:t>, cuero, tela, fieltros, madera, cartón y vidrio. Cantidad. 1 silicona de 500mg.</w:t>
            </w:r>
          </w:p>
        </w:tc>
        <w:tc>
          <w:tcPr>
            <w:tcW w:w="828" w:type="dxa"/>
            <w:noWrap/>
            <w:hideMark/>
          </w:tcPr>
          <w:p w14:paraId="52CCC66F"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30A37E85" w14:textId="77777777" w:rsidTr="003E58B6">
        <w:trPr>
          <w:trHeight w:val="630"/>
        </w:trPr>
        <w:tc>
          <w:tcPr>
            <w:tcW w:w="742" w:type="dxa"/>
            <w:noWrap/>
            <w:hideMark/>
          </w:tcPr>
          <w:p w14:paraId="408E1A4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25</w:t>
            </w:r>
          </w:p>
        </w:tc>
        <w:tc>
          <w:tcPr>
            <w:tcW w:w="1521" w:type="dxa"/>
            <w:hideMark/>
          </w:tcPr>
          <w:p w14:paraId="2692CDE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Taja Lápiz</w:t>
            </w:r>
          </w:p>
        </w:tc>
        <w:tc>
          <w:tcPr>
            <w:tcW w:w="6113" w:type="dxa"/>
            <w:hideMark/>
          </w:tcPr>
          <w:p w14:paraId="68F265B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Taja </w:t>
            </w:r>
            <w:proofErr w:type="spellStart"/>
            <w:r w:rsidRPr="00E372AA">
              <w:rPr>
                <w:rFonts w:ascii="Arial Narrow" w:hAnsi="Arial Narrow" w:cs="Arial"/>
                <w:sz w:val="16"/>
                <w:szCs w:val="16"/>
              </w:rPr>
              <w:t>lapiz</w:t>
            </w:r>
            <w:proofErr w:type="spellEnd"/>
            <w:r w:rsidRPr="00E372AA">
              <w:rPr>
                <w:rFonts w:ascii="Arial Narrow" w:hAnsi="Arial Narrow" w:cs="Arial"/>
                <w:sz w:val="16"/>
                <w:szCs w:val="16"/>
              </w:rPr>
              <w:t xml:space="preserve"> Material: Metal, con cuchilla de acero inoxidable Características físicas: caja x 24 tajalápices metálicos con 1 orificio para minas de 2mm, cada uno - Forma anatómica para uso manual.</w:t>
            </w:r>
          </w:p>
        </w:tc>
        <w:tc>
          <w:tcPr>
            <w:tcW w:w="828" w:type="dxa"/>
            <w:noWrap/>
            <w:hideMark/>
          </w:tcPr>
          <w:p w14:paraId="36352A4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r w:rsidR="0090423C" w:rsidRPr="00E372AA" w14:paraId="44AA3849" w14:textId="77777777" w:rsidTr="003E58B6">
        <w:trPr>
          <w:trHeight w:val="227"/>
        </w:trPr>
        <w:tc>
          <w:tcPr>
            <w:tcW w:w="742" w:type="dxa"/>
            <w:noWrap/>
            <w:hideMark/>
          </w:tcPr>
          <w:p w14:paraId="0B398BE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26</w:t>
            </w:r>
          </w:p>
        </w:tc>
        <w:tc>
          <w:tcPr>
            <w:tcW w:w="1521" w:type="dxa"/>
            <w:hideMark/>
          </w:tcPr>
          <w:p w14:paraId="39B92A1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Temperas</w:t>
            </w:r>
          </w:p>
        </w:tc>
        <w:tc>
          <w:tcPr>
            <w:tcW w:w="6113" w:type="dxa"/>
            <w:hideMark/>
          </w:tcPr>
          <w:p w14:paraId="0F90499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Caja de 6 temperas no toxicas </w:t>
            </w:r>
            <w:proofErr w:type="gramStart"/>
            <w:r w:rsidRPr="00E372AA">
              <w:rPr>
                <w:rFonts w:ascii="Arial Narrow" w:hAnsi="Arial Narrow" w:cs="Arial"/>
                <w:sz w:val="16"/>
                <w:szCs w:val="16"/>
              </w:rPr>
              <w:t>( 20</w:t>
            </w:r>
            <w:proofErr w:type="gramEnd"/>
            <w:r w:rsidRPr="00E372AA">
              <w:rPr>
                <w:rFonts w:ascii="Arial Narrow" w:hAnsi="Arial Narrow" w:cs="Arial"/>
                <w:sz w:val="16"/>
                <w:szCs w:val="16"/>
              </w:rPr>
              <w:t xml:space="preserve"> ml c/u) en colores surtidos.</w:t>
            </w:r>
          </w:p>
        </w:tc>
        <w:tc>
          <w:tcPr>
            <w:tcW w:w="828" w:type="dxa"/>
            <w:noWrap/>
            <w:hideMark/>
          </w:tcPr>
          <w:p w14:paraId="2D62DC4D"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21</w:t>
            </w:r>
          </w:p>
        </w:tc>
      </w:tr>
      <w:tr w:rsidR="0090423C" w:rsidRPr="00E372AA" w14:paraId="439687F2" w14:textId="77777777" w:rsidTr="003E58B6">
        <w:trPr>
          <w:trHeight w:val="415"/>
        </w:trPr>
        <w:tc>
          <w:tcPr>
            <w:tcW w:w="742" w:type="dxa"/>
            <w:noWrap/>
            <w:hideMark/>
          </w:tcPr>
          <w:p w14:paraId="513E18D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27</w:t>
            </w:r>
          </w:p>
        </w:tc>
        <w:tc>
          <w:tcPr>
            <w:tcW w:w="1521" w:type="dxa"/>
            <w:hideMark/>
          </w:tcPr>
          <w:p w14:paraId="564BE58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Tijeras (SFSC)</w:t>
            </w:r>
          </w:p>
        </w:tc>
        <w:tc>
          <w:tcPr>
            <w:tcW w:w="6113" w:type="dxa"/>
            <w:hideMark/>
          </w:tcPr>
          <w:p w14:paraId="38B0EAFF"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Tijera oficina 7 pulgadas de acero inoxidable. Hoja de acero inoxidable con mango en plástico. Dimensiones: entre 17 - 21cm de largo. Caja x 12 unidades.</w:t>
            </w:r>
          </w:p>
        </w:tc>
        <w:tc>
          <w:tcPr>
            <w:tcW w:w="828" w:type="dxa"/>
            <w:noWrap/>
            <w:hideMark/>
          </w:tcPr>
          <w:p w14:paraId="7633FDA5"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307E8755" w14:textId="77777777" w:rsidTr="003E58B6">
        <w:trPr>
          <w:trHeight w:val="315"/>
        </w:trPr>
        <w:tc>
          <w:tcPr>
            <w:tcW w:w="742" w:type="dxa"/>
            <w:noWrap/>
            <w:hideMark/>
          </w:tcPr>
          <w:p w14:paraId="00EA231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28</w:t>
            </w:r>
          </w:p>
        </w:tc>
        <w:tc>
          <w:tcPr>
            <w:tcW w:w="1521" w:type="dxa"/>
            <w:hideMark/>
          </w:tcPr>
          <w:p w14:paraId="314FCF9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Vinilos</w:t>
            </w:r>
          </w:p>
        </w:tc>
        <w:tc>
          <w:tcPr>
            <w:tcW w:w="6113" w:type="dxa"/>
            <w:hideMark/>
          </w:tcPr>
          <w:p w14:paraId="5DDC99B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Características físicas: Caja de 6 Vinilos no tóxicos de 125 gramos cada uno, de colores surtidos.</w:t>
            </w:r>
          </w:p>
        </w:tc>
        <w:tc>
          <w:tcPr>
            <w:tcW w:w="828" w:type="dxa"/>
            <w:noWrap/>
            <w:hideMark/>
          </w:tcPr>
          <w:p w14:paraId="73020B75"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052E6FBC" w14:textId="77777777" w:rsidTr="003E58B6">
        <w:trPr>
          <w:trHeight w:val="243"/>
        </w:trPr>
        <w:tc>
          <w:tcPr>
            <w:tcW w:w="742" w:type="dxa"/>
            <w:noWrap/>
            <w:hideMark/>
          </w:tcPr>
          <w:p w14:paraId="011A9D3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29</w:t>
            </w:r>
          </w:p>
        </w:tc>
        <w:tc>
          <w:tcPr>
            <w:tcW w:w="1521" w:type="dxa"/>
            <w:hideMark/>
          </w:tcPr>
          <w:p w14:paraId="750E694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Crayones</w:t>
            </w:r>
          </w:p>
        </w:tc>
        <w:tc>
          <w:tcPr>
            <w:tcW w:w="6113" w:type="dxa"/>
            <w:hideMark/>
          </w:tcPr>
          <w:p w14:paraId="44E98CE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Crayones Gruesos (Caja * 12 Unidades).</w:t>
            </w:r>
          </w:p>
        </w:tc>
        <w:tc>
          <w:tcPr>
            <w:tcW w:w="828" w:type="dxa"/>
            <w:noWrap/>
            <w:hideMark/>
          </w:tcPr>
          <w:p w14:paraId="4ECF63A4"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5B18F6EF" w14:textId="77777777" w:rsidTr="003E58B6">
        <w:trPr>
          <w:trHeight w:val="275"/>
        </w:trPr>
        <w:tc>
          <w:tcPr>
            <w:tcW w:w="742" w:type="dxa"/>
            <w:noWrap/>
            <w:hideMark/>
          </w:tcPr>
          <w:p w14:paraId="61813B0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30</w:t>
            </w:r>
          </w:p>
        </w:tc>
        <w:tc>
          <w:tcPr>
            <w:tcW w:w="1521" w:type="dxa"/>
            <w:hideMark/>
          </w:tcPr>
          <w:p w14:paraId="35C1D96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Lavables</w:t>
            </w:r>
          </w:p>
        </w:tc>
        <w:tc>
          <w:tcPr>
            <w:tcW w:w="6113" w:type="dxa"/>
            <w:hideMark/>
          </w:tcPr>
          <w:p w14:paraId="68BD184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Marcadores Lavables (Caja * 12 Unidades).</w:t>
            </w:r>
          </w:p>
        </w:tc>
        <w:tc>
          <w:tcPr>
            <w:tcW w:w="828" w:type="dxa"/>
            <w:noWrap/>
            <w:hideMark/>
          </w:tcPr>
          <w:p w14:paraId="395A5FC6"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41CD8BA7" w14:textId="77777777" w:rsidTr="003E58B6">
        <w:trPr>
          <w:trHeight w:val="139"/>
        </w:trPr>
        <w:tc>
          <w:tcPr>
            <w:tcW w:w="742" w:type="dxa"/>
            <w:noWrap/>
            <w:hideMark/>
          </w:tcPr>
          <w:p w14:paraId="67C61E0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31</w:t>
            </w:r>
          </w:p>
        </w:tc>
        <w:tc>
          <w:tcPr>
            <w:tcW w:w="1521" w:type="dxa"/>
            <w:hideMark/>
          </w:tcPr>
          <w:p w14:paraId="367A6E93"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Cinta adhesiva</w:t>
            </w:r>
          </w:p>
        </w:tc>
        <w:tc>
          <w:tcPr>
            <w:tcW w:w="6113" w:type="dxa"/>
            <w:hideMark/>
          </w:tcPr>
          <w:p w14:paraId="11F0BF3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Cinta Adhesiva * 40 </w:t>
            </w:r>
            <w:proofErr w:type="spellStart"/>
            <w:r w:rsidRPr="00E372AA">
              <w:rPr>
                <w:rFonts w:ascii="Arial Narrow" w:hAnsi="Arial Narrow" w:cs="Arial"/>
                <w:sz w:val="16"/>
                <w:szCs w:val="16"/>
              </w:rPr>
              <w:t>Mts</w:t>
            </w:r>
            <w:proofErr w:type="spellEnd"/>
            <w:r w:rsidRPr="00E372AA">
              <w:rPr>
                <w:rFonts w:ascii="Arial Narrow" w:hAnsi="Arial Narrow" w:cs="Arial"/>
                <w:sz w:val="16"/>
                <w:szCs w:val="16"/>
              </w:rPr>
              <w:t xml:space="preserve"> (Unidad).</w:t>
            </w:r>
          </w:p>
        </w:tc>
        <w:tc>
          <w:tcPr>
            <w:tcW w:w="828" w:type="dxa"/>
            <w:noWrap/>
            <w:hideMark/>
          </w:tcPr>
          <w:p w14:paraId="5BE380B5"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1376232E" w14:textId="77777777" w:rsidTr="003E58B6">
        <w:trPr>
          <w:trHeight w:val="199"/>
        </w:trPr>
        <w:tc>
          <w:tcPr>
            <w:tcW w:w="742" w:type="dxa"/>
            <w:noWrap/>
            <w:hideMark/>
          </w:tcPr>
          <w:p w14:paraId="05734EBA"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32</w:t>
            </w:r>
          </w:p>
        </w:tc>
        <w:tc>
          <w:tcPr>
            <w:tcW w:w="1521" w:type="dxa"/>
            <w:hideMark/>
          </w:tcPr>
          <w:p w14:paraId="339FECDE"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Tapabocas</w:t>
            </w:r>
          </w:p>
        </w:tc>
        <w:tc>
          <w:tcPr>
            <w:tcW w:w="6113" w:type="dxa"/>
            <w:hideMark/>
          </w:tcPr>
          <w:p w14:paraId="194EDC70"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Paquete por 100 unidades de tapabocas.</w:t>
            </w:r>
          </w:p>
        </w:tc>
        <w:tc>
          <w:tcPr>
            <w:tcW w:w="828" w:type="dxa"/>
            <w:noWrap/>
            <w:hideMark/>
          </w:tcPr>
          <w:p w14:paraId="016B7BB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w:t>
            </w:r>
          </w:p>
        </w:tc>
      </w:tr>
      <w:tr w:rsidR="0090423C" w:rsidRPr="00E372AA" w14:paraId="175188BC" w14:textId="77777777" w:rsidTr="003E58B6">
        <w:trPr>
          <w:trHeight w:val="315"/>
        </w:trPr>
        <w:tc>
          <w:tcPr>
            <w:tcW w:w="742" w:type="dxa"/>
            <w:noWrap/>
            <w:hideMark/>
          </w:tcPr>
          <w:p w14:paraId="36304D5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33</w:t>
            </w:r>
          </w:p>
        </w:tc>
        <w:tc>
          <w:tcPr>
            <w:tcW w:w="1521" w:type="dxa"/>
            <w:hideMark/>
          </w:tcPr>
          <w:p w14:paraId="7612E4D7"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Arcilla</w:t>
            </w:r>
          </w:p>
        </w:tc>
        <w:tc>
          <w:tcPr>
            <w:tcW w:w="6113" w:type="dxa"/>
            <w:hideMark/>
          </w:tcPr>
          <w:p w14:paraId="4DE20E7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Arcilla Moldeable de 1 kilo cada unidad (paquete), Características físicas: no tóxica.</w:t>
            </w:r>
          </w:p>
        </w:tc>
        <w:tc>
          <w:tcPr>
            <w:tcW w:w="828" w:type="dxa"/>
            <w:noWrap/>
            <w:hideMark/>
          </w:tcPr>
          <w:p w14:paraId="7452609E"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5BCFED79" w14:textId="77777777" w:rsidTr="003E58B6">
        <w:trPr>
          <w:trHeight w:val="630"/>
        </w:trPr>
        <w:tc>
          <w:tcPr>
            <w:tcW w:w="742" w:type="dxa"/>
            <w:noWrap/>
            <w:hideMark/>
          </w:tcPr>
          <w:p w14:paraId="2DF7472D"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34</w:t>
            </w:r>
          </w:p>
        </w:tc>
        <w:tc>
          <w:tcPr>
            <w:tcW w:w="1521" w:type="dxa"/>
            <w:hideMark/>
          </w:tcPr>
          <w:p w14:paraId="027249A4"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Lana</w:t>
            </w:r>
          </w:p>
        </w:tc>
        <w:tc>
          <w:tcPr>
            <w:tcW w:w="6113" w:type="dxa"/>
            <w:hideMark/>
          </w:tcPr>
          <w:p w14:paraId="757FC635"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Ovillo de lana. características físicas: Set de 12 ovillos de lana acrílica de colores x 200 gramos c/u. Fibra sintética, elaborada a partir de polímeros, por lo que no produce alergias. Paquete de 12 unidades.</w:t>
            </w:r>
          </w:p>
        </w:tc>
        <w:tc>
          <w:tcPr>
            <w:tcW w:w="828" w:type="dxa"/>
            <w:noWrap/>
            <w:hideMark/>
          </w:tcPr>
          <w:p w14:paraId="41E3D0D9"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6EA60BBC" w14:textId="77777777" w:rsidTr="003E58B6">
        <w:trPr>
          <w:trHeight w:val="379"/>
        </w:trPr>
        <w:tc>
          <w:tcPr>
            <w:tcW w:w="742" w:type="dxa"/>
            <w:noWrap/>
            <w:hideMark/>
          </w:tcPr>
          <w:p w14:paraId="52D61039"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35</w:t>
            </w:r>
          </w:p>
        </w:tc>
        <w:tc>
          <w:tcPr>
            <w:tcW w:w="1521" w:type="dxa"/>
            <w:hideMark/>
          </w:tcPr>
          <w:p w14:paraId="79394FAB"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Nota adhesiva</w:t>
            </w:r>
          </w:p>
        </w:tc>
        <w:tc>
          <w:tcPr>
            <w:tcW w:w="6113" w:type="dxa"/>
            <w:hideMark/>
          </w:tcPr>
          <w:p w14:paraId="26B241B8"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Blocks de nota adhesiva de diferentes colores. Características físicas: notas adhesivas en blocks de 4 colores con 100 páginas cada color.</w:t>
            </w:r>
          </w:p>
        </w:tc>
        <w:tc>
          <w:tcPr>
            <w:tcW w:w="828" w:type="dxa"/>
            <w:noWrap/>
            <w:hideMark/>
          </w:tcPr>
          <w:p w14:paraId="1F8FE738"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10</w:t>
            </w:r>
          </w:p>
        </w:tc>
      </w:tr>
      <w:tr w:rsidR="0090423C" w:rsidRPr="00E372AA" w14:paraId="0CF69D62" w14:textId="77777777" w:rsidTr="003E58B6">
        <w:trPr>
          <w:trHeight w:val="945"/>
        </w:trPr>
        <w:tc>
          <w:tcPr>
            <w:tcW w:w="742" w:type="dxa"/>
            <w:noWrap/>
            <w:hideMark/>
          </w:tcPr>
          <w:p w14:paraId="731D1491"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36</w:t>
            </w:r>
          </w:p>
        </w:tc>
        <w:tc>
          <w:tcPr>
            <w:tcW w:w="1521" w:type="dxa"/>
            <w:hideMark/>
          </w:tcPr>
          <w:p w14:paraId="3DAB06D2"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Botequín Tipo A dotado con gabinete</w:t>
            </w:r>
          </w:p>
        </w:tc>
        <w:tc>
          <w:tcPr>
            <w:tcW w:w="6113" w:type="dxa"/>
            <w:hideMark/>
          </w:tcPr>
          <w:p w14:paraId="653181C6" w14:textId="77777777" w:rsidR="0090423C" w:rsidRPr="00E372AA" w:rsidRDefault="0090423C" w:rsidP="003E58B6">
            <w:pPr>
              <w:tabs>
                <w:tab w:val="left" w:pos="33"/>
              </w:tabs>
              <w:spacing w:after="0"/>
              <w:jc w:val="both"/>
              <w:rPr>
                <w:rFonts w:ascii="Arial Narrow" w:hAnsi="Arial Narrow" w:cs="Arial"/>
                <w:sz w:val="16"/>
                <w:szCs w:val="16"/>
              </w:rPr>
            </w:pPr>
            <w:r w:rsidRPr="00E372AA">
              <w:rPr>
                <w:rFonts w:ascii="Arial Narrow" w:hAnsi="Arial Narrow" w:cs="Arial"/>
                <w:sz w:val="16"/>
                <w:szCs w:val="16"/>
              </w:rPr>
              <w:t xml:space="preserve">Botiquín tipo A dotado. Alto del gabinete mínimo 40 cm, ancho del gabinete mínimo 27 cm, profundidad del gabinete mínima 10 cm. Material gabinete: lámina </w:t>
            </w:r>
            <w:proofErr w:type="spellStart"/>
            <w:r w:rsidRPr="00E372AA">
              <w:rPr>
                <w:rFonts w:ascii="Arial Narrow" w:hAnsi="Arial Narrow" w:cs="Arial"/>
                <w:sz w:val="16"/>
                <w:szCs w:val="16"/>
              </w:rPr>
              <w:t>cold</w:t>
            </w:r>
            <w:proofErr w:type="spellEnd"/>
            <w:r w:rsidRPr="00E372AA">
              <w:rPr>
                <w:rFonts w:ascii="Arial Narrow" w:hAnsi="Arial Narrow" w:cs="Arial"/>
                <w:sz w:val="16"/>
                <w:szCs w:val="16"/>
              </w:rPr>
              <w:t xml:space="preserve"> roll cal 24. Color: blanco. Contenido: 13 elementos. Vida útil mínima 10 años. Unidad de medida: unidad.</w:t>
            </w:r>
          </w:p>
        </w:tc>
        <w:tc>
          <w:tcPr>
            <w:tcW w:w="828" w:type="dxa"/>
            <w:noWrap/>
            <w:hideMark/>
          </w:tcPr>
          <w:p w14:paraId="374C80D1" w14:textId="77777777" w:rsidR="0090423C" w:rsidRPr="00E372AA" w:rsidRDefault="0090423C" w:rsidP="003E58B6">
            <w:pPr>
              <w:tabs>
                <w:tab w:val="left" w:pos="33"/>
              </w:tabs>
              <w:spacing w:after="0"/>
              <w:jc w:val="center"/>
              <w:rPr>
                <w:rFonts w:ascii="Arial Narrow" w:hAnsi="Arial Narrow" w:cs="Arial"/>
                <w:sz w:val="16"/>
                <w:szCs w:val="16"/>
              </w:rPr>
            </w:pPr>
            <w:r w:rsidRPr="00E372AA">
              <w:rPr>
                <w:rFonts w:ascii="Arial Narrow" w:hAnsi="Arial Narrow" w:cs="Arial"/>
                <w:sz w:val="16"/>
                <w:szCs w:val="16"/>
              </w:rPr>
              <w:t>2</w:t>
            </w:r>
          </w:p>
        </w:tc>
      </w:tr>
    </w:tbl>
    <w:p w14:paraId="6C0068B4" w14:textId="77777777" w:rsidR="0090423C" w:rsidRPr="00E372AA" w:rsidRDefault="0090423C" w:rsidP="0090423C">
      <w:pPr>
        <w:tabs>
          <w:tab w:val="left" w:pos="33"/>
        </w:tabs>
        <w:spacing w:after="0"/>
        <w:jc w:val="both"/>
        <w:rPr>
          <w:rFonts w:ascii="Arial Narrow" w:hAnsi="Arial Narrow" w:cs="Arial"/>
        </w:rPr>
      </w:pPr>
    </w:p>
    <w:p w14:paraId="66BDB2C1" w14:textId="77777777" w:rsidR="0090423C" w:rsidRPr="00E372AA" w:rsidRDefault="0090423C" w:rsidP="0090423C">
      <w:pPr>
        <w:tabs>
          <w:tab w:val="left" w:pos="33"/>
        </w:tabs>
        <w:spacing w:after="0"/>
        <w:jc w:val="both"/>
        <w:rPr>
          <w:rFonts w:ascii="Arial Narrow" w:hAnsi="Arial Narrow" w:cs="Arial"/>
        </w:rPr>
      </w:pPr>
    </w:p>
    <w:p w14:paraId="167F8F93" w14:textId="77777777" w:rsidR="0090423C" w:rsidRPr="00E372AA" w:rsidRDefault="0090423C">
      <w:pPr>
        <w:pStyle w:val="Ttulo2"/>
        <w:numPr>
          <w:ilvl w:val="1"/>
          <w:numId w:val="13"/>
        </w:numPr>
        <w:spacing w:before="0"/>
        <w:ind w:left="1681" w:hanging="280"/>
        <w:rPr>
          <w:rFonts w:ascii="Arial Narrow" w:eastAsia="Arial" w:hAnsi="Arial Narrow" w:cs="Arial"/>
          <w:i/>
          <w:iCs/>
          <w:color w:val="auto"/>
          <w:sz w:val="22"/>
          <w:szCs w:val="22"/>
        </w:rPr>
      </w:pPr>
      <w:r w:rsidRPr="00E372AA">
        <w:rPr>
          <w:rFonts w:ascii="Arial Narrow" w:eastAsia="Arial" w:hAnsi="Arial Narrow" w:cs="Arial"/>
          <w:color w:val="auto"/>
          <w:sz w:val="22"/>
          <w:szCs w:val="22"/>
        </w:rPr>
        <w:t>ADQUISICIÓN Y SUMINISTRO DE ELEMENTOS</w:t>
      </w:r>
    </w:p>
    <w:p w14:paraId="36B3BEBD" w14:textId="77777777" w:rsidR="0090423C" w:rsidRPr="00E372AA" w:rsidRDefault="0090423C" w:rsidP="0090423C">
      <w:pPr>
        <w:spacing w:after="0"/>
        <w:rPr>
          <w:rFonts w:ascii="Arial Narrow" w:hAnsi="Arial Narrow"/>
        </w:rPr>
      </w:pPr>
    </w:p>
    <w:p w14:paraId="28A92550" w14:textId="77777777" w:rsidR="0090423C" w:rsidRPr="00E372AA" w:rsidRDefault="0090423C" w:rsidP="0090423C">
      <w:pPr>
        <w:tabs>
          <w:tab w:val="left" w:pos="33"/>
        </w:tabs>
        <w:spacing w:after="0"/>
        <w:contextualSpacing/>
        <w:jc w:val="both"/>
        <w:rPr>
          <w:rStyle w:val="normaltextrun"/>
          <w:rFonts w:ascii="Arial Narrow" w:hAnsi="Arial Narrow" w:cs="Arial"/>
          <w:shd w:val="clear" w:color="auto" w:fill="FFFFFF"/>
        </w:rPr>
      </w:pPr>
      <w:r w:rsidRPr="00E372AA">
        <w:rPr>
          <w:rFonts w:ascii="Arial Narrow" w:eastAsia="Times New Roman" w:hAnsi="Arial Narrow" w:cs="Arial"/>
          <w:lang w:eastAsia="es-CO"/>
        </w:rPr>
        <w:t xml:space="preserve">Con el fin de brindar la atención a niñas, niños, adolescentes, familias y comunidades mediante las modalidades de atención directa de </w:t>
      </w:r>
      <w:r w:rsidRPr="00E372AA">
        <w:rPr>
          <w:rStyle w:val="normaltextrun"/>
          <w:rFonts w:ascii="Arial Narrow" w:hAnsi="Arial Narrow" w:cs="Arial"/>
          <w:shd w:val="clear" w:color="auto" w:fill="FFFFFF"/>
        </w:rPr>
        <w:t xml:space="preserve">las Direcciones de Familias y Comunidades, Protección, Infancia, Adolescencia y Juventud del ICBF, se requiere contar con los elementos agrupados en las categorías indicadas a continuación: </w:t>
      </w:r>
    </w:p>
    <w:p w14:paraId="7C0940EE" w14:textId="77777777" w:rsidR="0090423C" w:rsidRPr="00E372AA" w:rsidRDefault="0090423C" w:rsidP="0090423C">
      <w:pPr>
        <w:tabs>
          <w:tab w:val="left" w:pos="33"/>
        </w:tabs>
        <w:spacing w:after="0"/>
        <w:contextualSpacing/>
        <w:jc w:val="both"/>
        <w:rPr>
          <w:rStyle w:val="normaltextrun"/>
          <w:rFonts w:ascii="Arial Narrow" w:hAnsi="Arial Narrow" w:cs="Arial"/>
          <w:shd w:val="clear" w:color="auto" w:fill="FFFFFF"/>
        </w:rPr>
      </w:pPr>
    </w:p>
    <w:p w14:paraId="0A0CE69F" w14:textId="77777777" w:rsidR="0090423C" w:rsidRPr="00E372AA" w:rsidRDefault="0090423C">
      <w:pPr>
        <w:pStyle w:val="Prrafodelista"/>
        <w:numPr>
          <w:ilvl w:val="0"/>
          <w:numId w:val="10"/>
        </w:numPr>
        <w:tabs>
          <w:tab w:val="left" w:pos="33"/>
        </w:tabs>
        <w:contextualSpacing/>
        <w:jc w:val="both"/>
        <w:rPr>
          <w:rStyle w:val="normaltextrun"/>
          <w:rFonts w:ascii="Arial Narrow" w:eastAsia="Calibri" w:hAnsi="Arial Narrow" w:cs="Arial"/>
          <w:sz w:val="22"/>
          <w:szCs w:val="22"/>
          <w:shd w:val="clear" w:color="auto" w:fill="FFFFFF"/>
          <w:lang w:eastAsia="en-US"/>
        </w:rPr>
      </w:pPr>
      <w:r w:rsidRPr="00E372AA">
        <w:rPr>
          <w:rStyle w:val="normaltextrun"/>
          <w:rFonts w:ascii="Arial Narrow" w:eastAsia="Calibri" w:hAnsi="Arial Narrow" w:cs="Arial"/>
          <w:b/>
          <w:bCs/>
          <w:sz w:val="22"/>
          <w:szCs w:val="22"/>
          <w:shd w:val="clear" w:color="auto" w:fill="FFFFFF"/>
          <w:lang w:eastAsia="en-US"/>
        </w:rPr>
        <w:t>Materiales de consumo:</w:t>
      </w:r>
      <w:r w:rsidRPr="00E372AA">
        <w:rPr>
          <w:rStyle w:val="normaltextrun"/>
          <w:rFonts w:ascii="Arial Narrow" w:eastAsia="Calibri" w:hAnsi="Arial Narrow" w:cs="Arial"/>
          <w:sz w:val="22"/>
          <w:szCs w:val="22"/>
          <w:shd w:val="clear" w:color="auto" w:fill="FFFFFF"/>
          <w:lang w:eastAsia="en-US"/>
        </w:rPr>
        <w:t xml:space="preserve"> De acuerdo con lo establecido </w:t>
      </w:r>
      <w:bookmarkStart w:id="21" w:name="_Hlk165573138"/>
      <w:r w:rsidRPr="00E372AA">
        <w:rPr>
          <w:rStyle w:val="normaltextrun"/>
          <w:rFonts w:ascii="Arial Narrow" w:eastAsia="Calibri" w:hAnsi="Arial Narrow" w:cs="Arial"/>
          <w:sz w:val="22"/>
          <w:szCs w:val="22"/>
          <w:shd w:val="clear" w:color="auto" w:fill="FFFFFF"/>
          <w:lang w:eastAsia="en-US"/>
        </w:rPr>
        <w:t>en el Anexo No. 1</w:t>
      </w:r>
      <w:bookmarkEnd w:id="21"/>
      <w:r w:rsidRPr="00E372AA">
        <w:rPr>
          <w:rStyle w:val="normaltextrun"/>
          <w:rFonts w:ascii="Arial Narrow" w:eastAsia="Calibri" w:hAnsi="Arial Narrow" w:cs="Arial"/>
          <w:sz w:val="22"/>
          <w:szCs w:val="22"/>
          <w:shd w:val="clear" w:color="auto" w:fill="FFFFFF"/>
          <w:lang w:eastAsia="en-US"/>
        </w:rPr>
        <w:t>. Listado de Materiales.</w:t>
      </w:r>
    </w:p>
    <w:p w14:paraId="2BF8147D" w14:textId="77777777" w:rsidR="0090423C" w:rsidRPr="00E372AA" w:rsidRDefault="0090423C">
      <w:pPr>
        <w:pStyle w:val="Prrafodelista"/>
        <w:numPr>
          <w:ilvl w:val="0"/>
          <w:numId w:val="10"/>
        </w:numPr>
        <w:tabs>
          <w:tab w:val="left" w:pos="33"/>
        </w:tabs>
        <w:contextualSpacing/>
        <w:jc w:val="both"/>
        <w:rPr>
          <w:rStyle w:val="normaltextrun"/>
          <w:rFonts w:ascii="Arial Narrow" w:eastAsia="Calibri" w:hAnsi="Arial Narrow" w:cs="Arial"/>
          <w:sz w:val="22"/>
          <w:szCs w:val="22"/>
          <w:shd w:val="clear" w:color="auto" w:fill="FFFFFF"/>
          <w:lang w:eastAsia="en-US"/>
        </w:rPr>
      </w:pPr>
      <w:r w:rsidRPr="00E372AA">
        <w:rPr>
          <w:rStyle w:val="normaltextrun"/>
          <w:rFonts w:ascii="Arial Narrow" w:eastAsia="Calibri" w:hAnsi="Arial Narrow" w:cs="Arial"/>
          <w:b/>
          <w:bCs/>
          <w:sz w:val="22"/>
          <w:szCs w:val="22"/>
          <w:shd w:val="clear" w:color="auto" w:fill="FFFFFF"/>
          <w:lang w:eastAsia="en-US"/>
        </w:rPr>
        <w:t>Kits de primeros auxilios:</w:t>
      </w:r>
      <w:r w:rsidRPr="00E372AA">
        <w:rPr>
          <w:rStyle w:val="normaltextrun"/>
          <w:rFonts w:ascii="Arial Narrow" w:eastAsia="Calibri" w:hAnsi="Arial Narrow" w:cs="Arial"/>
          <w:sz w:val="22"/>
          <w:szCs w:val="22"/>
          <w:shd w:val="clear" w:color="auto" w:fill="FFFFFF"/>
          <w:lang w:eastAsia="en-US"/>
        </w:rPr>
        <w:t xml:space="preserve"> De acuerdo con lo establecido en el Anexo No. 1. Listado de Materiales.</w:t>
      </w:r>
    </w:p>
    <w:p w14:paraId="6736D820" w14:textId="77777777" w:rsidR="0090423C" w:rsidRPr="00E372AA" w:rsidRDefault="0090423C">
      <w:pPr>
        <w:pStyle w:val="Prrafodelista"/>
        <w:numPr>
          <w:ilvl w:val="0"/>
          <w:numId w:val="10"/>
        </w:numPr>
        <w:tabs>
          <w:tab w:val="left" w:pos="33"/>
        </w:tabs>
        <w:contextualSpacing/>
        <w:jc w:val="both"/>
        <w:rPr>
          <w:rStyle w:val="normaltextrun"/>
          <w:rFonts w:ascii="Arial Narrow" w:eastAsia="Calibri" w:hAnsi="Arial Narrow" w:cs="Arial"/>
          <w:sz w:val="22"/>
          <w:szCs w:val="22"/>
          <w:shd w:val="clear" w:color="auto" w:fill="FFFFFF"/>
          <w:lang w:eastAsia="en-US"/>
        </w:rPr>
      </w:pPr>
      <w:r w:rsidRPr="00E372AA">
        <w:rPr>
          <w:rStyle w:val="normaltextrun"/>
          <w:rFonts w:ascii="Arial Narrow" w:eastAsia="Calibri" w:hAnsi="Arial Narrow" w:cs="Arial"/>
          <w:b/>
          <w:bCs/>
          <w:sz w:val="22"/>
          <w:szCs w:val="22"/>
          <w:shd w:val="clear" w:color="auto" w:fill="FFFFFF"/>
          <w:lang w:eastAsia="en-US"/>
        </w:rPr>
        <w:t>Recursos para la emergencia</w:t>
      </w:r>
      <w:r w:rsidRPr="00E372AA">
        <w:rPr>
          <w:rStyle w:val="normaltextrun"/>
          <w:rFonts w:ascii="Arial Narrow" w:eastAsia="Calibri" w:hAnsi="Arial Narrow" w:cs="Arial"/>
          <w:sz w:val="22"/>
          <w:szCs w:val="22"/>
          <w:shd w:val="clear" w:color="auto" w:fill="FFFFFF"/>
          <w:lang w:eastAsia="en-US"/>
        </w:rPr>
        <w:t>: De acuerdo con lo establecido en el Anexo No. 1. Listado de Materiales.</w:t>
      </w:r>
    </w:p>
    <w:p w14:paraId="3E0E1FDD" w14:textId="77777777" w:rsidR="0090423C" w:rsidRPr="00E372AA" w:rsidRDefault="0090423C" w:rsidP="0090423C">
      <w:pPr>
        <w:pStyle w:val="Prrafodelista"/>
        <w:tabs>
          <w:tab w:val="left" w:pos="33"/>
        </w:tabs>
        <w:jc w:val="both"/>
        <w:rPr>
          <w:rStyle w:val="normaltextrun"/>
          <w:rFonts w:ascii="Arial Narrow" w:eastAsia="Calibri" w:hAnsi="Arial Narrow" w:cs="Arial"/>
          <w:sz w:val="22"/>
          <w:szCs w:val="22"/>
          <w:shd w:val="clear" w:color="auto" w:fill="FFFFFF"/>
          <w:lang w:eastAsia="en-US"/>
        </w:rPr>
      </w:pPr>
    </w:p>
    <w:p w14:paraId="3EE92BC4" w14:textId="77777777" w:rsidR="0090423C" w:rsidRPr="00E372AA" w:rsidRDefault="0090423C" w:rsidP="0090423C">
      <w:pPr>
        <w:tabs>
          <w:tab w:val="left" w:pos="33"/>
        </w:tabs>
        <w:spacing w:after="0" w:line="0" w:lineRule="atLeast"/>
        <w:contextualSpacing/>
        <w:jc w:val="both"/>
        <w:rPr>
          <w:rStyle w:val="normaltextrun"/>
          <w:rFonts w:ascii="Arial Narrow" w:hAnsi="Arial Narrow" w:cs="Arial"/>
          <w:shd w:val="clear" w:color="auto" w:fill="FFFFFF"/>
        </w:rPr>
      </w:pPr>
    </w:p>
    <w:p w14:paraId="1240C6D0" w14:textId="77777777" w:rsidR="0090423C" w:rsidRPr="00E372AA" w:rsidRDefault="0090423C">
      <w:pPr>
        <w:pStyle w:val="Prrafodelista"/>
        <w:numPr>
          <w:ilvl w:val="1"/>
          <w:numId w:val="13"/>
        </w:numPr>
        <w:spacing w:line="0" w:lineRule="atLeast"/>
        <w:ind w:left="495" w:hanging="495"/>
        <w:contextualSpacing/>
        <w:jc w:val="both"/>
        <w:rPr>
          <w:rFonts w:ascii="Arial Narrow" w:eastAsia="Arial" w:hAnsi="Arial Narrow" w:cs="Arial"/>
          <w:color w:val="000000"/>
        </w:rPr>
      </w:pPr>
      <w:r w:rsidRPr="00E372AA">
        <w:rPr>
          <w:rFonts w:ascii="Arial Narrow" w:eastAsia="Arial" w:hAnsi="Arial Narrow" w:cs="Arial"/>
          <w:b/>
          <w:bCs/>
          <w:color w:val="000000"/>
          <w:sz w:val="22"/>
          <w:szCs w:val="22"/>
        </w:rPr>
        <w:t>CONDICIONES DEL EMPAQUE DE LOS ELEMENTOS</w:t>
      </w:r>
    </w:p>
    <w:p w14:paraId="5A17CD69" w14:textId="77777777" w:rsidR="0090423C" w:rsidRPr="00E372AA" w:rsidRDefault="0090423C" w:rsidP="0090423C">
      <w:pPr>
        <w:spacing w:after="0" w:line="0" w:lineRule="atLeast"/>
        <w:jc w:val="both"/>
        <w:rPr>
          <w:rFonts w:ascii="Arial Narrow" w:eastAsia="Arial" w:hAnsi="Arial Narrow" w:cs="Arial"/>
          <w:color w:val="000000"/>
        </w:rPr>
      </w:pPr>
    </w:p>
    <w:p w14:paraId="5E3029A8" w14:textId="77777777" w:rsidR="0090423C" w:rsidRPr="00E372AA" w:rsidRDefault="0090423C" w:rsidP="0090423C">
      <w:pPr>
        <w:spacing w:after="0" w:line="0" w:lineRule="atLeast"/>
        <w:jc w:val="both"/>
        <w:rPr>
          <w:rFonts w:ascii="Arial Narrow" w:eastAsia="Arial" w:hAnsi="Arial Narrow" w:cs="Arial"/>
          <w:color w:val="000000"/>
        </w:rPr>
      </w:pPr>
      <w:r w:rsidRPr="00E372AA">
        <w:rPr>
          <w:rFonts w:ascii="Arial Narrow" w:eastAsia="Arial" w:hAnsi="Arial Narrow" w:cs="Arial"/>
          <w:color w:val="000000"/>
        </w:rPr>
        <w:t>Cada ítem se debe entregar con su empaque primario de manera independiente y de acuerdo con el tipo de elemento, garantizando su preservación y cuidado, facilitando su almacenaje en el destino de entrega, cumpliendo las siguientes indicaciones:</w:t>
      </w:r>
    </w:p>
    <w:p w14:paraId="78BAFD2D" w14:textId="77777777" w:rsidR="0090423C" w:rsidRPr="00E372AA" w:rsidRDefault="0090423C" w:rsidP="0090423C">
      <w:pPr>
        <w:spacing w:after="0" w:line="0" w:lineRule="atLeast"/>
        <w:jc w:val="both"/>
        <w:rPr>
          <w:rFonts w:ascii="Arial Narrow" w:eastAsia="Arial" w:hAnsi="Arial Narrow" w:cs="Arial"/>
          <w:color w:val="000000"/>
        </w:rPr>
      </w:pPr>
    </w:p>
    <w:p w14:paraId="388F9DCF" w14:textId="77777777" w:rsidR="0090423C" w:rsidRPr="00E372AA" w:rsidRDefault="0090423C">
      <w:pPr>
        <w:numPr>
          <w:ilvl w:val="0"/>
          <w:numId w:val="15"/>
        </w:numPr>
        <w:spacing w:after="0" w:line="0" w:lineRule="atLeast"/>
        <w:jc w:val="both"/>
        <w:rPr>
          <w:rFonts w:ascii="Arial Narrow" w:eastAsia="Arial" w:hAnsi="Arial Narrow" w:cs="Arial"/>
          <w:color w:val="000000"/>
        </w:rPr>
      </w:pPr>
      <w:r w:rsidRPr="00E372AA">
        <w:rPr>
          <w:rFonts w:ascii="Arial Narrow" w:eastAsia="Arial" w:hAnsi="Arial Narrow" w:cs="Arial"/>
          <w:color w:val="000000"/>
        </w:rPr>
        <w:t>El empaque debe tener la capacidad de proteger, contener e identificar el producto.</w:t>
      </w:r>
    </w:p>
    <w:p w14:paraId="78A5EEC7" w14:textId="77777777" w:rsidR="0090423C" w:rsidRPr="00E372AA" w:rsidRDefault="0090423C">
      <w:pPr>
        <w:numPr>
          <w:ilvl w:val="0"/>
          <w:numId w:val="15"/>
        </w:numPr>
        <w:spacing w:after="0" w:line="0" w:lineRule="atLeast"/>
        <w:jc w:val="both"/>
        <w:rPr>
          <w:rFonts w:ascii="Arial Narrow" w:eastAsia="Arial" w:hAnsi="Arial Narrow" w:cs="Arial"/>
          <w:color w:val="000000"/>
        </w:rPr>
      </w:pPr>
      <w:r w:rsidRPr="00E372AA">
        <w:rPr>
          <w:rFonts w:ascii="Arial Narrow" w:eastAsia="Arial" w:hAnsi="Arial Narrow" w:cs="Arial"/>
          <w:color w:val="000000"/>
        </w:rPr>
        <w:t>Si el elemento se transporta desarmado se debe asegurar que todos sus componentes se encuentren contenidos en el empaque.</w:t>
      </w:r>
    </w:p>
    <w:p w14:paraId="10C64DAB" w14:textId="77777777" w:rsidR="0090423C" w:rsidRPr="00E372AA" w:rsidRDefault="0090423C">
      <w:pPr>
        <w:numPr>
          <w:ilvl w:val="0"/>
          <w:numId w:val="15"/>
        </w:numPr>
        <w:spacing w:after="0" w:line="0" w:lineRule="atLeast"/>
        <w:jc w:val="both"/>
        <w:rPr>
          <w:rFonts w:ascii="Arial Narrow" w:eastAsia="Arial" w:hAnsi="Arial Narrow" w:cs="Arial"/>
          <w:color w:val="000000"/>
        </w:rPr>
      </w:pPr>
      <w:r w:rsidRPr="00E372AA">
        <w:rPr>
          <w:rFonts w:ascii="Arial Narrow" w:eastAsia="Arial" w:hAnsi="Arial Narrow" w:cs="Arial"/>
          <w:color w:val="000000"/>
        </w:rPr>
        <w:t>El empaque debe contener la información necesaria exigida por la legislación vigente (direcciones, teléfonos, nombre del fabricante, código de barras, información de composición, recomendaciones de uso y almacenamiento, entre otros).</w:t>
      </w:r>
    </w:p>
    <w:p w14:paraId="229E58E3" w14:textId="77777777" w:rsidR="0090423C" w:rsidRPr="00E372AA" w:rsidRDefault="0090423C">
      <w:pPr>
        <w:numPr>
          <w:ilvl w:val="0"/>
          <w:numId w:val="15"/>
        </w:numPr>
        <w:spacing w:after="0" w:line="0" w:lineRule="atLeast"/>
        <w:jc w:val="both"/>
        <w:rPr>
          <w:rFonts w:ascii="Arial Narrow" w:eastAsia="Arial" w:hAnsi="Arial Narrow" w:cs="Arial"/>
          <w:color w:val="000000"/>
        </w:rPr>
      </w:pPr>
      <w:r w:rsidRPr="00E372AA">
        <w:rPr>
          <w:rFonts w:ascii="Arial Narrow" w:eastAsia="Arial" w:hAnsi="Arial Narrow" w:cs="Arial"/>
          <w:color w:val="000000"/>
        </w:rPr>
        <w:t>El empaque debe ser resistente a la manipulación, almacenamiento, transporte y distribución.</w:t>
      </w:r>
    </w:p>
    <w:p w14:paraId="2FC4C60C" w14:textId="77777777" w:rsidR="0090423C" w:rsidRPr="00E372AA" w:rsidRDefault="0090423C">
      <w:pPr>
        <w:numPr>
          <w:ilvl w:val="0"/>
          <w:numId w:val="15"/>
        </w:numPr>
        <w:spacing w:after="0" w:line="0" w:lineRule="atLeast"/>
        <w:jc w:val="both"/>
        <w:rPr>
          <w:rFonts w:ascii="Arial Narrow" w:eastAsia="Arial" w:hAnsi="Arial Narrow" w:cs="Arial"/>
          <w:color w:val="000000"/>
        </w:rPr>
      </w:pPr>
      <w:r w:rsidRPr="00E372AA">
        <w:rPr>
          <w:rFonts w:ascii="Arial Narrow" w:eastAsia="Arial" w:hAnsi="Arial Narrow" w:cs="Arial"/>
          <w:color w:val="000000"/>
        </w:rPr>
        <w:t>El empaque seleccionado debe cumplir con la normatividad técnica nacional.</w:t>
      </w:r>
    </w:p>
    <w:p w14:paraId="2AEE7C13" w14:textId="77777777" w:rsidR="0090423C" w:rsidRPr="00E372AA" w:rsidRDefault="0090423C" w:rsidP="0090423C">
      <w:pPr>
        <w:spacing w:after="0" w:line="0" w:lineRule="atLeast"/>
        <w:jc w:val="both"/>
        <w:rPr>
          <w:rFonts w:ascii="Arial Narrow" w:eastAsia="Arial" w:hAnsi="Arial Narrow" w:cs="Arial"/>
          <w:color w:val="000000"/>
        </w:rPr>
      </w:pPr>
    </w:p>
    <w:p w14:paraId="1A1AA3D8" w14:textId="77777777" w:rsidR="0090423C" w:rsidRPr="00E372AA" w:rsidRDefault="0090423C" w:rsidP="0090423C">
      <w:pPr>
        <w:spacing w:after="0" w:line="0" w:lineRule="atLeast"/>
        <w:jc w:val="both"/>
        <w:rPr>
          <w:rFonts w:ascii="Arial Narrow" w:hAnsi="Arial Narrow" w:cs="Arial"/>
          <w:iCs/>
        </w:rPr>
      </w:pPr>
      <w:r w:rsidRPr="00E372AA">
        <w:rPr>
          <w:rFonts w:ascii="Arial Narrow" w:eastAsia="Arial" w:hAnsi="Arial Narrow" w:cs="Arial"/>
          <w:color w:val="000000"/>
        </w:rPr>
        <w:t>Con cada elemento s</w:t>
      </w:r>
      <w:r w:rsidRPr="00E372AA">
        <w:rPr>
          <w:rFonts w:ascii="Arial Narrow" w:hAnsi="Arial Narrow" w:cs="Arial"/>
          <w:iCs/>
        </w:rPr>
        <w:t xml:space="preserve">e debe hacer entrega de las políticas y condiciones de la garantía y el procedimiento detallado para hacerla efectiva. La garantía debe ser la ofrecida por el fabricante, y si esta es inferior a un año, el contratista deberá extenderla para que cumpla este periodo mínimo de cobertura. </w:t>
      </w:r>
    </w:p>
    <w:p w14:paraId="0B0C5F20" w14:textId="77777777" w:rsidR="0090423C" w:rsidRPr="00E372AA" w:rsidRDefault="0090423C" w:rsidP="0090423C">
      <w:pPr>
        <w:spacing w:after="0" w:line="0" w:lineRule="atLeast"/>
        <w:jc w:val="both"/>
        <w:rPr>
          <w:rFonts w:ascii="Arial Narrow" w:hAnsi="Arial Narrow" w:cs="Arial"/>
          <w:iCs/>
        </w:rPr>
      </w:pPr>
    </w:p>
    <w:p w14:paraId="74AA174D" w14:textId="77777777" w:rsidR="0090423C" w:rsidRPr="00E372AA" w:rsidRDefault="0090423C" w:rsidP="0090423C">
      <w:pPr>
        <w:spacing w:after="0" w:line="0" w:lineRule="atLeast"/>
        <w:jc w:val="both"/>
        <w:rPr>
          <w:rFonts w:ascii="Arial Narrow" w:hAnsi="Arial Narrow" w:cs="Arial"/>
          <w:iCs/>
        </w:rPr>
      </w:pPr>
      <w:r w:rsidRPr="00E372AA">
        <w:rPr>
          <w:rFonts w:ascii="Arial Narrow" w:hAnsi="Arial Narrow" w:cs="Arial"/>
          <w:iCs/>
        </w:rPr>
        <w:t xml:space="preserve">Para los elementos clasificados como juguetes, se debe presentar la certificación de la autoridad competente (ONAC), que certifique que los elementos a entregar cumplen con los requisitos exigidos según corresponda de acuerdo con las Normas Técnicas aplicables. </w:t>
      </w:r>
    </w:p>
    <w:p w14:paraId="3C4CEC85" w14:textId="77777777" w:rsidR="0090423C" w:rsidRPr="00E372AA" w:rsidRDefault="0090423C" w:rsidP="0090423C">
      <w:pPr>
        <w:spacing w:after="0" w:line="0" w:lineRule="atLeast"/>
        <w:jc w:val="both"/>
        <w:rPr>
          <w:rFonts w:ascii="Arial Narrow" w:hAnsi="Arial Narrow" w:cs="Arial"/>
          <w:iCs/>
        </w:rPr>
      </w:pPr>
    </w:p>
    <w:p w14:paraId="6E1A746B" w14:textId="77777777" w:rsidR="0090423C" w:rsidRPr="00E372AA" w:rsidRDefault="0090423C" w:rsidP="0090423C">
      <w:pPr>
        <w:pStyle w:val="Prrafodelista"/>
        <w:numPr>
          <w:ilvl w:val="1"/>
          <w:numId w:val="5"/>
        </w:numPr>
        <w:tabs>
          <w:tab w:val="left" w:pos="33"/>
        </w:tabs>
        <w:spacing w:line="0" w:lineRule="atLeast"/>
        <w:ind w:left="495" w:hanging="495"/>
        <w:contextualSpacing/>
        <w:jc w:val="both"/>
        <w:rPr>
          <w:rStyle w:val="normaltextrun"/>
          <w:rFonts w:ascii="Arial Narrow" w:hAnsi="Arial Narrow" w:cs="Arial"/>
          <w:b/>
          <w:sz w:val="22"/>
          <w:szCs w:val="22"/>
          <w:shd w:val="clear" w:color="auto" w:fill="FFFFFF"/>
        </w:rPr>
      </w:pPr>
      <w:r w:rsidRPr="00E372AA">
        <w:rPr>
          <w:rStyle w:val="normaltextrun"/>
          <w:rFonts w:ascii="Arial Narrow" w:hAnsi="Arial Narrow" w:cs="Arial"/>
          <w:b/>
          <w:bCs/>
          <w:sz w:val="22"/>
          <w:szCs w:val="22"/>
          <w:shd w:val="clear" w:color="auto" w:fill="FFFFFF"/>
        </w:rPr>
        <w:t>TIEMPOS PARA LA SOLICITUD DE ELEMENTOS</w:t>
      </w:r>
    </w:p>
    <w:p w14:paraId="07F11F5E" w14:textId="77777777" w:rsidR="0090423C" w:rsidRPr="00E372AA" w:rsidRDefault="0090423C" w:rsidP="0090423C">
      <w:pPr>
        <w:spacing w:after="0" w:line="0" w:lineRule="atLeast"/>
        <w:jc w:val="both"/>
        <w:rPr>
          <w:rFonts w:ascii="Arial Narrow" w:eastAsia="Arial" w:hAnsi="Arial Narrow" w:cs="Arial"/>
          <w:color w:val="000000"/>
          <w:highlight w:val="yellow"/>
        </w:rPr>
      </w:pPr>
    </w:p>
    <w:p w14:paraId="484CFB3E" w14:textId="77777777" w:rsidR="0090423C" w:rsidRPr="00E372AA" w:rsidRDefault="0090423C" w:rsidP="0090423C">
      <w:pPr>
        <w:spacing w:after="0" w:line="0" w:lineRule="atLeast"/>
        <w:jc w:val="both"/>
        <w:rPr>
          <w:rFonts w:ascii="Arial Narrow" w:eastAsia="Arial" w:hAnsi="Arial Narrow" w:cs="Arial"/>
          <w:color w:val="000000" w:themeColor="text1"/>
        </w:rPr>
      </w:pPr>
      <w:r w:rsidRPr="00E372AA">
        <w:rPr>
          <w:rFonts w:ascii="Arial Narrow" w:eastAsia="Arial" w:hAnsi="Arial Narrow" w:cs="Arial"/>
          <w:color w:val="000000"/>
        </w:rPr>
        <w:t>De acuerdo con l</w:t>
      </w:r>
      <w:r w:rsidRPr="00E372AA">
        <w:rPr>
          <w:rFonts w:ascii="Arial Narrow" w:eastAsia="Arial" w:hAnsi="Arial Narrow" w:cs="Arial"/>
          <w:color w:val="000000" w:themeColor="text1"/>
        </w:rPr>
        <w:t>a solicitud de la totalidad de los elementos requeridos para cada periodo deberá ser remitida a la supervisión del contrato dentro de los primeros quince (15) días del mes anterior al mes en el que se requiere la entrega de los elementos en las Unidades de Servicio. El supervisor del contrato consolidará esta información y enviará al contratista el listado de materiales, conforme con lo solicitado y debidamente soportado por las Unidades de Servicios o Unidades de Atención.</w:t>
      </w:r>
    </w:p>
    <w:p w14:paraId="4C4F45CD" w14:textId="77777777" w:rsidR="0090423C" w:rsidRPr="00E372AA" w:rsidRDefault="0090423C" w:rsidP="0090423C">
      <w:pPr>
        <w:spacing w:after="0" w:line="0" w:lineRule="atLeast"/>
        <w:jc w:val="both"/>
        <w:textAlignment w:val="baseline"/>
        <w:rPr>
          <w:rFonts w:ascii="Arial Narrow" w:eastAsia="Arial" w:hAnsi="Arial Narrow" w:cs="Arial"/>
        </w:rPr>
      </w:pPr>
    </w:p>
    <w:p w14:paraId="18359FDE"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 xml:space="preserve">El documento con las necesidades de distribución llevará mínimo la siguiente información:  </w:t>
      </w:r>
    </w:p>
    <w:p w14:paraId="5C42CBAF" w14:textId="77777777" w:rsidR="0090423C" w:rsidRPr="00E372AA" w:rsidRDefault="0090423C" w:rsidP="0090423C">
      <w:pPr>
        <w:spacing w:after="0" w:line="0" w:lineRule="atLeast"/>
        <w:jc w:val="both"/>
        <w:textAlignment w:val="baseline"/>
        <w:rPr>
          <w:rFonts w:ascii="Arial Narrow" w:eastAsia="Arial" w:hAnsi="Arial Narrow" w:cs="Arial"/>
        </w:rPr>
      </w:pPr>
    </w:p>
    <w:p w14:paraId="098CCFB8"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Dirección regional</w:t>
      </w:r>
    </w:p>
    <w:p w14:paraId="7A0982D5"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Municipio de entrega</w:t>
      </w:r>
    </w:p>
    <w:p w14:paraId="59ED2009"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Dirección del lugar de entrega</w:t>
      </w:r>
    </w:p>
    <w:p w14:paraId="78F2E071"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Listado de elementos requeridos para el periodo y la cantidad de cada uno</w:t>
      </w:r>
    </w:p>
    <w:p w14:paraId="189953D4"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Nombre del responsable de recibir los elementos</w:t>
      </w:r>
    </w:p>
    <w:p w14:paraId="4D319A65"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Cédula del responsable de recibir los elementos</w:t>
      </w:r>
    </w:p>
    <w:p w14:paraId="02FCFF3E"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Teléfono del responsable de recibir los elementos</w:t>
      </w:r>
    </w:p>
    <w:p w14:paraId="3ED8AC3D"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Fecha y hora en la cual se requiere la entrega</w:t>
      </w:r>
    </w:p>
    <w:p w14:paraId="19547B47" w14:textId="77777777" w:rsidR="0090423C" w:rsidRPr="00E372AA" w:rsidRDefault="0090423C">
      <w:pPr>
        <w:pStyle w:val="Prrafodelista"/>
        <w:numPr>
          <w:ilvl w:val="0"/>
          <w:numId w:val="16"/>
        </w:numPr>
        <w:spacing w:line="0" w:lineRule="atLeast"/>
        <w:contextualSpacing/>
        <w:jc w:val="both"/>
        <w:textAlignment w:val="baseline"/>
        <w:rPr>
          <w:rFonts w:ascii="Arial Narrow" w:eastAsia="Arial" w:hAnsi="Arial Narrow" w:cs="Arial"/>
          <w:sz w:val="22"/>
          <w:szCs w:val="22"/>
        </w:rPr>
      </w:pPr>
      <w:r w:rsidRPr="00E372AA">
        <w:rPr>
          <w:rFonts w:ascii="Arial Narrow" w:eastAsia="Arial" w:hAnsi="Arial Narrow" w:cs="Arial"/>
          <w:sz w:val="22"/>
          <w:szCs w:val="22"/>
        </w:rPr>
        <w:t>Identificación de si la entrega es o no prioritaria</w:t>
      </w:r>
    </w:p>
    <w:p w14:paraId="590A187A" w14:textId="77777777" w:rsidR="0090423C" w:rsidRPr="00E372AA" w:rsidRDefault="0090423C" w:rsidP="0090423C">
      <w:pPr>
        <w:spacing w:after="0" w:line="0" w:lineRule="atLeast"/>
        <w:jc w:val="both"/>
        <w:textAlignment w:val="baseline"/>
        <w:rPr>
          <w:rFonts w:ascii="Arial Narrow" w:eastAsia="Arial" w:hAnsi="Arial Narrow" w:cs="Arial"/>
        </w:rPr>
      </w:pPr>
    </w:p>
    <w:p w14:paraId="7359D74F" w14:textId="77777777" w:rsidR="0090423C" w:rsidRPr="00E372AA" w:rsidRDefault="0090423C" w:rsidP="0090423C">
      <w:pPr>
        <w:pStyle w:val="Ttulo3"/>
        <w:numPr>
          <w:ilvl w:val="1"/>
          <w:numId w:val="5"/>
        </w:numPr>
        <w:spacing w:before="0" w:line="0" w:lineRule="atLeast"/>
        <w:ind w:left="1440"/>
        <w:rPr>
          <w:rFonts w:ascii="Arial Narrow" w:eastAsia="Arial" w:hAnsi="Arial Narrow" w:cs="Arial"/>
          <w:b/>
          <w:bCs/>
          <w:color w:val="auto"/>
          <w:sz w:val="22"/>
          <w:szCs w:val="22"/>
          <w:lang w:val="es-ES"/>
        </w:rPr>
      </w:pPr>
      <w:bookmarkStart w:id="22" w:name="_Toc83238871"/>
      <w:r w:rsidRPr="00E372AA">
        <w:rPr>
          <w:rFonts w:ascii="Arial Narrow" w:eastAsia="Arial" w:hAnsi="Arial Narrow" w:cs="Arial"/>
          <w:b/>
          <w:bCs/>
          <w:color w:val="auto"/>
          <w:sz w:val="22"/>
          <w:szCs w:val="22"/>
          <w:lang w:val="es-ES"/>
        </w:rPr>
        <w:t xml:space="preserve">TIEMPOS Y ENTREGA DE </w:t>
      </w:r>
      <w:bookmarkEnd w:id="22"/>
      <w:r w:rsidRPr="00E372AA">
        <w:rPr>
          <w:rFonts w:ascii="Arial Narrow" w:eastAsia="Arial" w:hAnsi="Arial Narrow" w:cs="Arial"/>
          <w:b/>
          <w:bCs/>
          <w:color w:val="auto"/>
          <w:sz w:val="22"/>
          <w:szCs w:val="22"/>
          <w:lang w:val="es-ES"/>
        </w:rPr>
        <w:t>LA SOLICITUD DE ELEMENTOS</w:t>
      </w:r>
    </w:p>
    <w:p w14:paraId="58A5ED7B" w14:textId="77777777" w:rsidR="0090423C" w:rsidRPr="00E372AA" w:rsidRDefault="0090423C" w:rsidP="0090423C">
      <w:pPr>
        <w:spacing w:after="0" w:line="0" w:lineRule="atLeast"/>
        <w:jc w:val="both"/>
        <w:textAlignment w:val="baseline"/>
        <w:rPr>
          <w:rFonts w:ascii="Arial Narrow" w:eastAsia="Arial" w:hAnsi="Arial Narrow" w:cs="Arial"/>
        </w:rPr>
      </w:pPr>
    </w:p>
    <w:p w14:paraId="70946438"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El contratista deberá comunicarse con los responsables de cada punto de entrega dentro de los tres días hábiles previos a la entrega de los elementos e insumos, con el fin de concertar la entrega y evitar novedades durante la distribución.</w:t>
      </w:r>
    </w:p>
    <w:p w14:paraId="07D59EB3" w14:textId="77777777" w:rsidR="0090423C" w:rsidRPr="00E372AA" w:rsidRDefault="0090423C" w:rsidP="0090423C">
      <w:pPr>
        <w:spacing w:after="0" w:line="0" w:lineRule="atLeast"/>
        <w:jc w:val="both"/>
        <w:textAlignment w:val="baseline"/>
        <w:rPr>
          <w:rFonts w:ascii="Arial Narrow" w:eastAsia="Arial" w:hAnsi="Arial Narrow" w:cs="Arial"/>
        </w:rPr>
      </w:pPr>
    </w:p>
    <w:p w14:paraId="2935F14D"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 xml:space="preserve">El contratista deberá realizar primero las entregas definidas como prioritarias por parte del ICBF, cumpliendo los rangos de fechas de entrega establecidos en el presente numeral. Esas prioridades estarán enmarcadas en criterios de razonabilidad de acceso a los municipios, de conformidad con las necesidades del ICBF. </w:t>
      </w:r>
    </w:p>
    <w:p w14:paraId="1576DA43" w14:textId="77777777" w:rsidR="0090423C" w:rsidRPr="00E372AA" w:rsidRDefault="0090423C" w:rsidP="0090423C">
      <w:pPr>
        <w:spacing w:after="0" w:line="0" w:lineRule="atLeast"/>
        <w:jc w:val="both"/>
        <w:textAlignment w:val="baseline"/>
        <w:rPr>
          <w:rFonts w:ascii="Arial Narrow" w:eastAsia="Arial" w:hAnsi="Arial Narrow" w:cs="Arial"/>
        </w:rPr>
      </w:pPr>
    </w:p>
    <w:p w14:paraId="0B9FF42A"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 xml:space="preserve">Los tiempos de entrega establecidos por el ICBF son de carácter obligatorio para el contratista, cualquier modificación debe ser previamente autorizada por la entidad. Se reconocerán como fechas de entrega las consignadas en el acta </w:t>
      </w:r>
      <w:r w:rsidRPr="00E372AA">
        <w:rPr>
          <w:rFonts w:ascii="Arial Narrow" w:eastAsia="Arial" w:hAnsi="Arial Narrow" w:cs="Arial"/>
        </w:rPr>
        <w:lastRenderedPageBreak/>
        <w:t>de entrega debidamente diligenciada por el responsable del punto de entrega. Las entregas se programarán de acuerdo con las solicitudes realizadas por las unidades de servicio y unidades de atención en las diferentes modalidades, las cuales serán centralizadas y remitidas a través de la supervisión como se indicó anteriormente.</w:t>
      </w:r>
    </w:p>
    <w:p w14:paraId="1266AF1A" w14:textId="77777777" w:rsidR="0090423C" w:rsidRPr="00E372AA" w:rsidRDefault="0090423C" w:rsidP="0090423C">
      <w:pPr>
        <w:spacing w:after="0" w:line="0" w:lineRule="atLeast"/>
        <w:jc w:val="both"/>
        <w:textAlignment w:val="baseline"/>
        <w:rPr>
          <w:rFonts w:ascii="Arial Narrow" w:eastAsia="Arial" w:hAnsi="Arial Narrow" w:cs="Arial"/>
        </w:rPr>
      </w:pPr>
    </w:p>
    <w:p w14:paraId="085822A2"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Los tiempos máximos de entrega según dificultad de acceso de los elementos definidos para las entregas serán los siguientes:</w:t>
      </w:r>
    </w:p>
    <w:p w14:paraId="38355E72" w14:textId="77777777" w:rsidR="0090423C" w:rsidRPr="00E372AA" w:rsidRDefault="0090423C" w:rsidP="0090423C">
      <w:pPr>
        <w:spacing w:after="0" w:line="0" w:lineRule="atLeast"/>
        <w:jc w:val="both"/>
        <w:textAlignment w:val="baseline"/>
        <w:rPr>
          <w:rFonts w:ascii="Arial Narrow" w:eastAsia="Arial" w:hAnsi="Arial Narrow" w:cs="Arial"/>
        </w:rPr>
      </w:pPr>
    </w:p>
    <w:tbl>
      <w:tblPr>
        <w:tblStyle w:val="Tablaconcuadrcula"/>
        <w:tblW w:w="5521" w:type="dxa"/>
        <w:jc w:val="center"/>
        <w:tblLook w:val="04A0" w:firstRow="1" w:lastRow="0" w:firstColumn="1" w:lastColumn="0" w:noHBand="0" w:noVBand="1"/>
      </w:tblPr>
      <w:tblGrid>
        <w:gridCol w:w="1838"/>
        <w:gridCol w:w="3683"/>
      </w:tblGrid>
      <w:tr w:rsidR="0090423C" w:rsidRPr="00E372AA" w14:paraId="4793CC9D" w14:textId="77777777" w:rsidTr="003E58B6">
        <w:trPr>
          <w:trHeight w:val="300"/>
          <w:jc w:val="center"/>
        </w:trPr>
        <w:tc>
          <w:tcPr>
            <w:tcW w:w="1838" w:type="dxa"/>
            <w:shd w:val="clear" w:color="auto" w:fill="D9D9D9" w:themeFill="background1" w:themeFillShade="D9"/>
            <w:vAlign w:val="center"/>
          </w:tcPr>
          <w:p w14:paraId="7274FABA" w14:textId="77777777" w:rsidR="0090423C" w:rsidRPr="00E372AA" w:rsidRDefault="0090423C" w:rsidP="003E58B6">
            <w:pPr>
              <w:spacing w:after="0" w:line="0" w:lineRule="atLeast"/>
              <w:jc w:val="center"/>
              <w:textAlignment w:val="baseline"/>
              <w:rPr>
                <w:rFonts w:ascii="Arial Narrow" w:eastAsia="Arial" w:hAnsi="Arial Narrow" w:cs="Arial"/>
                <w:b/>
                <w:bCs/>
              </w:rPr>
            </w:pPr>
            <w:r w:rsidRPr="00E372AA">
              <w:rPr>
                <w:rFonts w:ascii="Arial Narrow" w:eastAsia="Arial" w:hAnsi="Arial Narrow" w:cs="Arial"/>
                <w:b/>
                <w:bCs/>
              </w:rPr>
              <w:t>DIFICULTAD DE ACCESO</w:t>
            </w:r>
          </w:p>
        </w:tc>
        <w:tc>
          <w:tcPr>
            <w:tcW w:w="3683" w:type="dxa"/>
            <w:shd w:val="clear" w:color="auto" w:fill="D9D9D9" w:themeFill="background1" w:themeFillShade="D9"/>
            <w:vAlign w:val="center"/>
          </w:tcPr>
          <w:p w14:paraId="0CC39E12" w14:textId="77777777" w:rsidR="0090423C" w:rsidRPr="00E372AA" w:rsidRDefault="0090423C" w:rsidP="003E58B6">
            <w:pPr>
              <w:spacing w:after="0" w:line="0" w:lineRule="atLeast"/>
              <w:jc w:val="center"/>
              <w:textAlignment w:val="baseline"/>
              <w:rPr>
                <w:rFonts w:ascii="Arial Narrow" w:eastAsia="Arial" w:hAnsi="Arial Narrow" w:cs="Arial"/>
                <w:b/>
                <w:bCs/>
              </w:rPr>
            </w:pPr>
            <w:r w:rsidRPr="00E372AA">
              <w:rPr>
                <w:rFonts w:ascii="Arial Narrow" w:eastAsia="Arial" w:hAnsi="Arial Narrow" w:cs="Arial"/>
                <w:b/>
                <w:bCs/>
              </w:rPr>
              <w:t>ELEMENTOS PREDEFINIDOS</w:t>
            </w:r>
          </w:p>
        </w:tc>
      </w:tr>
      <w:tr w:rsidR="0090423C" w:rsidRPr="00E372AA" w14:paraId="2521D94D" w14:textId="77777777" w:rsidTr="003E58B6">
        <w:trPr>
          <w:trHeight w:val="300"/>
          <w:jc w:val="center"/>
        </w:trPr>
        <w:tc>
          <w:tcPr>
            <w:tcW w:w="1838" w:type="dxa"/>
            <w:vAlign w:val="center"/>
          </w:tcPr>
          <w:p w14:paraId="0C1D8618" w14:textId="77777777" w:rsidR="0090423C" w:rsidRPr="00E372AA" w:rsidRDefault="0090423C" w:rsidP="003E58B6">
            <w:pPr>
              <w:spacing w:after="0" w:line="0" w:lineRule="atLeast"/>
              <w:textAlignment w:val="baseline"/>
              <w:rPr>
                <w:rFonts w:ascii="Arial Narrow" w:eastAsia="Arial" w:hAnsi="Arial Narrow" w:cs="Arial"/>
              </w:rPr>
            </w:pPr>
            <w:r w:rsidRPr="00E372AA">
              <w:rPr>
                <w:rFonts w:ascii="Arial Narrow" w:eastAsia="Arial" w:hAnsi="Arial Narrow" w:cs="Arial"/>
              </w:rPr>
              <w:t>Fácil</w:t>
            </w:r>
          </w:p>
        </w:tc>
        <w:tc>
          <w:tcPr>
            <w:tcW w:w="3683" w:type="dxa"/>
          </w:tcPr>
          <w:p w14:paraId="63ADFF23" w14:textId="77777777" w:rsidR="0090423C" w:rsidRPr="00E372AA" w:rsidRDefault="0090423C" w:rsidP="003E58B6">
            <w:pPr>
              <w:spacing w:after="0" w:line="0" w:lineRule="atLeast"/>
              <w:jc w:val="both"/>
              <w:textAlignment w:val="baseline"/>
              <w:rPr>
                <w:rFonts w:ascii="Arial Narrow" w:eastAsia="Arial" w:hAnsi="Arial Narrow" w:cs="Arial"/>
              </w:rPr>
            </w:pPr>
            <w:r w:rsidRPr="00E372AA">
              <w:rPr>
                <w:rFonts w:ascii="Arial Narrow" w:eastAsia="Arial" w:hAnsi="Arial Narrow" w:cs="Arial"/>
              </w:rPr>
              <w:t>Dentro de los cinco (5) primeros días hábiles del mes siguiente al recibo de la solicitud</w:t>
            </w:r>
          </w:p>
        </w:tc>
      </w:tr>
      <w:tr w:rsidR="0090423C" w:rsidRPr="00E372AA" w14:paraId="45BF35DF" w14:textId="77777777" w:rsidTr="003E58B6">
        <w:trPr>
          <w:trHeight w:val="300"/>
          <w:jc w:val="center"/>
        </w:trPr>
        <w:tc>
          <w:tcPr>
            <w:tcW w:w="1838" w:type="dxa"/>
            <w:vAlign w:val="center"/>
          </w:tcPr>
          <w:p w14:paraId="1E9A34EB" w14:textId="77777777" w:rsidR="0090423C" w:rsidRPr="00E372AA" w:rsidRDefault="0090423C" w:rsidP="003E58B6">
            <w:pPr>
              <w:spacing w:after="0" w:line="0" w:lineRule="atLeast"/>
              <w:textAlignment w:val="baseline"/>
              <w:rPr>
                <w:rFonts w:ascii="Arial Narrow" w:eastAsia="Arial" w:hAnsi="Arial Narrow" w:cs="Arial"/>
              </w:rPr>
            </w:pPr>
            <w:r w:rsidRPr="00E372AA">
              <w:rPr>
                <w:rFonts w:ascii="Arial Narrow" w:eastAsia="Arial" w:hAnsi="Arial Narrow" w:cs="Arial"/>
              </w:rPr>
              <w:t>Intermedio</w:t>
            </w:r>
          </w:p>
        </w:tc>
        <w:tc>
          <w:tcPr>
            <w:tcW w:w="3683" w:type="dxa"/>
          </w:tcPr>
          <w:p w14:paraId="1CECDBF6" w14:textId="77777777" w:rsidR="0090423C" w:rsidRPr="00E372AA" w:rsidRDefault="0090423C" w:rsidP="003E58B6">
            <w:pPr>
              <w:spacing w:after="0" w:line="0" w:lineRule="atLeast"/>
              <w:jc w:val="both"/>
              <w:textAlignment w:val="baseline"/>
              <w:rPr>
                <w:rFonts w:ascii="Arial Narrow" w:eastAsia="Arial" w:hAnsi="Arial Narrow" w:cs="Arial"/>
              </w:rPr>
            </w:pPr>
            <w:r w:rsidRPr="00E372AA">
              <w:rPr>
                <w:rFonts w:ascii="Arial Narrow" w:eastAsia="Arial" w:hAnsi="Arial Narrow" w:cs="Arial"/>
              </w:rPr>
              <w:t>Dentro de los ocho (8) primeros días hábiles del mes siguiente al recibo de la solicitud</w:t>
            </w:r>
          </w:p>
        </w:tc>
      </w:tr>
      <w:tr w:rsidR="0090423C" w:rsidRPr="00E372AA" w14:paraId="2C75B66F" w14:textId="77777777" w:rsidTr="003E58B6">
        <w:trPr>
          <w:trHeight w:val="300"/>
          <w:jc w:val="center"/>
        </w:trPr>
        <w:tc>
          <w:tcPr>
            <w:tcW w:w="1838" w:type="dxa"/>
            <w:vAlign w:val="center"/>
          </w:tcPr>
          <w:p w14:paraId="53828D1E" w14:textId="77777777" w:rsidR="0090423C" w:rsidRPr="00E372AA" w:rsidRDefault="0090423C" w:rsidP="003E58B6">
            <w:pPr>
              <w:spacing w:after="0" w:line="0" w:lineRule="atLeast"/>
              <w:textAlignment w:val="baseline"/>
              <w:rPr>
                <w:rFonts w:ascii="Arial Narrow" w:eastAsia="Arial" w:hAnsi="Arial Narrow" w:cs="Arial"/>
              </w:rPr>
            </w:pPr>
            <w:r w:rsidRPr="00E372AA">
              <w:rPr>
                <w:rFonts w:ascii="Arial Narrow" w:eastAsia="Arial" w:hAnsi="Arial Narrow" w:cs="Arial"/>
              </w:rPr>
              <w:t>Difícil</w:t>
            </w:r>
          </w:p>
        </w:tc>
        <w:tc>
          <w:tcPr>
            <w:tcW w:w="3683" w:type="dxa"/>
          </w:tcPr>
          <w:p w14:paraId="526CA152" w14:textId="77777777" w:rsidR="0090423C" w:rsidRPr="00E372AA" w:rsidRDefault="0090423C" w:rsidP="003E58B6">
            <w:pPr>
              <w:spacing w:after="0" w:line="0" w:lineRule="atLeast"/>
              <w:jc w:val="both"/>
              <w:textAlignment w:val="baseline"/>
              <w:rPr>
                <w:rFonts w:ascii="Arial Narrow" w:eastAsia="Arial" w:hAnsi="Arial Narrow" w:cs="Arial"/>
              </w:rPr>
            </w:pPr>
            <w:r w:rsidRPr="00E372AA">
              <w:rPr>
                <w:rFonts w:ascii="Arial Narrow" w:eastAsia="Arial" w:hAnsi="Arial Narrow" w:cs="Arial"/>
              </w:rPr>
              <w:t>Dentro de los diez (10) primeros días hábiles del mes siguiente al recibo de la solicitud</w:t>
            </w:r>
          </w:p>
        </w:tc>
      </w:tr>
    </w:tbl>
    <w:p w14:paraId="3AE48C87" w14:textId="77777777" w:rsidR="0090423C" w:rsidRPr="00E372AA" w:rsidRDefault="0090423C" w:rsidP="0090423C">
      <w:pPr>
        <w:spacing w:after="0" w:line="0" w:lineRule="atLeast"/>
        <w:jc w:val="both"/>
        <w:textAlignment w:val="baseline"/>
        <w:rPr>
          <w:rFonts w:ascii="Arial Narrow" w:eastAsia="Arial" w:hAnsi="Arial Narrow" w:cs="Arial"/>
        </w:rPr>
      </w:pPr>
    </w:p>
    <w:p w14:paraId="6CEFE677" w14:textId="77777777" w:rsidR="0090423C" w:rsidRPr="00E372AA" w:rsidRDefault="0090423C" w:rsidP="0090423C">
      <w:pPr>
        <w:spacing w:after="0" w:line="0" w:lineRule="atLeast"/>
        <w:jc w:val="both"/>
        <w:textAlignment w:val="baseline"/>
        <w:rPr>
          <w:rFonts w:ascii="Arial Narrow" w:eastAsia="Arial" w:hAnsi="Arial Narrow" w:cs="Arial"/>
          <w:sz w:val="24"/>
          <w:szCs w:val="24"/>
        </w:rPr>
      </w:pPr>
    </w:p>
    <w:p w14:paraId="4A6951C0" w14:textId="77777777" w:rsidR="0090423C" w:rsidRPr="00E372AA" w:rsidRDefault="0090423C" w:rsidP="0090423C">
      <w:pPr>
        <w:pStyle w:val="Ttulo3"/>
        <w:numPr>
          <w:ilvl w:val="1"/>
          <w:numId w:val="5"/>
        </w:numPr>
        <w:tabs>
          <w:tab w:val="left" w:pos="4678"/>
        </w:tabs>
        <w:spacing w:before="0" w:line="0" w:lineRule="atLeast"/>
        <w:ind w:left="1440"/>
        <w:rPr>
          <w:rFonts w:ascii="Arial Narrow" w:eastAsia="Arial" w:hAnsi="Arial Narrow" w:cs="Arial"/>
          <w:b/>
          <w:bCs/>
          <w:color w:val="auto"/>
          <w:sz w:val="22"/>
          <w:szCs w:val="22"/>
          <w:lang w:val="es-ES"/>
        </w:rPr>
      </w:pPr>
      <w:bookmarkStart w:id="23" w:name="_Toc83238872"/>
      <w:r w:rsidRPr="00E372AA">
        <w:rPr>
          <w:rFonts w:ascii="Arial Narrow" w:eastAsia="Arial" w:hAnsi="Arial Narrow" w:cs="Arial"/>
          <w:b/>
          <w:bCs/>
          <w:color w:val="auto"/>
          <w:sz w:val="22"/>
          <w:szCs w:val="22"/>
          <w:lang w:val="es-ES"/>
        </w:rPr>
        <w:t>CONDICIONES DEL TRANSPORTE DE DISTRIBUCIÓN</w:t>
      </w:r>
      <w:bookmarkEnd w:id="23"/>
    </w:p>
    <w:p w14:paraId="45720998" w14:textId="77777777" w:rsidR="0090423C" w:rsidRPr="00E372AA" w:rsidRDefault="0090423C" w:rsidP="0090423C">
      <w:pPr>
        <w:spacing w:after="0" w:line="0" w:lineRule="atLeast"/>
        <w:jc w:val="both"/>
        <w:textAlignment w:val="baseline"/>
        <w:rPr>
          <w:rFonts w:ascii="Arial Narrow" w:eastAsia="Arial" w:hAnsi="Arial Narrow" w:cs="Arial"/>
        </w:rPr>
      </w:pPr>
    </w:p>
    <w:p w14:paraId="42E6D3B3"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Para la ejecución de las rutas de entrega, el contratista debe contar con la disponibilidad de vehículos propios o contratados, la cual debe ser dimensionada de acuerdo con los volúmenes de producto a transportar con el fin de realizar las entregas en los tiempos y características de cada elemento estipulados por el ICBF.</w:t>
      </w:r>
    </w:p>
    <w:p w14:paraId="2C545ECF" w14:textId="77777777" w:rsidR="0090423C" w:rsidRPr="00E372AA" w:rsidRDefault="0090423C" w:rsidP="0090423C">
      <w:pPr>
        <w:spacing w:after="0" w:line="0" w:lineRule="atLeast"/>
        <w:jc w:val="both"/>
        <w:textAlignment w:val="baseline"/>
        <w:rPr>
          <w:rFonts w:ascii="Arial Narrow" w:eastAsia="Arial" w:hAnsi="Arial Narrow" w:cs="Arial"/>
        </w:rPr>
      </w:pPr>
    </w:p>
    <w:p w14:paraId="3BC5EA70"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De igual manera, el contratista debe garantizar que los vehículos cuenten con la documentación legal vigente y con las pólizas que amparen los riesgos tales como pérdida total o parcial, deterioro de la carga, pérdida, hurto o expoliación, entre otras.</w:t>
      </w:r>
    </w:p>
    <w:p w14:paraId="32BFB037" w14:textId="77777777" w:rsidR="0090423C" w:rsidRPr="00E372AA" w:rsidRDefault="0090423C" w:rsidP="0090423C">
      <w:pPr>
        <w:spacing w:after="0" w:line="0" w:lineRule="atLeast"/>
        <w:jc w:val="both"/>
        <w:textAlignment w:val="baseline"/>
        <w:rPr>
          <w:rFonts w:ascii="Arial Narrow" w:eastAsia="Arial" w:hAnsi="Arial Narrow" w:cs="Arial"/>
        </w:rPr>
      </w:pPr>
    </w:p>
    <w:p w14:paraId="7ED80C89"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Los vehículos utilizados por el operador deberán encontrarse en buenas condiciones técnico-mecánicas y cumplir con todos los requisitos de ley para el transporte de carga. En caso de que alguno de los vehículos del operador, llegare a presentar algún siniestro o falla mecánica, este deberá garantizar la entrega del producto o insumo en su sitio de destino, dentro de los tiempos de entrega. Para las zonas de distribución que no cuenten con vías para el transporte terrestre, el contratista deberá garantizar que los medios de transporte cumplan con la normatividad vigente en materia de transporte.</w:t>
      </w:r>
    </w:p>
    <w:p w14:paraId="4165ECD0" w14:textId="77777777" w:rsidR="0090423C" w:rsidRPr="00E372AA" w:rsidRDefault="0090423C" w:rsidP="0090423C">
      <w:pPr>
        <w:spacing w:after="0" w:line="0" w:lineRule="atLeast"/>
        <w:jc w:val="both"/>
        <w:textAlignment w:val="baseline"/>
        <w:rPr>
          <w:rFonts w:ascii="Arial Narrow" w:eastAsia="Arial" w:hAnsi="Arial Narrow" w:cs="Arial"/>
        </w:rPr>
      </w:pPr>
    </w:p>
    <w:p w14:paraId="7E3AC9F1" w14:textId="77777777" w:rsidR="0090423C" w:rsidRPr="00E372AA" w:rsidRDefault="0090423C" w:rsidP="0090423C">
      <w:pPr>
        <w:pStyle w:val="Ttulo3"/>
        <w:numPr>
          <w:ilvl w:val="1"/>
          <w:numId w:val="5"/>
        </w:numPr>
        <w:spacing w:before="0" w:line="0" w:lineRule="atLeast"/>
        <w:ind w:left="1440"/>
        <w:rPr>
          <w:rFonts w:ascii="Arial Narrow" w:eastAsia="Arial" w:hAnsi="Arial Narrow" w:cs="Arial"/>
          <w:b/>
          <w:bCs/>
          <w:color w:val="auto"/>
          <w:sz w:val="22"/>
          <w:szCs w:val="22"/>
          <w:lang w:val="es-ES"/>
        </w:rPr>
      </w:pPr>
      <w:r w:rsidRPr="00E372AA">
        <w:rPr>
          <w:rFonts w:ascii="Arial Narrow" w:eastAsia="Arial" w:hAnsi="Arial Narrow" w:cs="Arial"/>
          <w:b/>
          <w:bCs/>
          <w:color w:val="auto"/>
          <w:sz w:val="22"/>
          <w:szCs w:val="22"/>
          <w:lang w:val="es-ES"/>
        </w:rPr>
        <w:t>ACTA DE ENTREGA Y RECIBO DE LOS ELEMENTOS</w:t>
      </w:r>
    </w:p>
    <w:p w14:paraId="30620F59" w14:textId="77777777" w:rsidR="0090423C" w:rsidRPr="00E372AA" w:rsidRDefault="0090423C" w:rsidP="0090423C">
      <w:pPr>
        <w:spacing w:after="0" w:line="0" w:lineRule="atLeast"/>
        <w:rPr>
          <w:rFonts w:ascii="Arial Narrow" w:hAnsi="Arial Narrow"/>
        </w:rPr>
      </w:pPr>
    </w:p>
    <w:p w14:paraId="3CF39948"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 xml:space="preserve">El Contratista y responsable del punto autorizado que recibe los elementos e insumos, deberán diligenciar para cada entrega un documento denominado “acta de entrega y recibo de los elementos”, el cual debe contener como mínimo la siguiente información: </w:t>
      </w:r>
    </w:p>
    <w:p w14:paraId="684C31BA" w14:textId="77777777" w:rsidR="0090423C" w:rsidRPr="00E372AA" w:rsidRDefault="0090423C" w:rsidP="0090423C">
      <w:pPr>
        <w:spacing w:after="0" w:line="0" w:lineRule="atLeast"/>
        <w:jc w:val="both"/>
        <w:textAlignment w:val="baseline"/>
        <w:rPr>
          <w:rFonts w:ascii="Arial Narrow" w:eastAsia="Arial" w:hAnsi="Arial Narrow" w:cs="Arial"/>
        </w:rPr>
      </w:pPr>
    </w:p>
    <w:p w14:paraId="4E1C8CDA" w14:textId="77777777" w:rsidR="0090423C" w:rsidRPr="00E372AA" w:rsidRDefault="0090423C" w:rsidP="0090423C">
      <w:pPr>
        <w:spacing w:after="0" w:line="0" w:lineRule="atLeast"/>
        <w:ind w:left="360"/>
        <w:jc w:val="both"/>
        <w:textAlignment w:val="baseline"/>
        <w:rPr>
          <w:rFonts w:ascii="Arial Narrow" w:hAnsi="Arial Narrow" w:cs="Arial"/>
          <w:i/>
        </w:rPr>
      </w:pPr>
      <w:r w:rsidRPr="00E372AA">
        <w:rPr>
          <w:rFonts w:ascii="Arial Narrow" w:hAnsi="Arial Narrow" w:cs="Arial"/>
          <w:i/>
        </w:rPr>
        <w:t>En XXXXXX (Ciudad y Departamento), el día XXX del mes XXXX de XXX, se reunieron en la XXXXXXXX (dirección del lugar de entrega y recibo), el(la) Señor(a) XXXXXXXX XXXXX (nombre) identificado(a) con XXXXX (tipo de documento) Número (número de documento) en su calidad de contratista y el(la) Señor(a) XXXXXXX (Nombre y Cargo de quien recibe) identificado con XXXXX (tipo de documento) Número (número de documento) por parte del ICBF; con el objeto de efectuar la entrega y recibo de los elementos e insumos en el marco del contrato XXXXX. Luego de adelantar la entrega, recepción y verificación de los elementos e insumos y su respectiva instalación (si aplica), se identifica que estos XXXXX (cumplen o no cumplen) con los requerimientos, normas y/o especificaciones técnicas y la entrega e instalación (si aplica) se XXXXX (cumplió o no se cumplió) dentro del plazo</w:t>
      </w:r>
      <w:r w:rsidRPr="00E372AA" w:rsidDel="00FB3A40">
        <w:rPr>
          <w:rFonts w:ascii="Arial Narrow" w:hAnsi="Arial Narrow" w:cs="Arial"/>
          <w:i/>
        </w:rPr>
        <w:t xml:space="preserve"> </w:t>
      </w:r>
      <w:r w:rsidRPr="00E372AA">
        <w:rPr>
          <w:rFonts w:ascii="Arial Narrow" w:hAnsi="Arial Narrow" w:cs="Arial"/>
          <w:i/>
        </w:rPr>
        <w:t>establecido. A continuación, se describen los elementos e insumos entregados, recibidos e instalados (cuando aplique), así:</w:t>
      </w:r>
    </w:p>
    <w:p w14:paraId="385470B2" w14:textId="77777777" w:rsidR="0090423C" w:rsidRPr="00E372AA" w:rsidRDefault="0090423C" w:rsidP="0090423C">
      <w:pPr>
        <w:spacing w:after="0" w:line="0" w:lineRule="atLeast"/>
        <w:ind w:left="360"/>
        <w:jc w:val="both"/>
        <w:textAlignment w:val="baseline"/>
        <w:rPr>
          <w:rFonts w:ascii="Arial Narrow" w:hAnsi="Arial Narrow" w:cs="Arial"/>
          <w:i/>
        </w:rPr>
      </w:pPr>
    </w:p>
    <w:p w14:paraId="1A742CEA" w14:textId="77777777" w:rsidR="0090423C" w:rsidRPr="00E372AA" w:rsidRDefault="0090423C">
      <w:pPr>
        <w:pStyle w:val="Prrafodelista"/>
        <w:numPr>
          <w:ilvl w:val="0"/>
          <w:numId w:val="14"/>
        </w:numPr>
        <w:spacing w:line="0" w:lineRule="atLeast"/>
        <w:contextualSpacing/>
        <w:jc w:val="both"/>
        <w:textAlignment w:val="baseline"/>
        <w:rPr>
          <w:rFonts w:ascii="Arial Narrow" w:eastAsia="Arial" w:hAnsi="Arial Narrow" w:cs="Arial"/>
          <w:sz w:val="22"/>
          <w:szCs w:val="22"/>
          <w:lang w:val="pt-PT"/>
        </w:rPr>
      </w:pPr>
      <w:r w:rsidRPr="00E372AA">
        <w:rPr>
          <w:rFonts w:ascii="Arial Narrow" w:eastAsia="Arial" w:hAnsi="Arial Narrow" w:cs="Arial"/>
          <w:i/>
          <w:sz w:val="22"/>
          <w:szCs w:val="22"/>
          <w:lang w:val="pt-PT"/>
        </w:rPr>
        <w:t>Elementos e insumos entregados</w:t>
      </w:r>
    </w:p>
    <w:p w14:paraId="75EBD516" w14:textId="77777777" w:rsidR="0090423C" w:rsidRPr="00E372AA" w:rsidRDefault="0090423C">
      <w:pPr>
        <w:pStyle w:val="Prrafodelista"/>
        <w:numPr>
          <w:ilvl w:val="0"/>
          <w:numId w:val="14"/>
        </w:numPr>
        <w:spacing w:line="0" w:lineRule="atLeast"/>
        <w:contextualSpacing/>
        <w:jc w:val="both"/>
        <w:textAlignment w:val="baseline"/>
        <w:rPr>
          <w:rFonts w:ascii="Arial Narrow" w:eastAsia="Arial" w:hAnsi="Arial Narrow" w:cs="Arial"/>
          <w:i/>
          <w:sz w:val="22"/>
          <w:szCs w:val="22"/>
        </w:rPr>
      </w:pPr>
      <w:r w:rsidRPr="00E372AA">
        <w:rPr>
          <w:rFonts w:ascii="Arial Narrow" w:eastAsia="Arial" w:hAnsi="Arial Narrow" w:cs="Arial"/>
          <w:i/>
          <w:sz w:val="22"/>
          <w:szCs w:val="22"/>
        </w:rPr>
        <w:t>Cantidades recibidas por parte del responsable del punto</w:t>
      </w:r>
    </w:p>
    <w:p w14:paraId="735AA327" w14:textId="77777777" w:rsidR="0090423C" w:rsidRPr="00E372AA" w:rsidRDefault="0090423C">
      <w:pPr>
        <w:pStyle w:val="Prrafodelista"/>
        <w:numPr>
          <w:ilvl w:val="0"/>
          <w:numId w:val="14"/>
        </w:numPr>
        <w:spacing w:line="0" w:lineRule="atLeast"/>
        <w:contextualSpacing/>
        <w:jc w:val="both"/>
        <w:textAlignment w:val="baseline"/>
        <w:rPr>
          <w:rFonts w:ascii="Arial Narrow" w:eastAsia="Arial" w:hAnsi="Arial Narrow" w:cs="Arial"/>
          <w:i/>
          <w:sz w:val="22"/>
          <w:szCs w:val="22"/>
        </w:rPr>
      </w:pPr>
      <w:r w:rsidRPr="00E372AA">
        <w:rPr>
          <w:rFonts w:ascii="Arial Narrow" w:eastAsia="Arial" w:hAnsi="Arial Narrow" w:cs="Arial"/>
          <w:i/>
          <w:sz w:val="22"/>
          <w:szCs w:val="22"/>
        </w:rPr>
        <w:t>Observaciones generales</w:t>
      </w:r>
    </w:p>
    <w:p w14:paraId="7731FA3D" w14:textId="77777777" w:rsidR="0090423C" w:rsidRPr="00E372AA" w:rsidRDefault="0090423C" w:rsidP="0090423C">
      <w:pPr>
        <w:pStyle w:val="Prrafodelista"/>
        <w:spacing w:line="0" w:lineRule="atLeast"/>
        <w:jc w:val="both"/>
        <w:textAlignment w:val="baseline"/>
        <w:rPr>
          <w:rFonts w:ascii="Arial Narrow" w:eastAsia="Arial" w:hAnsi="Arial Narrow" w:cs="Arial"/>
          <w:sz w:val="22"/>
          <w:szCs w:val="22"/>
        </w:rPr>
      </w:pPr>
    </w:p>
    <w:p w14:paraId="5359E5BA"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lastRenderedPageBreak/>
        <w:t xml:space="preserve">El contratista deberá diseñar un formato de “acta de entrega y recibo de los elementos e insumos” según la información relacionada anteriormente, a la cual podrá incluirle información adicional que considere necesaria para el correcto funcionamiento y trazabilidad del proceso. </w:t>
      </w:r>
    </w:p>
    <w:p w14:paraId="3ACEFC3E" w14:textId="77777777" w:rsidR="0090423C" w:rsidRPr="00E372AA" w:rsidRDefault="0090423C" w:rsidP="0090423C">
      <w:pPr>
        <w:spacing w:after="0" w:line="0" w:lineRule="atLeast"/>
        <w:jc w:val="both"/>
        <w:textAlignment w:val="baseline"/>
        <w:rPr>
          <w:rFonts w:ascii="Arial Narrow" w:eastAsia="Arial" w:hAnsi="Arial Narrow" w:cs="Arial"/>
        </w:rPr>
      </w:pPr>
    </w:p>
    <w:p w14:paraId="31AFB10A"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Este formato deberá ser revisado y avalado por el supervisor del contrato previo a su implementación en territorio.</w:t>
      </w:r>
    </w:p>
    <w:p w14:paraId="3C27904B" w14:textId="77777777" w:rsidR="0090423C" w:rsidRPr="00E372AA" w:rsidRDefault="0090423C" w:rsidP="0090423C">
      <w:pPr>
        <w:spacing w:after="0" w:line="0" w:lineRule="atLeast"/>
        <w:jc w:val="both"/>
        <w:textAlignment w:val="baseline"/>
        <w:rPr>
          <w:rFonts w:ascii="Arial Narrow" w:eastAsia="Arial" w:hAnsi="Arial Narrow" w:cs="Arial"/>
        </w:rPr>
      </w:pPr>
    </w:p>
    <w:p w14:paraId="54D767E9"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Así mismo, el contratista deberá contar con dos copias del acta de entrega, las cuales deberán ser completamente legibles y estar debidamente firmadas, y se destinarán en el siguiente orden:</w:t>
      </w:r>
    </w:p>
    <w:p w14:paraId="66BA273D" w14:textId="77777777" w:rsidR="0090423C" w:rsidRPr="00E372AA" w:rsidRDefault="0090423C">
      <w:pPr>
        <w:numPr>
          <w:ilvl w:val="0"/>
          <w:numId w:val="11"/>
        </w:numPr>
        <w:spacing w:after="0" w:line="0" w:lineRule="atLeast"/>
        <w:ind w:left="714" w:hanging="357"/>
        <w:jc w:val="both"/>
        <w:textAlignment w:val="baseline"/>
        <w:rPr>
          <w:rFonts w:ascii="Arial Narrow" w:eastAsia="Arial" w:hAnsi="Arial Narrow" w:cs="Arial"/>
        </w:rPr>
      </w:pPr>
      <w:r w:rsidRPr="00E372AA">
        <w:rPr>
          <w:rFonts w:ascii="Arial Narrow" w:eastAsia="Arial" w:hAnsi="Arial Narrow" w:cs="Arial"/>
        </w:rPr>
        <w:t>Una para el Contratista, la cual servirá como soporte para la facturación y pago por parte del ICBF.</w:t>
      </w:r>
    </w:p>
    <w:p w14:paraId="0E8047F3" w14:textId="77777777" w:rsidR="0090423C" w:rsidRPr="00E372AA" w:rsidRDefault="0090423C">
      <w:pPr>
        <w:numPr>
          <w:ilvl w:val="0"/>
          <w:numId w:val="11"/>
        </w:numPr>
        <w:spacing w:after="0" w:line="0" w:lineRule="atLeast"/>
        <w:ind w:left="714" w:hanging="357"/>
        <w:jc w:val="both"/>
        <w:textAlignment w:val="baseline"/>
        <w:rPr>
          <w:rFonts w:ascii="Arial Narrow" w:eastAsia="Arial" w:hAnsi="Arial Narrow" w:cs="Arial"/>
        </w:rPr>
      </w:pPr>
      <w:r w:rsidRPr="00E372AA">
        <w:rPr>
          <w:rFonts w:ascii="Arial Narrow" w:eastAsia="Arial" w:hAnsi="Arial Narrow" w:cs="Arial"/>
        </w:rPr>
        <w:t>Otra para el responsable del punto autorizado que recibió los productos.</w:t>
      </w:r>
    </w:p>
    <w:p w14:paraId="6A54E142" w14:textId="77777777" w:rsidR="0090423C" w:rsidRPr="00E372AA" w:rsidRDefault="0090423C" w:rsidP="0090423C">
      <w:pPr>
        <w:spacing w:after="0" w:line="0" w:lineRule="atLeast"/>
        <w:ind w:left="714"/>
        <w:jc w:val="both"/>
        <w:textAlignment w:val="baseline"/>
        <w:rPr>
          <w:rFonts w:ascii="Arial Narrow" w:eastAsia="Arial" w:hAnsi="Arial Narrow" w:cs="Arial"/>
        </w:rPr>
      </w:pPr>
    </w:p>
    <w:p w14:paraId="555292B7"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Las actas de entrega deben estar completamente diligenciadas, sin tachaduras ni correcciones para efectos de que sean aceptadas en el trámite de pago. En caso de inconsistencias, falta de información, información no legible u otras circunstancias que afecten el contenido o la claridad del acta o de la entrega, el ICBF se reserva el derecho de verificar con la dirección regional, el centro zonal o el responsable de recibir los elementos, la información necesaria y no se aprobará el pago de los elementos hasta tanto no se subsane el acta o se corrobore la entrega.</w:t>
      </w:r>
    </w:p>
    <w:p w14:paraId="5BD36C57" w14:textId="77777777" w:rsidR="0090423C" w:rsidRPr="00E372AA" w:rsidRDefault="0090423C" w:rsidP="0090423C">
      <w:pPr>
        <w:spacing w:after="0" w:line="0" w:lineRule="atLeast"/>
        <w:jc w:val="both"/>
        <w:textAlignment w:val="baseline"/>
        <w:rPr>
          <w:rFonts w:ascii="Arial Narrow" w:eastAsia="Arial" w:hAnsi="Arial Narrow" w:cs="Arial"/>
        </w:rPr>
      </w:pPr>
    </w:p>
    <w:p w14:paraId="58F03B18"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Se debe garantizar que los transportadores y el personal encargado de los procesos de distribución realicen un adecuado almacenamiento, manejo y manipulación de los diferentes productos a transportar, así como el manejo de las diferentes novedades que se generen en el proceso de entrega a los puntos.</w:t>
      </w:r>
    </w:p>
    <w:p w14:paraId="1317DA5E" w14:textId="77777777" w:rsidR="0090423C" w:rsidRPr="00E372AA" w:rsidRDefault="0090423C" w:rsidP="0090423C">
      <w:pPr>
        <w:pStyle w:val="Ttulo3"/>
        <w:spacing w:before="0" w:line="0" w:lineRule="atLeast"/>
        <w:rPr>
          <w:rFonts w:ascii="Arial Narrow" w:eastAsia="Arial" w:hAnsi="Arial Narrow" w:cs="Arial"/>
          <w:b/>
          <w:bCs/>
          <w:color w:val="auto"/>
          <w:sz w:val="22"/>
          <w:szCs w:val="22"/>
          <w:lang w:val="es-ES"/>
        </w:rPr>
      </w:pPr>
      <w:bookmarkStart w:id="24" w:name="_Toc83238873"/>
    </w:p>
    <w:p w14:paraId="1521090A" w14:textId="77777777" w:rsidR="0090423C" w:rsidRPr="00E372AA" w:rsidRDefault="0090423C" w:rsidP="0090423C">
      <w:pPr>
        <w:pStyle w:val="Ttulo3"/>
        <w:numPr>
          <w:ilvl w:val="1"/>
          <w:numId w:val="5"/>
        </w:numPr>
        <w:spacing w:before="0" w:line="0" w:lineRule="atLeast"/>
        <w:ind w:left="1440"/>
        <w:rPr>
          <w:rFonts w:ascii="Arial Narrow" w:eastAsia="Arial" w:hAnsi="Arial Narrow" w:cs="Arial"/>
          <w:b/>
          <w:bCs/>
          <w:color w:val="auto"/>
          <w:sz w:val="22"/>
          <w:szCs w:val="22"/>
          <w:lang w:val="es-ES"/>
        </w:rPr>
      </w:pPr>
      <w:r w:rsidRPr="00E372AA">
        <w:rPr>
          <w:rFonts w:ascii="Arial Narrow" w:eastAsia="Arial" w:hAnsi="Arial Narrow" w:cs="Arial"/>
          <w:b/>
          <w:bCs/>
          <w:color w:val="auto"/>
          <w:sz w:val="22"/>
          <w:szCs w:val="22"/>
          <w:lang w:val="es-ES"/>
        </w:rPr>
        <w:t>AVERÍAS DE PRODUCTO DURANTE LA DISTRIBUCIÓN</w:t>
      </w:r>
      <w:bookmarkEnd w:id="24"/>
    </w:p>
    <w:p w14:paraId="2F6483A6" w14:textId="77777777" w:rsidR="0090423C" w:rsidRPr="00E372AA" w:rsidRDefault="0090423C" w:rsidP="0090423C">
      <w:pPr>
        <w:spacing w:after="0" w:line="0" w:lineRule="atLeast"/>
        <w:jc w:val="both"/>
        <w:textAlignment w:val="baseline"/>
        <w:rPr>
          <w:rFonts w:ascii="Arial Narrow" w:eastAsia="Arial" w:hAnsi="Arial Narrow" w:cs="Arial"/>
        </w:rPr>
      </w:pPr>
    </w:p>
    <w:p w14:paraId="3E1B47EE"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Si durante la custodia del contratista, en el transporte o al momento de la entrega al responsable del punto, este evidencia que uno o varios elementos presentan averías que corresponden a desviaciones de calidad por causas atribuibles al mal almacenamiento, por manipulación inadecuada del producto o averías en el transporte, el contratista será responsable de recoger el producto averiado, realizar su disposición adecuada y llevar a cabo la gestión necesaria para la reposición de los productos. Los costos correspondientes a esta reposición serán asumidos por el contratista.</w:t>
      </w:r>
    </w:p>
    <w:p w14:paraId="37A33A05" w14:textId="77777777" w:rsidR="0090423C" w:rsidRPr="00E372AA" w:rsidRDefault="0090423C" w:rsidP="0090423C">
      <w:pPr>
        <w:spacing w:after="0" w:line="0" w:lineRule="atLeast"/>
        <w:jc w:val="both"/>
        <w:textAlignment w:val="baseline"/>
        <w:rPr>
          <w:rFonts w:ascii="Arial Narrow" w:eastAsia="Arial" w:hAnsi="Arial Narrow" w:cs="Arial"/>
        </w:rPr>
      </w:pPr>
    </w:p>
    <w:p w14:paraId="0BF5B360" w14:textId="77777777" w:rsidR="0090423C" w:rsidRPr="00E372AA" w:rsidRDefault="0090423C" w:rsidP="0090423C">
      <w:pPr>
        <w:pStyle w:val="pf0"/>
        <w:spacing w:before="0" w:beforeAutospacing="0" w:after="0" w:afterAutospacing="0" w:line="0" w:lineRule="atLeast"/>
        <w:jc w:val="both"/>
        <w:rPr>
          <w:rFonts w:ascii="Arial Narrow" w:eastAsia="Arial" w:hAnsi="Arial Narrow" w:cs="Arial"/>
          <w:sz w:val="22"/>
          <w:szCs w:val="22"/>
          <w:lang w:eastAsia="en-US"/>
        </w:rPr>
      </w:pPr>
      <w:r w:rsidRPr="00E372AA">
        <w:rPr>
          <w:rFonts w:ascii="Arial Narrow" w:eastAsia="Arial" w:hAnsi="Arial Narrow" w:cs="Arial"/>
          <w:sz w:val="22"/>
          <w:szCs w:val="22"/>
          <w:lang w:eastAsia="en-US"/>
        </w:rPr>
        <w:t>Así mismo, en caso de presentarse casos de pérdida, hurto o expoliación, el contratista se encuentra obligado a informar en un plazo de máximo 24 horas a la ocurrencia del evento, anexando la denuncia correspondiente. El contratista deberá dentro de los 3 días hábiles siguientes a la ocurrencia del hecho, realizar el envío y entrega del o los elementos sin generar ningún costo adicional para el ICBF.</w:t>
      </w:r>
    </w:p>
    <w:p w14:paraId="6BEF3061" w14:textId="77777777" w:rsidR="0090423C" w:rsidRPr="00E372AA" w:rsidRDefault="0090423C" w:rsidP="0090423C">
      <w:pPr>
        <w:pStyle w:val="pf0"/>
        <w:spacing w:before="0" w:beforeAutospacing="0" w:after="0" w:afterAutospacing="0" w:line="0" w:lineRule="atLeast"/>
        <w:jc w:val="both"/>
        <w:rPr>
          <w:rFonts w:ascii="Arial Narrow" w:eastAsia="Arial" w:hAnsi="Arial Narrow" w:cs="Arial"/>
          <w:sz w:val="22"/>
          <w:szCs w:val="22"/>
          <w:lang w:eastAsia="en-US"/>
        </w:rPr>
      </w:pPr>
    </w:p>
    <w:p w14:paraId="521FF685" w14:textId="77777777" w:rsidR="0090423C" w:rsidRPr="00E372AA" w:rsidRDefault="0090423C" w:rsidP="0090423C">
      <w:pPr>
        <w:pStyle w:val="Ttulo3"/>
        <w:numPr>
          <w:ilvl w:val="1"/>
          <w:numId w:val="5"/>
        </w:numPr>
        <w:spacing w:before="0" w:line="0" w:lineRule="atLeast"/>
        <w:ind w:left="1440"/>
        <w:rPr>
          <w:rFonts w:ascii="Arial Narrow" w:eastAsia="Arial" w:hAnsi="Arial Narrow" w:cs="Arial"/>
          <w:b/>
          <w:bCs/>
          <w:color w:val="auto"/>
          <w:sz w:val="22"/>
          <w:szCs w:val="22"/>
          <w:lang w:val="es-ES"/>
        </w:rPr>
      </w:pPr>
      <w:bookmarkStart w:id="25" w:name="_Toc83238874"/>
      <w:r w:rsidRPr="00E372AA">
        <w:rPr>
          <w:rFonts w:ascii="Arial Narrow" w:eastAsia="Arial" w:hAnsi="Arial Narrow" w:cs="Arial"/>
          <w:b/>
          <w:bCs/>
          <w:color w:val="auto"/>
          <w:sz w:val="22"/>
          <w:szCs w:val="22"/>
          <w:lang w:val="es-ES"/>
        </w:rPr>
        <w:t xml:space="preserve">DEVOLUCIONES DE </w:t>
      </w:r>
      <w:bookmarkEnd w:id="25"/>
      <w:r w:rsidRPr="00E372AA">
        <w:rPr>
          <w:rFonts w:ascii="Arial Narrow" w:eastAsia="Arial" w:hAnsi="Arial Narrow" w:cs="Arial"/>
          <w:b/>
          <w:bCs/>
          <w:color w:val="auto"/>
          <w:sz w:val="22"/>
          <w:szCs w:val="22"/>
          <w:lang w:val="es-ES"/>
        </w:rPr>
        <w:t>PRODUCTO DURANTE LA DISTRIBUCIÓN</w:t>
      </w:r>
    </w:p>
    <w:p w14:paraId="2F411AC5" w14:textId="77777777" w:rsidR="0090423C" w:rsidRPr="00E372AA" w:rsidRDefault="0090423C" w:rsidP="0090423C">
      <w:pPr>
        <w:spacing w:after="0" w:line="0" w:lineRule="atLeast"/>
        <w:jc w:val="both"/>
        <w:textAlignment w:val="baseline"/>
        <w:rPr>
          <w:rFonts w:ascii="Arial Narrow" w:eastAsia="Arial" w:hAnsi="Arial Narrow" w:cs="Arial"/>
        </w:rPr>
      </w:pPr>
    </w:p>
    <w:p w14:paraId="6FACB1DC"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 xml:space="preserve">Cuando se den situaciones que puedan generar devolución de los productos desde los puntos de entrega a las bodegas o lugares de origen, el contratista deberá informar al ICBF a través de correo electrónico la novedad presentada detallando la Regional, Municipio, Dirección del lugar, responsable y celular del punto de entrega correspondiente. El ICBF responderá por correo electrónico al contratista en un tiempo prudencial, dando las indicaciones respectivas con el fin de evitar que el producto sea devuelto. Las devoluciones pueden suceder entre otras por alguna de las siguientes situaciones: </w:t>
      </w:r>
    </w:p>
    <w:p w14:paraId="4F302AE6" w14:textId="77777777" w:rsidR="0090423C" w:rsidRPr="00E372AA" w:rsidRDefault="0090423C" w:rsidP="0090423C">
      <w:pPr>
        <w:spacing w:after="0" w:line="0" w:lineRule="atLeast"/>
        <w:jc w:val="both"/>
        <w:textAlignment w:val="baseline"/>
        <w:rPr>
          <w:rFonts w:ascii="Arial Narrow" w:eastAsia="Arial" w:hAnsi="Arial Narrow" w:cs="Arial"/>
        </w:rPr>
      </w:pPr>
    </w:p>
    <w:p w14:paraId="05EA9BA4" w14:textId="77777777" w:rsidR="0090423C" w:rsidRPr="00E372AA" w:rsidRDefault="0090423C">
      <w:pPr>
        <w:numPr>
          <w:ilvl w:val="0"/>
          <w:numId w:val="12"/>
        </w:numPr>
        <w:spacing w:after="0" w:line="0" w:lineRule="atLeast"/>
        <w:ind w:left="714" w:hanging="357"/>
        <w:jc w:val="both"/>
        <w:textAlignment w:val="baseline"/>
        <w:rPr>
          <w:rFonts w:ascii="Arial Narrow" w:eastAsia="Arial" w:hAnsi="Arial Narrow" w:cs="Arial"/>
        </w:rPr>
      </w:pPr>
      <w:r w:rsidRPr="00E372AA">
        <w:rPr>
          <w:rFonts w:ascii="Arial Narrow" w:eastAsia="Arial" w:hAnsi="Arial Narrow" w:cs="Arial"/>
        </w:rPr>
        <w:t>Cambio de dirección de punto de entrega</w:t>
      </w:r>
    </w:p>
    <w:p w14:paraId="14618D24" w14:textId="77777777" w:rsidR="0090423C" w:rsidRPr="00E372AA" w:rsidRDefault="0090423C">
      <w:pPr>
        <w:numPr>
          <w:ilvl w:val="0"/>
          <w:numId w:val="12"/>
        </w:numPr>
        <w:spacing w:after="0" w:line="0" w:lineRule="atLeast"/>
        <w:ind w:left="714" w:hanging="357"/>
        <w:jc w:val="both"/>
        <w:textAlignment w:val="baseline"/>
        <w:rPr>
          <w:rFonts w:ascii="Arial Narrow" w:eastAsia="Arial" w:hAnsi="Arial Narrow" w:cs="Arial"/>
        </w:rPr>
      </w:pPr>
      <w:r w:rsidRPr="00E372AA">
        <w:rPr>
          <w:rFonts w:ascii="Arial Narrow" w:eastAsia="Arial" w:hAnsi="Arial Narrow" w:cs="Arial"/>
        </w:rPr>
        <w:t>Cambio de responsable del punto de entrega que no permiten establecer la persona que recibirá el producto</w:t>
      </w:r>
    </w:p>
    <w:p w14:paraId="7D705825" w14:textId="77777777" w:rsidR="0090423C" w:rsidRPr="00E372AA" w:rsidRDefault="0090423C">
      <w:pPr>
        <w:numPr>
          <w:ilvl w:val="0"/>
          <w:numId w:val="12"/>
        </w:numPr>
        <w:spacing w:after="0" w:line="0" w:lineRule="atLeast"/>
        <w:ind w:left="714" w:hanging="357"/>
        <w:jc w:val="both"/>
        <w:textAlignment w:val="baseline"/>
        <w:rPr>
          <w:rFonts w:ascii="Arial Narrow" w:eastAsia="Arial" w:hAnsi="Arial Narrow" w:cs="Arial"/>
        </w:rPr>
      </w:pPr>
      <w:r w:rsidRPr="00E372AA">
        <w:rPr>
          <w:rFonts w:ascii="Arial Narrow" w:eastAsia="Arial" w:hAnsi="Arial Narrow" w:cs="Arial"/>
        </w:rPr>
        <w:t>El punto de entrega no se encuentra abierto</w:t>
      </w:r>
    </w:p>
    <w:p w14:paraId="59F27AE0" w14:textId="77777777" w:rsidR="0090423C" w:rsidRPr="00E372AA" w:rsidRDefault="0090423C">
      <w:pPr>
        <w:numPr>
          <w:ilvl w:val="0"/>
          <w:numId w:val="12"/>
        </w:numPr>
        <w:spacing w:after="0" w:line="0" w:lineRule="atLeast"/>
        <w:ind w:left="714" w:hanging="357"/>
        <w:jc w:val="both"/>
        <w:textAlignment w:val="baseline"/>
        <w:rPr>
          <w:rFonts w:ascii="Arial Narrow" w:eastAsia="Arial" w:hAnsi="Arial Narrow" w:cs="Arial"/>
        </w:rPr>
      </w:pPr>
      <w:r w:rsidRPr="00E372AA">
        <w:rPr>
          <w:rFonts w:ascii="Arial Narrow" w:eastAsia="Arial" w:hAnsi="Arial Narrow" w:cs="Arial"/>
        </w:rPr>
        <w:t>Bloqueo o afectación de vías y orden público.</w:t>
      </w:r>
    </w:p>
    <w:p w14:paraId="4660D1E5" w14:textId="77777777" w:rsidR="0090423C" w:rsidRPr="00E372AA" w:rsidRDefault="0090423C" w:rsidP="0090423C">
      <w:pPr>
        <w:spacing w:after="0" w:line="0" w:lineRule="atLeast"/>
        <w:ind w:left="714"/>
        <w:jc w:val="both"/>
        <w:textAlignment w:val="baseline"/>
        <w:rPr>
          <w:rFonts w:ascii="Arial Narrow" w:eastAsia="Arial" w:hAnsi="Arial Narrow" w:cs="Arial"/>
        </w:rPr>
      </w:pPr>
    </w:p>
    <w:p w14:paraId="0B6114F6"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Cuando con el anterior procedimiento no se logre evitar la devolución del producto, el contratista deberá informar inmediatamente al ICBF, para que la entidad reprograme dicha entrega y su distribución se realice en el mismo mes o período en que se presenta la devolución, sin que ello genere costos adicionales para el ICBF.</w:t>
      </w:r>
    </w:p>
    <w:p w14:paraId="266DE1E2" w14:textId="77777777" w:rsidR="0090423C" w:rsidRPr="00E372AA" w:rsidRDefault="0090423C" w:rsidP="0090423C">
      <w:pPr>
        <w:spacing w:after="0" w:line="0" w:lineRule="atLeast"/>
        <w:jc w:val="both"/>
        <w:textAlignment w:val="baseline"/>
        <w:rPr>
          <w:rFonts w:ascii="Arial Narrow" w:eastAsia="Arial" w:hAnsi="Arial Narrow" w:cs="Arial"/>
        </w:rPr>
      </w:pPr>
    </w:p>
    <w:p w14:paraId="607F5DA3" w14:textId="77777777" w:rsidR="0090423C" w:rsidRPr="00E372AA" w:rsidRDefault="0090423C" w:rsidP="0090423C">
      <w:pPr>
        <w:spacing w:after="0" w:line="0" w:lineRule="atLeast"/>
        <w:jc w:val="both"/>
        <w:textAlignment w:val="baseline"/>
        <w:rPr>
          <w:rFonts w:ascii="Arial Narrow" w:eastAsia="Arial" w:hAnsi="Arial Narrow" w:cs="Arial"/>
        </w:rPr>
      </w:pPr>
      <w:r w:rsidRPr="00E372AA">
        <w:rPr>
          <w:rFonts w:ascii="Arial Narrow" w:eastAsia="Arial" w:hAnsi="Arial Narrow" w:cs="Arial"/>
        </w:rPr>
        <w:t>En todos los casos, el contratista deberá realizar las acciones adecuadas que le permitan contribuir a mitigar el desabastecimiento de los puntos de entrega, tales como mantener el inventario suficiente en las bodegas satélite, comunicarse con los responsables del punto de entrega con anterioridad al despacho de los vehículos y las demás que considere necesarias.</w:t>
      </w:r>
    </w:p>
    <w:p w14:paraId="11381B72" w14:textId="77777777" w:rsidR="0090423C" w:rsidRPr="00E372AA" w:rsidRDefault="0090423C" w:rsidP="0090423C">
      <w:pPr>
        <w:tabs>
          <w:tab w:val="left" w:pos="-142"/>
          <w:tab w:val="left" w:pos="33"/>
        </w:tabs>
        <w:spacing w:after="0" w:line="0" w:lineRule="atLeast"/>
        <w:jc w:val="both"/>
        <w:rPr>
          <w:rFonts w:ascii="Arial Narrow" w:hAnsi="Arial Narrow" w:cs="Arial"/>
          <w:iCs/>
        </w:rPr>
      </w:pPr>
    </w:p>
    <w:p w14:paraId="3081A71A" w14:textId="77777777" w:rsidR="0090423C" w:rsidRPr="00E372AA" w:rsidRDefault="0090423C" w:rsidP="0090423C">
      <w:pPr>
        <w:pStyle w:val="Ttulo3"/>
        <w:numPr>
          <w:ilvl w:val="1"/>
          <w:numId w:val="5"/>
        </w:numPr>
        <w:spacing w:before="0" w:line="0" w:lineRule="atLeast"/>
        <w:ind w:left="1440"/>
        <w:rPr>
          <w:rFonts w:ascii="Arial Narrow" w:eastAsia="Arial" w:hAnsi="Arial Narrow" w:cs="Arial"/>
          <w:b/>
          <w:bCs/>
          <w:color w:val="auto"/>
          <w:sz w:val="22"/>
          <w:szCs w:val="22"/>
          <w:lang w:val="es-ES"/>
        </w:rPr>
      </w:pPr>
      <w:r w:rsidRPr="00E372AA">
        <w:rPr>
          <w:rFonts w:ascii="Arial Narrow" w:eastAsia="Arial" w:hAnsi="Arial Narrow" w:cs="Arial"/>
          <w:b/>
          <w:bCs/>
          <w:color w:val="auto"/>
          <w:sz w:val="22"/>
          <w:szCs w:val="22"/>
          <w:lang w:val="es-ES"/>
        </w:rPr>
        <w:lastRenderedPageBreak/>
        <w:t>TALENTO HUMANO ASOCIADO AL PROCESO</w:t>
      </w:r>
    </w:p>
    <w:p w14:paraId="78F45D3E" w14:textId="77777777" w:rsidR="0090423C" w:rsidRPr="00E372AA" w:rsidRDefault="0090423C" w:rsidP="0090423C">
      <w:pPr>
        <w:tabs>
          <w:tab w:val="left" w:pos="-142"/>
          <w:tab w:val="left" w:pos="33"/>
        </w:tabs>
        <w:spacing w:after="0" w:line="0" w:lineRule="atLeast"/>
        <w:jc w:val="both"/>
        <w:rPr>
          <w:rFonts w:ascii="Arial Narrow" w:hAnsi="Arial Narrow" w:cs="Arial"/>
          <w:iCs/>
        </w:rPr>
      </w:pPr>
    </w:p>
    <w:p w14:paraId="51AA1AB1" w14:textId="77777777" w:rsidR="0090423C" w:rsidRPr="00E372AA" w:rsidRDefault="0090423C" w:rsidP="0090423C">
      <w:pPr>
        <w:tabs>
          <w:tab w:val="left" w:pos="33"/>
        </w:tabs>
        <w:spacing w:after="0" w:line="0" w:lineRule="atLeast"/>
        <w:jc w:val="both"/>
        <w:rPr>
          <w:rFonts w:ascii="Arial Narrow" w:hAnsi="Arial Narrow" w:cs="Arial"/>
          <w:iCs/>
        </w:rPr>
      </w:pPr>
      <w:r w:rsidRPr="00E372AA">
        <w:rPr>
          <w:rFonts w:ascii="Arial Narrow" w:hAnsi="Arial Narrow" w:cs="Arial"/>
          <w:iCs/>
        </w:rPr>
        <w:t xml:space="preserve">El contratista deberá contar con todo el talento humano requerido para garantizar </w:t>
      </w:r>
      <w:r w:rsidRPr="00E372AA">
        <w:rPr>
          <w:rFonts w:ascii="Arial Narrow" w:hAnsi="Arial Narrow" w:cs="Arial"/>
        </w:rPr>
        <w:t>el</w:t>
      </w:r>
      <w:r w:rsidRPr="00E372AA">
        <w:rPr>
          <w:rFonts w:ascii="Arial Narrow" w:hAnsi="Arial Narrow" w:cs="Arial"/>
          <w:iCs/>
        </w:rPr>
        <w:t xml:space="preserve"> cumplimiento de las actividades y obligaciones del contrato, sin que esto genere ningún tipo de vinculación entre el personal del contratista y el ICBF. </w:t>
      </w:r>
    </w:p>
    <w:p w14:paraId="05CEEC38" w14:textId="77777777" w:rsidR="0090423C" w:rsidRPr="00E372AA" w:rsidRDefault="0090423C" w:rsidP="0090423C">
      <w:pPr>
        <w:tabs>
          <w:tab w:val="left" w:pos="-142"/>
          <w:tab w:val="left" w:pos="33"/>
        </w:tabs>
        <w:spacing w:after="0" w:line="0" w:lineRule="atLeast"/>
        <w:jc w:val="both"/>
        <w:rPr>
          <w:rFonts w:ascii="Arial Narrow" w:hAnsi="Arial Narrow" w:cs="Arial"/>
          <w:iCs/>
        </w:rPr>
      </w:pPr>
    </w:p>
    <w:p w14:paraId="6E48D3BE" w14:textId="77777777" w:rsidR="0090423C" w:rsidRPr="00E372AA" w:rsidRDefault="0090423C" w:rsidP="0090423C">
      <w:pPr>
        <w:tabs>
          <w:tab w:val="left" w:pos="-142"/>
          <w:tab w:val="left" w:pos="33"/>
        </w:tabs>
        <w:spacing w:after="0" w:line="0" w:lineRule="atLeast"/>
        <w:jc w:val="both"/>
        <w:rPr>
          <w:rFonts w:ascii="Arial Narrow" w:hAnsi="Arial Narrow" w:cs="Arial"/>
          <w:iCs/>
        </w:rPr>
      </w:pPr>
      <w:r w:rsidRPr="00E372AA">
        <w:rPr>
          <w:rFonts w:ascii="Arial Narrow" w:hAnsi="Arial Narrow" w:cs="Arial"/>
          <w:iCs/>
        </w:rPr>
        <w:t>PACTO POR LOS DERECHOS DE LOS NIÑOS, NIÑAS Y ADOLESCENTES FRENTE A LA PREVENCIÓN Y ERRADICACIÓN DEL TRABAJO INFANTIL Y PROTECCIÓN AL ADOLESCENTE TRABAJADO: El CONTRATISTA se compromete a no contratar ni vincular menores de edad para la ejecución del presente contrato, de conformidad con los pactos, convenios y convenciones internacionales legalmente ratificados por Colombia, según lo establece la Constitución Política de 1991, el Código de la Infancia y la Adolescencia y demás normas laborales vigentes sobre la materia, en particular aquellas que consagran los derechos de los niños, niñas y adolescentes.</w:t>
      </w:r>
    </w:p>
    <w:p w14:paraId="7AF01116" w14:textId="77777777" w:rsidR="0090423C" w:rsidRPr="00E372AA" w:rsidRDefault="0090423C" w:rsidP="0090423C">
      <w:pPr>
        <w:tabs>
          <w:tab w:val="left" w:pos="-142"/>
          <w:tab w:val="left" w:pos="33"/>
        </w:tabs>
        <w:spacing w:after="0"/>
        <w:jc w:val="both"/>
        <w:rPr>
          <w:rFonts w:ascii="Arial Narrow" w:hAnsi="Arial Narrow" w:cs="Arial"/>
          <w:iCs/>
          <w:szCs w:val="24"/>
        </w:rPr>
      </w:pPr>
    </w:p>
    <w:p w14:paraId="66CC7CF0" w14:textId="77777777" w:rsidR="0090423C" w:rsidRPr="00E372AA" w:rsidRDefault="0090423C" w:rsidP="0090423C">
      <w:pPr>
        <w:pStyle w:val="FCT"/>
        <w:numPr>
          <w:ilvl w:val="0"/>
          <w:numId w:val="5"/>
        </w:numPr>
        <w:spacing w:before="0" w:line="276" w:lineRule="auto"/>
        <w:rPr>
          <w:rFonts w:ascii="Arial Narrow" w:hAnsi="Arial Narrow"/>
        </w:rPr>
      </w:pPr>
      <w:r w:rsidRPr="00E372AA">
        <w:rPr>
          <w:rFonts w:ascii="Arial Narrow" w:hAnsi="Arial Narrow"/>
        </w:rPr>
        <w:t>OBLIGACIONES DEL CONTRATISTA</w:t>
      </w:r>
    </w:p>
    <w:p w14:paraId="4DE1FE72" w14:textId="77777777" w:rsidR="0090423C" w:rsidRPr="00E372AA" w:rsidRDefault="0090423C" w:rsidP="0090423C">
      <w:pPr>
        <w:pStyle w:val="Default"/>
        <w:spacing w:after="53"/>
        <w:jc w:val="both"/>
        <w:rPr>
          <w:rFonts w:ascii="Arial Narrow" w:hAnsi="Arial Narrow"/>
        </w:rPr>
      </w:pPr>
    </w:p>
    <w:p w14:paraId="71EB2D88"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Obligaciones Generales del Contratista:</w:t>
      </w:r>
    </w:p>
    <w:p w14:paraId="663EBD9B" w14:textId="77777777" w:rsidR="0090423C" w:rsidRPr="00E372AA" w:rsidRDefault="0090423C" w:rsidP="0090423C">
      <w:pPr>
        <w:pStyle w:val="Default"/>
        <w:spacing w:after="53"/>
        <w:jc w:val="both"/>
        <w:rPr>
          <w:rFonts w:ascii="Arial Narrow" w:hAnsi="Arial Narrow"/>
          <w:sz w:val="22"/>
          <w:szCs w:val="22"/>
        </w:rPr>
      </w:pPr>
    </w:p>
    <w:p w14:paraId="0FFCBF40"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1. Constituir y allegar al ICBF, las garantías requeridas dentro de los tres (3) días hábiles siguientes a la suscripción del contrato.</w:t>
      </w:r>
    </w:p>
    <w:p w14:paraId="6E41A8DA"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2. Participar y apoyar en todas las reuniones a las que se le convoque, relacionadas con la ejecución del contrato.</w:t>
      </w:r>
    </w:p>
    <w:p w14:paraId="67F7B2A5"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3. Disponer de los medios necesarios para el mantenimiento, cuidado y custodia de la documentación objeto del presente contrato.</w:t>
      </w:r>
    </w:p>
    <w:p w14:paraId="248D6319"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4. Atender los requerimientos, instrucciones y/o recomendaciones que durante el desarrollo del Contrato le imparta el ICBF, a través del supervisor, para una correcta ejecución y cumplimiento de sus obligaciones.</w:t>
      </w:r>
    </w:p>
    <w:p w14:paraId="5F1F72EC"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5. Asumir un buen trato para con los demás colaboradores internos y externos de la entidad y actuar con responsabilidad, eficiencia y transparencia.</w:t>
      </w:r>
    </w:p>
    <w:p w14:paraId="5488B474"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6. Realizar entrega al ICBF, una vez finalizado la ejecución del contrato los documentos que en desarrollo del contrato se hayan producido, e igualmente todos los archivos que se hayan generado en cumplimiento de sus obligaciones.</w:t>
      </w:r>
    </w:p>
    <w:p w14:paraId="1B7FB57D"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7. Utilizar la imagen de la entidad de acuerdo con los lineamientos establecidos por ésta. Salvo autorización expresa y escrita de las partes, no se podrá utilizar el nombre, emblema o sello oficial de la otra parte para fines publicitarios o de cualquier otra índole.</w:t>
      </w:r>
    </w:p>
    <w:p w14:paraId="0D622CBE"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 xml:space="preserve">8. Cumplir con las disposiciones establecidas en el capítulo “Buenas Prácticas en la Gestión Contractual” de Manual de Contratación vigente. </w:t>
      </w:r>
    </w:p>
    <w:p w14:paraId="0A5B2E92"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9. Remitir al supervisor del ICBF, dentro de los tres (3) días siguientes a la consignación, copia del documento donde conste la operación que, por concepto de reintegros, rendimientos financieros, multas o cualquier otro, se causen a favor del ICBF en razón a la ejecución del contrato.</w:t>
      </w:r>
    </w:p>
    <w:p w14:paraId="67165DB2"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10. Realizar los pagos al Sistema de seguridad Social en salud, pensión y riesgos laborales, así como el de parafiscales, de acuerdo con la normatividad vigente aportando los soportes de pago correspondientes.</w:t>
      </w:r>
    </w:p>
    <w:p w14:paraId="60155A84" w14:textId="77777777" w:rsidR="0090423C" w:rsidRPr="00E372AA" w:rsidRDefault="0090423C" w:rsidP="0090423C">
      <w:pPr>
        <w:pStyle w:val="Default"/>
        <w:spacing w:after="53"/>
        <w:jc w:val="both"/>
        <w:rPr>
          <w:rFonts w:ascii="Arial Narrow" w:hAnsi="Arial Narrow"/>
          <w:sz w:val="22"/>
          <w:szCs w:val="22"/>
        </w:rPr>
      </w:pPr>
    </w:p>
    <w:p w14:paraId="2E3E6687"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Específicas del Contratista:</w:t>
      </w:r>
    </w:p>
    <w:p w14:paraId="2AF00417" w14:textId="77777777" w:rsidR="0090423C" w:rsidRPr="00E372AA" w:rsidRDefault="0090423C" w:rsidP="0090423C">
      <w:pPr>
        <w:pStyle w:val="Default"/>
        <w:spacing w:after="53"/>
        <w:jc w:val="both"/>
        <w:rPr>
          <w:rFonts w:ascii="Arial Narrow" w:hAnsi="Arial Narrow"/>
          <w:b/>
          <w:bCs/>
          <w:sz w:val="22"/>
          <w:szCs w:val="22"/>
        </w:rPr>
      </w:pPr>
    </w:p>
    <w:p w14:paraId="54D99EED"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Garantizar la entrega efectiva en el lugar de destino dentro de los plazos obligatorios establecidos según el nivel de dificultad de acceso (Fácil, Intermedio o Difícil) y el tipo de (Predefinido o No Previsto), conforme a los rangos de 5 a 12 días hábiles definidos en la FCT</w:t>
      </w:r>
    </w:p>
    <w:p w14:paraId="3BB2C942"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Realizar la entrega de los materiales de apoyo y recursos para las dotaciones pedagógicas, acorde con las especificaciones técnicas establecidas en el Anexo 1. Listado de Elementos y cumpliendo con los requisitos de calidad definidos en el documento.</w:t>
      </w:r>
    </w:p>
    <w:p w14:paraId="54DFB6AD"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Comunicarse con los responsables de cada punto de entrega dentro de los tres (3) días hábiles previos a la distribución para concertar la logística y evitar novedades.</w:t>
      </w:r>
    </w:p>
    <w:p w14:paraId="256FF28D"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Priorizar las entregas señaladas expresamente por el ICBF, respetando los criterios de razonabilidad y acceso territorial.</w:t>
      </w:r>
    </w:p>
    <w:p w14:paraId="52B8CDAF"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lastRenderedPageBreak/>
        <w:t>Realizar la distribución a de los elementos a nivel departamental, entregando los elementos directamente en las Unidades de Servicio (UDS) o Unidades de Atención (UA) indicadas en el plan de distribución establecido con el supervisor.</w:t>
      </w:r>
    </w:p>
    <w:p w14:paraId="16B790D6"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 xml:space="preserve">Dar confirmación de la recepción de las solicitudes al supervisor respecto a las necesidades de entrega remitidas por medio del correo electrónico a más tardar dos (2) días hábiles siguientes a la solicitud de </w:t>
      </w:r>
      <w:proofErr w:type="gramStart"/>
      <w:r w:rsidRPr="00E372AA">
        <w:rPr>
          <w:rFonts w:ascii="Arial Narrow" w:hAnsi="Arial Narrow"/>
          <w:sz w:val="22"/>
          <w:szCs w:val="22"/>
        </w:rPr>
        <w:t>la misma</w:t>
      </w:r>
      <w:proofErr w:type="gramEnd"/>
      <w:r w:rsidRPr="00E372AA">
        <w:rPr>
          <w:rFonts w:ascii="Arial Narrow" w:hAnsi="Arial Narrow"/>
          <w:sz w:val="22"/>
          <w:szCs w:val="22"/>
        </w:rPr>
        <w:t>.</w:t>
      </w:r>
    </w:p>
    <w:p w14:paraId="1B3C288D"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Garantizar que el transporte cumpla con la normatividad legal vigente y cuente con pólizas que amparen riesgos de pérdida, deterioro o hurto de la carga.</w:t>
      </w:r>
    </w:p>
    <w:p w14:paraId="6DEC75A6"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Diligenciar, junto con el responsable autorizado del ICBF, el "Acta de entrega y recibo" para cada punto visitado, asegurando que el documento esté libre de tachaduras y sea plenamente legible para el trámite de pago.</w:t>
      </w:r>
    </w:p>
    <w:p w14:paraId="236A45A3"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Suministrar materiales pedagógicos, kits de primeros auxilios y recursos de emergencia que cumplan estrictamente con las unidades de medida, presentaciones y características físicas definidas en el Anexo No. 1. Listado de Materiales.</w:t>
      </w:r>
    </w:p>
    <w:p w14:paraId="3EFE3A15" w14:textId="77777777" w:rsidR="0090423C" w:rsidRPr="00E372AA" w:rsidRDefault="0090423C">
      <w:pPr>
        <w:pStyle w:val="Default"/>
        <w:numPr>
          <w:ilvl w:val="0"/>
          <w:numId w:val="20"/>
        </w:numPr>
        <w:spacing w:after="53"/>
        <w:jc w:val="both"/>
        <w:rPr>
          <w:rFonts w:ascii="Arial Narrow" w:hAnsi="Arial Narrow"/>
          <w:sz w:val="22"/>
          <w:szCs w:val="22"/>
        </w:rPr>
      </w:pPr>
      <w:proofErr w:type="gramStart"/>
      <w:r w:rsidRPr="00E372AA">
        <w:rPr>
          <w:rFonts w:ascii="Arial Narrow" w:hAnsi="Arial Narrow"/>
          <w:sz w:val="22"/>
          <w:szCs w:val="22"/>
        </w:rPr>
        <w:t>Asegurar</w:t>
      </w:r>
      <w:proofErr w:type="gramEnd"/>
      <w:r w:rsidRPr="00E372AA">
        <w:rPr>
          <w:rFonts w:ascii="Arial Narrow" w:hAnsi="Arial Narrow"/>
          <w:sz w:val="22"/>
          <w:szCs w:val="22"/>
        </w:rPr>
        <w:t xml:space="preserve"> que el empaque primario de cada ítem proteja, identifique y contenga la información legal exigida (recomendaciones de uso, fabricante, correcto almacenamiento, entre otros), siendo además resistente para la manipulación y el transporte.</w:t>
      </w:r>
    </w:p>
    <w:p w14:paraId="3A07167D"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Garantizar que los elementos clasificados como juguetes cuenten con la certificación vigente de la ONAC que acredite el cumplimiento de normas técnicas aplicables.</w:t>
      </w:r>
    </w:p>
    <w:p w14:paraId="3CF6919A"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Entregar, junto con los productos, las políticas de garantía de fábrica, la cual debe ser de mínimo un año; en caso de ser inferior, el contratista deberá extenderla a su cargo para cumplir dicho periodo.</w:t>
      </w:r>
    </w:p>
    <w:p w14:paraId="5A3C92C4"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Presentar de manera oportuna las alertas frente a las situaciones que impacten el cumplimiento de las actividades, junto con las posibles propuestas para su mitigación o tratamiento.</w:t>
      </w:r>
    </w:p>
    <w:p w14:paraId="60D75087"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Cumplir con la totalidad de especificaciones y procedimientos definidas en la Ficha de Condiciones Técnicas y en los demás documentos que hacen parte el proceso de selección y del contrato.</w:t>
      </w:r>
    </w:p>
    <w:p w14:paraId="3F393764"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Acatar o responder, en forma clara y oportuna, a las indicaciones o requerimientos que realice la supervisión del contrato, dentro de los tres (3) días hábiles siguientes a la recepción de la solicitud, las cuales podrán ser informadas a través de cualquiera de los medios de comunicación utilizados por el ICBF (oficios escritos, correos electrónicos, mesas de seguimiento contractual).</w:t>
      </w:r>
    </w:p>
    <w:p w14:paraId="110EC3D5"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Entregar un instructivo de uso y mantenimiento que especifique el tiempo de garantía (mínimo un año), recomendaciones de almacenamiento y precauciones para asegurar la durabilidad de los materiales pedagógicos y kits de emergencia.</w:t>
      </w:r>
    </w:p>
    <w:p w14:paraId="7E7B874F"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Responder íntegramente por los daños, pérdidas o deterioros que sufran los bienes durante el transporte o la distribución hacia las Unidades de Servicio. En caso de avería, deberá entregar productos nuevos de iguales o mejores especificaciones, de conformidad con el procedimiento establecido en la FCT</w:t>
      </w:r>
    </w:p>
    <w:p w14:paraId="6402E618" w14:textId="77777777" w:rsidR="0090423C" w:rsidRPr="00E372AA" w:rsidRDefault="0090423C">
      <w:pPr>
        <w:pStyle w:val="Default"/>
        <w:numPr>
          <w:ilvl w:val="0"/>
          <w:numId w:val="20"/>
        </w:numPr>
        <w:spacing w:after="53"/>
        <w:jc w:val="both"/>
        <w:rPr>
          <w:rFonts w:ascii="Arial Narrow" w:hAnsi="Arial Narrow"/>
          <w:sz w:val="22"/>
          <w:szCs w:val="22"/>
        </w:rPr>
      </w:pPr>
      <w:proofErr w:type="gramStart"/>
      <w:r w:rsidRPr="00E372AA">
        <w:rPr>
          <w:rFonts w:ascii="Arial Narrow" w:hAnsi="Arial Narrow"/>
          <w:sz w:val="22"/>
          <w:szCs w:val="22"/>
        </w:rPr>
        <w:t>Asegurar</w:t>
      </w:r>
      <w:proofErr w:type="gramEnd"/>
      <w:r w:rsidRPr="00E372AA">
        <w:rPr>
          <w:rFonts w:ascii="Arial Narrow" w:hAnsi="Arial Narrow"/>
          <w:sz w:val="22"/>
          <w:szCs w:val="22"/>
        </w:rPr>
        <w:t xml:space="preserve"> que los elementos (especialmente botiquines y equipos de seguridad) cuenten con piezas de recambio originales para atender solicitudes de garantía durante la vigencia del contrato.</w:t>
      </w:r>
    </w:p>
    <w:p w14:paraId="5E42256C"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Reemplazar en máximo un (1) día hábil, sin costo adicional para el ICBF, los bienes que presenten defectos de fabricación o que no cumplan con las especificaciones del Anexo 1 de la FCT.</w:t>
      </w:r>
    </w:p>
    <w:p w14:paraId="2AA27FFF"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Asumir el riesgo de pérdida de los bienes que se encuentren en su poder hasta que se formalice el recibo a satisfacción mediante el acta respectiva en el punto de entrega.</w:t>
      </w:r>
    </w:p>
    <w:p w14:paraId="3715125C"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 xml:space="preserve">En caso de fuerza mayor, presentar por escrito la justificación para ajustar los términos de revisión, siempre que no se afecte el plazo de ejecución final. </w:t>
      </w:r>
    </w:p>
    <w:p w14:paraId="3E6E1A28" w14:textId="77777777" w:rsidR="0090423C" w:rsidRPr="00E372AA" w:rsidRDefault="0090423C">
      <w:pPr>
        <w:pStyle w:val="Default"/>
        <w:numPr>
          <w:ilvl w:val="0"/>
          <w:numId w:val="20"/>
        </w:numPr>
        <w:spacing w:after="53"/>
        <w:jc w:val="both"/>
        <w:rPr>
          <w:rFonts w:ascii="Arial Narrow" w:hAnsi="Arial Narrow"/>
          <w:sz w:val="22"/>
          <w:szCs w:val="22"/>
        </w:rPr>
      </w:pPr>
      <w:r w:rsidRPr="00E372AA">
        <w:rPr>
          <w:rFonts w:ascii="Arial Narrow" w:hAnsi="Arial Narrow"/>
          <w:sz w:val="22"/>
          <w:szCs w:val="22"/>
        </w:rPr>
        <w:t xml:space="preserve">Entregar los elementos contratados de conformidad con las condiciones establecidas en la Ficha de Condiciones Técnicas en cada uno de los lugares dando cumplimiento a los tiempos de entrega establecidos de conformidad con las dificultades de acceso y de común acuerdo con los que se establezca, con la supervisión para su distribución y entrega en cada punto de entrega. </w:t>
      </w:r>
    </w:p>
    <w:p w14:paraId="20EE35FE" w14:textId="77777777" w:rsidR="0090423C" w:rsidRPr="00E372AA" w:rsidRDefault="0090423C" w:rsidP="0090423C">
      <w:pPr>
        <w:pStyle w:val="Default"/>
        <w:spacing w:after="53"/>
        <w:jc w:val="both"/>
        <w:rPr>
          <w:rFonts w:ascii="Arial Narrow" w:hAnsi="Arial Narrow"/>
          <w:sz w:val="22"/>
          <w:szCs w:val="22"/>
        </w:rPr>
      </w:pPr>
    </w:p>
    <w:p w14:paraId="6D9A135C"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contractuales asociadas a los Ejes del Sistema Integrado de Gestión:</w:t>
      </w:r>
    </w:p>
    <w:p w14:paraId="4AE59234" w14:textId="77777777" w:rsidR="0090423C" w:rsidRPr="00E372AA" w:rsidRDefault="0090423C" w:rsidP="0090423C">
      <w:pPr>
        <w:pStyle w:val="Default"/>
        <w:spacing w:after="53"/>
        <w:jc w:val="both"/>
        <w:rPr>
          <w:rFonts w:ascii="Arial Narrow" w:hAnsi="Arial Narrow"/>
          <w:b/>
          <w:bCs/>
          <w:sz w:val="22"/>
          <w:szCs w:val="22"/>
        </w:rPr>
      </w:pPr>
    </w:p>
    <w:p w14:paraId="6426B060"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DEL CONTRATISTA RELACIONADAS CON EL EJE DE GESTIÓN DE CALIDAD</w:t>
      </w:r>
    </w:p>
    <w:p w14:paraId="3B494AC3" w14:textId="77777777" w:rsidR="0090423C" w:rsidRPr="00E372AA" w:rsidRDefault="0090423C" w:rsidP="0090423C">
      <w:pPr>
        <w:pStyle w:val="Default"/>
        <w:spacing w:after="53"/>
        <w:jc w:val="both"/>
        <w:rPr>
          <w:rFonts w:ascii="Arial Narrow" w:hAnsi="Arial Narrow"/>
          <w:b/>
          <w:bCs/>
          <w:sz w:val="22"/>
          <w:szCs w:val="22"/>
        </w:rPr>
      </w:pPr>
    </w:p>
    <w:p w14:paraId="05C5E64C" w14:textId="77777777" w:rsidR="0090423C" w:rsidRPr="00E372AA" w:rsidRDefault="0090423C">
      <w:pPr>
        <w:pStyle w:val="Default"/>
        <w:numPr>
          <w:ilvl w:val="0"/>
          <w:numId w:val="17"/>
        </w:numPr>
        <w:spacing w:after="53"/>
        <w:jc w:val="both"/>
        <w:rPr>
          <w:rFonts w:ascii="Arial Narrow" w:hAnsi="Arial Narrow"/>
          <w:sz w:val="22"/>
          <w:szCs w:val="22"/>
        </w:rPr>
      </w:pPr>
      <w:r w:rsidRPr="00E372AA">
        <w:rPr>
          <w:rFonts w:ascii="Arial Narrow" w:hAnsi="Arial Narrow"/>
          <w:sz w:val="22"/>
          <w:szCs w:val="22"/>
        </w:rPr>
        <w:lastRenderedPageBreak/>
        <w:t>De acuerdo con la Guía Para La Adquisición De Bienes Y Servicios De Calidad V7 no aplican las cláusulas del eje de Calidad.</w:t>
      </w:r>
    </w:p>
    <w:p w14:paraId="1420A1B7" w14:textId="77777777" w:rsidR="0090423C" w:rsidRPr="00E372AA" w:rsidRDefault="0090423C" w:rsidP="0090423C">
      <w:pPr>
        <w:pStyle w:val="Default"/>
        <w:spacing w:after="53"/>
        <w:ind w:left="720"/>
        <w:jc w:val="both"/>
        <w:rPr>
          <w:rFonts w:ascii="Arial Narrow" w:hAnsi="Arial Narrow"/>
          <w:sz w:val="22"/>
          <w:szCs w:val="22"/>
        </w:rPr>
      </w:pPr>
    </w:p>
    <w:p w14:paraId="42E8B47C"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DEL CONTRATISTA RELACIONADAS CON EL EJE DE POLÍTICA DE SEGURIDAD DE LA INFORMACIÓN</w:t>
      </w:r>
    </w:p>
    <w:p w14:paraId="7460CC11" w14:textId="77777777" w:rsidR="0090423C" w:rsidRPr="00E372AA" w:rsidRDefault="0090423C" w:rsidP="0090423C">
      <w:pPr>
        <w:pStyle w:val="Default"/>
        <w:spacing w:after="53"/>
        <w:jc w:val="both"/>
        <w:rPr>
          <w:rFonts w:ascii="Arial Narrow" w:hAnsi="Arial Narrow"/>
          <w:b/>
          <w:bCs/>
          <w:sz w:val="22"/>
          <w:szCs w:val="22"/>
        </w:rPr>
      </w:pPr>
    </w:p>
    <w:p w14:paraId="40818BE8"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1. Suscribir un documento de compromiso de confidencialidad con el representante legal, el cual deberá ser entregado al supervisor una vez se firme el contrato o convenio.</w:t>
      </w:r>
    </w:p>
    <w:p w14:paraId="44E11421"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2. Suscribir un documento de autorización de tratamiento de datos personales con el representante legal, el cual deberá ser entregado al supervisor una vez se firme el contrato.</w:t>
      </w:r>
    </w:p>
    <w:p w14:paraId="09CE0F75" w14:textId="77777777" w:rsidR="0090423C" w:rsidRPr="00E372AA" w:rsidRDefault="0090423C" w:rsidP="0090423C">
      <w:pPr>
        <w:pStyle w:val="Default"/>
        <w:spacing w:after="53"/>
        <w:jc w:val="both"/>
        <w:rPr>
          <w:rFonts w:ascii="Arial Narrow" w:hAnsi="Arial Narrow"/>
          <w:sz w:val="22"/>
          <w:szCs w:val="22"/>
        </w:rPr>
      </w:pPr>
    </w:p>
    <w:p w14:paraId="4133AA56"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DEL CONTRATISTA RELACIONADAS CON EL EJE DE SEGURIDAD Y SALUD EN EL TRABAJO</w:t>
      </w:r>
    </w:p>
    <w:p w14:paraId="761A6CDF" w14:textId="77777777" w:rsidR="0090423C" w:rsidRPr="00E372AA" w:rsidRDefault="0090423C" w:rsidP="0090423C">
      <w:pPr>
        <w:pStyle w:val="Default"/>
        <w:spacing w:after="53"/>
        <w:jc w:val="both"/>
        <w:rPr>
          <w:rFonts w:ascii="Arial Narrow" w:hAnsi="Arial Narrow"/>
          <w:b/>
          <w:bCs/>
          <w:sz w:val="22"/>
          <w:szCs w:val="22"/>
        </w:rPr>
      </w:pPr>
    </w:p>
    <w:p w14:paraId="6ECF99B9" w14:textId="77777777" w:rsidR="0090423C" w:rsidRPr="00E372AA" w:rsidRDefault="0090423C">
      <w:pPr>
        <w:pStyle w:val="Default"/>
        <w:numPr>
          <w:ilvl w:val="0"/>
          <w:numId w:val="18"/>
        </w:numPr>
        <w:spacing w:after="53"/>
        <w:jc w:val="both"/>
        <w:rPr>
          <w:rFonts w:ascii="Arial Narrow" w:hAnsi="Arial Narrow"/>
          <w:sz w:val="22"/>
          <w:szCs w:val="22"/>
        </w:rPr>
      </w:pPr>
      <w:r w:rsidRPr="00E372AA">
        <w:rPr>
          <w:rFonts w:ascii="Arial Narrow" w:hAnsi="Arial Narrow"/>
          <w:sz w:val="22"/>
          <w:szCs w:val="22"/>
        </w:rPr>
        <w:t>Suministrar a los colaboradores vinculados para la ejecución del contrato o convenio los elementos de protección personal y ropa de trabajo requerida para la realización de sus actividades.</w:t>
      </w:r>
    </w:p>
    <w:p w14:paraId="2D495202" w14:textId="77777777" w:rsidR="0090423C" w:rsidRPr="00E372AA" w:rsidRDefault="0090423C" w:rsidP="0090423C">
      <w:pPr>
        <w:pStyle w:val="Default"/>
        <w:spacing w:after="53"/>
        <w:jc w:val="both"/>
        <w:rPr>
          <w:rFonts w:ascii="Arial Narrow" w:hAnsi="Arial Narrow"/>
          <w:sz w:val="22"/>
          <w:szCs w:val="22"/>
        </w:rPr>
      </w:pPr>
    </w:p>
    <w:p w14:paraId="70DBDDAE" w14:textId="77777777" w:rsidR="0090423C" w:rsidRPr="00E372AA" w:rsidRDefault="0090423C">
      <w:pPr>
        <w:pStyle w:val="Default"/>
        <w:numPr>
          <w:ilvl w:val="0"/>
          <w:numId w:val="18"/>
        </w:numPr>
        <w:spacing w:after="53"/>
        <w:jc w:val="both"/>
        <w:rPr>
          <w:rFonts w:ascii="Arial Narrow" w:hAnsi="Arial Narrow"/>
          <w:sz w:val="22"/>
          <w:szCs w:val="22"/>
        </w:rPr>
      </w:pPr>
      <w:r w:rsidRPr="00E372AA">
        <w:rPr>
          <w:rFonts w:ascii="Arial Narrow" w:hAnsi="Arial Narrow"/>
          <w:sz w:val="22"/>
          <w:szCs w:val="22"/>
        </w:rPr>
        <w:t>Informar al ICBF los incidentes, accidentes de Trabajo y enfermedad laboral del personal a cargo del operador/contratista, reportados a la ARL y EPS, durante el plazo de ejecución del contrato o convenio.</w:t>
      </w:r>
    </w:p>
    <w:p w14:paraId="3DD45CF0" w14:textId="77777777" w:rsidR="0090423C" w:rsidRPr="00E372AA" w:rsidRDefault="0090423C" w:rsidP="0090423C">
      <w:pPr>
        <w:pStyle w:val="Prrafodelista"/>
        <w:rPr>
          <w:rFonts w:ascii="Arial Narrow" w:hAnsi="Arial Narrow"/>
          <w:sz w:val="18"/>
          <w:szCs w:val="18"/>
        </w:rPr>
      </w:pPr>
    </w:p>
    <w:p w14:paraId="16FE3F6D"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DEL CONTRATISTA RELACIONADAS CON EL EJE DE GESTIÓN AMBIENTAL</w:t>
      </w:r>
    </w:p>
    <w:p w14:paraId="32D40314" w14:textId="77777777" w:rsidR="0090423C" w:rsidRPr="00E372AA" w:rsidRDefault="0090423C" w:rsidP="0090423C">
      <w:pPr>
        <w:pStyle w:val="Default"/>
        <w:spacing w:after="53"/>
        <w:jc w:val="both"/>
        <w:rPr>
          <w:rFonts w:ascii="Arial Narrow" w:hAnsi="Arial Narrow"/>
          <w:b/>
          <w:bCs/>
          <w:sz w:val="22"/>
          <w:szCs w:val="22"/>
        </w:rPr>
      </w:pPr>
    </w:p>
    <w:p w14:paraId="0A86DEE0"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1. Utilizar productos, empaques y materiales amigables con el medio ambiente.</w:t>
      </w:r>
    </w:p>
    <w:p w14:paraId="7320EB39" w14:textId="77777777" w:rsidR="0090423C" w:rsidRPr="00E372AA" w:rsidRDefault="0090423C" w:rsidP="0090423C">
      <w:pPr>
        <w:pStyle w:val="Default"/>
        <w:spacing w:after="53"/>
        <w:jc w:val="both"/>
        <w:rPr>
          <w:rFonts w:ascii="Arial Narrow" w:hAnsi="Arial Narrow"/>
          <w:b/>
          <w:bCs/>
          <w:sz w:val="22"/>
          <w:szCs w:val="22"/>
        </w:rPr>
      </w:pPr>
    </w:p>
    <w:p w14:paraId="50ECDE38" w14:textId="77777777" w:rsidR="0090423C" w:rsidRPr="00E372AA" w:rsidRDefault="0090423C" w:rsidP="0090423C">
      <w:pPr>
        <w:pStyle w:val="Default"/>
        <w:spacing w:after="53"/>
        <w:jc w:val="both"/>
        <w:rPr>
          <w:rFonts w:ascii="Arial Narrow" w:hAnsi="Arial Narrow"/>
          <w:b/>
          <w:bCs/>
          <w:sz w:val="22"/>
          <w:szCs w:val="22"/>
        </w:rPr>
      </w:pPr>
      <w:r w:rsidRPr="00E372AA">
        <w:rPr>
          <w:rFonts w:ascii="Arial Narrow" w:hAnsi="Arial Narrow"/>
          <w:b/>
          <w:bCs/>
          <w:sz w:val="22"/>
          <w:szCs w:val="22"/>
        </w:rPr>
        <w:t>Obligaciones Generales del ICBF.</w:t>
      </w:r>
    </w:p>
    <w:p w14:paraId="2A15F591" w14:textId="77777777" w:rsidR="0090423C" w:rsidRPr="00E372AA" w:rsidRDefault="0090423C" w:rsidP="0090423C">
      <w:pPr>
        <w:pStyle w:val="Default"/>
        <w:spacing w:after="53"/>
        <w:jc w:val="both"/>
        <w:rPr>
          <w:rFonts w:ascii="Arial Narrow" w:hAnsi="Arial Narrow"/>
          <w:sz w:val="22"/>
          <w:szCs w:val="22"/>
        </w:rPr>
      </w:pPr>
    </w:p>
    <w:p w14:paraId="277A92BF"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1. Suministrar la información que previamente requiera EL CONTRATISTA en relación con el objeto del presente contrato.</w:t>
      </w:r>
    </w:p>
    <w:p w14:paraId="245C5F69"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 xml:space="preserve">2. Exigir a EL CONTRATISTA la ejecución idónea y oportuna de las obligaciones del presente contrato. </w:t>
      </w:r>
    </w:p>
    <w:p w14:paraId="06C51790"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 xml:space="preserve">3. Efectuar la supervisión y seguimiento técnico, administrativo y financiero del contrato. </w:t>
      </w:r>
    </w:p>
    <w:p w14:paraId="5225AFAD"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4. Realizar los pagos del contrato una vez se cumplan las condiciones definidas para este.</w:t>
      </w:r>
    </w:p>
    <w:p w14:paraId="0AD15AD0" w14:textId="77777777" w:rsidR="0090423C" w:rsidRPr="00E372AA" w:rsidRDefault="0090423C" w:rsidP="0090423C">
      <w:pPr>
        <w:pStyle w:val="Default"/>
        <w:spacing w:after="53"/>
        <w:jc w:val="both"/>
        <w:rPr>
          <w:rFonts w:ascii="Arial Narrow" w:hAnsi="Arial Narrow"/>
          <w:sz w:val="22"/>
          <w:szCs w:val="22"/>
        </w:rPr>
      </w:pPr>
      <w:r w:rsidRPr="00E372AA">
        <w:rPr>
          <w:rFonts w:ascii="Arial Narrow" w:hAnsi="Arial Narrow"/>
          <w:sz w:val="22"/>
          <w:szCs w:val="22"/>
        </w:rPr>
        <w:t>5. Realizar seguimiento a la ejecución financiera del contrato, a fin de identificar y gestionar alertas en la solicitud o requerimientos de elementos al CONTRATISTA.</w:t>
      </w:r>
    </w:p>
    <w:p w14:paraId="1C95A4AC" w14:textId="77777777" w:rsidR="0090423C" w:rsidRPr="00E372AA" w:rsidRDefault="0090423C" w:rsidP="0090423C">
      <w:pPr>
        <w:pStyle w:val="Default"/>
        <w:spacing w:after="53"/>
        <w:jc w:val="both"/>
        <w:rPr>
          <w:rFonts w:ascii="Arial Narrow" w:hAnsi="Arial Narrow"/>
        </w:rPr>
      </w:pPr>
    </w:p>
    <w:p w14:paraId="33DB1C6C" w14:textId="77777777" w:rsidR="0090423C" w:rsidRPr="00E372AA" w:rsidRDefault="0090423C" w:rsidP="0090423C">
      <w:pPr>
        <w:pStyle w:val="FCT"/>
        <w:numPr>
          <w:ilvl w:val="0"/>
          <w:numId w:val="5"/>
        </w:numPr>
        <w:spacing w:before="0" w:line="276" w:lineRule="auto"/>
        <w:rPr>
          <w:rFonts w:ascii="Arial Narrow" w:hAnsi="Arial Narrow"/>
          <w:iCs/>
          <w:szCs w:val="24"/>
        </w:rPr>
      </w:pPr>
      <w:r w:rsidRPr="00E372AA">
        <w:rPr>
          <w:rFonts w:ascii="Arial Narrow" w:hAnsi="Arial Narrow"/>
        </w:rPr>
        <w:t xml:space="preserve">LUGAR DE EJECUCIÓN DEL CONTRATO </w:t>
      </w:r>
    </w:p>
    <w:p w14:paraId="77DE2F13" w14:textId="77777777" w:rsidR="0090423C" w:rsidRPr="00E372AA" w:rsidRDefault="0090423C" w:rsidP="0090423C">
      <w:pPr>
        <w:tabs>
          <w:tab w:val="left" w:pos="-142"/>
          <w:tab w:val="left" w:pos="33"/>
        </w:tabs>
        <w:spacing w:after="0"/>
        <w:jc w:val="both"/>
        <w:rPr>
          <w:rFonts w:ascii="Arial Narrow" w:hAnsi="Arial Narrow" w:cs="Arial"/>
          <w:iCs/>
          <w:color w:val="808080"/>
          <w:szCs w:val="24"/>
        </w:rPr>
      </w:pPr>
    </w:p>
    <w:p w14:paraId="21C0F5EC" w14:textId="77777777" w:rsidR="0090423C" w:rsidRPr="00E372AA" w:rsidRDefault="0090423C" w:rsidP="0090423C">
      <w:pPr>
        <w:pStyle w:val="Default"/>
        <w:spacing w:after="53"/>
        <w:jc w:val="both"/>
        <w:rPr>
          <w:rFonts w:ascii="Arial Narrow" w:hAnsi="Arial Narrow"/>
          <w:color w:val="auto"/>
          <w:sz w:val="22"/>
          <w:szCs w:val="22"/>
        </w:rPr>
      </w:pPr>
      <w:r w:rsidRPr="00E372AA">
        <w:rPr>
          <w:rFonts w:ascii="Arial Narrow" w:hAnsi="Arial Narrow"/>
          <w:color w:val="auto"/>
          <w:sz w:val="22"/>
          <w:szCs w:val="22"/>
        </w:rPr>
        <w:t>El lugar de ejecución será en San Andrés Islas y la entrega de los bienes será así:</w:t>
      </w:r>
    </w:p>
    <w:tbl>
      <w:tblPr>
        <w:tblStyle w:val="Tablaconcuadrcula"/>
        <w:tblW w:w="0" w:type="auto"/>
        <w:tblLook w:val="04A0" w:firstRow="1" w:lastRow="0" w:firstColumn="1" w:lastColumn="0" w:noHBand="0" w:noVBand="1"/>
      </w:tblPr>
      <w:tblGrid>
        <w:gridCol w:w="4602"/>
        <w:gridCol w:w="4602"/>
      </w:tblGrid>
      <w:tr w:rsidR="0090423C" w:rsidRPr="00E372AA" w14:paraId="2241CE7A" w14:textId="77777777" w:rsidTr="003E58B6">
        <w:tc>
          <w:tcPr>
            <w:tcW w:w="4602" w:type="dxa"/>
          </w:tcPr>
          <w:p w14:paraId="02A728B1" w14:textId="77777777" w:rsidR="0090423C" w:rsidRPr="00E372AA" w:rsidRDefault="0090423C" w:rsidP="003E58B6">
            <w:pPr>
              <w:pStyle w:val="Default"/>
              <w:spacing w:after="53"/>
              <w:jc w:val="center"/>
              <w:rPr>
                <w:rFonts w:ascii="Arial Narrow" w:hAnsi="Arial Narrow"/>
                <w:b/>
                <w:bCs/>
                <w:color w:val="auto"/>
                <w:sz w:val="18"/>
                <w:szCs w:val="18"/>
              </w:rPr>
            </w:pPr>
            <w:r w:rsidRPr="00E372AA">
              <w:rPr>
                <w:rFonts w:ascii="Arial Narrow" w:hAnsi="Arial Narrow"/>
                <w:b/>
                <w:bCs/>
                <w:color w:val="auto"/>
                <w:sz w:val="18"/>
                <w:szCs w:val="18"/>
              </w:rPr>
              <w:t>NOMBRE</w:t>
            </w:r>
          </w:p>
        </w:tc>
        <w:tc>
          <w:tcPr>
            <w:tcW w:w="4602" w:type="dxa"/>
          </w:tcPr>
          <w:p w14:paraId="61D0CC7D" w14:textId="77777777" w:rsidR="0090423C" w:rsidRPr="00E372AA" w:rsidRDefault="0090423C" w:rsidP="003E58B6">
            <w:pPr>
              <w:pStyle w:val="Default"/>
              <w:spacing w:after="53"/>
              <w:jc w:val="center"/>
              <w:rPr>
                <w:rFonts w:ascii="Arial Narrow" w:hAnsi="Arial Narrow"/>
                <w:b/>
                <w:bCs/>
                <w:color w:val="auto"/>
                <w:sz w:val="18"/>
                <w:szCs w:val="18"/>
              </w:rPr>
            </w:pPr>
            <w:r w:rsidRPr="00E372AA">
              <w:rPr>
                <w:rFonts w:ascii="Arial Narrow" w:hAnsi="Arial Narrow"/>
                <w:b/>
                <w:bCs/>
                <w:color w:val="auto"/>
                <w:sz w:val="18"/>
                <w:szCs w:val="18"/>
              </w:rPr>
              <w:t>DIRECCION</w:t>
            </w:r>
          </w:p>
        </w:tc>
      </w:tr>
      <w:tr w:rsidR="0090423C" w:rsidRPr="00E372AA" w14:paraId="3062DD5D" w14:textId="77777777" w:rsidTr="003E58B6">
        <w:tc>
          <w:tcPr>
            <w:tcW w:w="4602" w:type="dxa"/>
          </w:tcPr>
          <w:p w14:paraId="519ADA7D" w14:textId="77777777" w:rsidR="0090423C" w:rsidRPr="00E372AA" w:rsidRDefault="0090423C" w:rsidP="003E58B6">
            <w:pPr>
              <w:pStyle w:val="Default"/>
              <w:spacing w:after="53"/>
              <w:jc w:val="both"/>
              <w:rPr>
                <w:rFonts w:ascii="Arial Narrow" w:hAnsi="Arial Narrow"/>
                <w:color w:val="auto"/>
                <w:sz w:val="22"/>
                <w:szCs w:val="22"/>
              </w:rPr>
            </w:pPr>
            <w:r w:rsidRPr="00E372AA">
              <w:rPr>
                <w:rFonts w:ascii="Arial Narrow" w:hAnsi="Arial Narrow"/>
                <w:color w:val="auto"/>
                <w:sz w:val="22"/>
                <w:szCs w:val="22"/>
              </w:rPr>
              <w:t>Regional San Andrés / Somos familia somos comunidad</w:t>
            </w:r>
          </w:p>
        </w:tc>
        <w:tc>
          <w:tcPr>
            <w:tcW w:w="4602" w:type="dxa"/>
          </w:tcPr>
          <w:p w14:paraId="3CBCC1C8" w14:textId="77777777" w:rsidR="0090423C" w:rsidRPr="00E372AA" w:rsidRDefault="0090423C" w:rsidP="003E58B6">
            <w:pPr>
              <w:pStyle w:val="Default"/>
              <w:spacing w:after="53"/>
              <w:jc w:val="both"/>
              <w:rPr>
                <w:rFonts w:ascii="Arial Narrow" w:hAnsi="Arial Narrow"/>
                <w:color w:val="auto"/>
                <w:sz w:val="22"/>
                <w:szCs w:val="22"/>
              </w:rPr>
            </w:pPr>
            <w:proofErr w:type="spellStart"/>
            <w:r w:rsidRPr="00E372AA">
              <w:rPr>
                <w:rFonts w:ascii="Arial Narrow" w:hAnsi="Arial Narrow"/>
                <w:color w:val="auto"/>
                <w:sz w:val="22"/>
                <w:szCs w:val="22"/>
              </w:rPr>
              <w:t>Av</w:t>
            </w:r>
            <w:proofErr w:type="spellEnd"/>
            <w:r w:rsidRPr="00E372AA">
              <w:rPr>
                <w:rFonts w:ascii="Arial Narrow" w:hAnsi="Arial Narrow"/>
                <w:color w:val="auto"/>
                <w:sz w:val="22"/>
                <w:szCs w:val="22"/>
              </w:rPr>
              <w:t xml:space="preserve"> Francisco Newball Los Almendros</w:t>
            </w:r>
          </w:p>
        </w:tc>
      </w:tr>
      <w:tr w:rsidR="0090423C" w:rsidRPr="00E372AA" w14:paraId="4EC05003" w14:textId="77777777" w:rsidTr="003E58B6">
        <w:tc>
          <w:tcPr>
            <w:tcW w:w="4602" w:type="dxa"/>
          </w:tcPr>
          <w:p w14:paraId="5BD30C1B" w14:textId="77777777" w:rsidR="0090423C" w:rsidRPr="00E372AA" w:rsidRDefault="0090423C" w:rsidP="003E58B6">
            <w:pPr>
              <w:pStyle w:val="Default"/>
              <w:spacing w:after="53"/>
              <w:jc w:val="both"/>
              <w:rPr>
                <w:rFonts w:ascii="Arial Narrow" w:hAnsi="Arial Narrow"/>
                <w:color w:val="auto"/>
                <w:sz w:val="22"/>
                <w:szCs w:val="22"/>
              </w:rPr>
            </w:pPr>
            <w:r w:rsidRPr="00E372AA">
              <w:rPr>
                <w:rFonts w:ascii="Arial Narrow" w:hAnsi="Arial Narrow"/>
                <w:color w:val="auto"/>
                <w:sz w:val="22"/>
                <w:szCs w:val="22"/>
              </w:rPr>
              <w:t xml:space="preserve">Centro de apoyo a la inclusión / </w:t>
            </w:r>
            <w:proofErr w:type="spellStart"/>
            <w:r w:rsidRPr="00E372AA">
              <w:rPr>
                <w:rFonts w:ascii="Arial Narrow" w:hAnsi="Arial Narrow"/>
                <w:color w:val="auto"/>
                <w:sz w:val="22"/>
                <w:szCs w:val="22"/>
              </w:rPr>
              <w:t>Fundarchipielago</w:t>
            </w:r>
            <w:proofErr w:type="spellEnd"/>
          </w:p>
        </w:tc>
        <w:tc>
          <w:tcPr>
            <w:tcW w:w="4602" w:type="dxa"/>
          </w:tcPr>
          <w:p w14:paraId="4A84410C" w14:textId="77777777" w:rsidR="0090423C" w:rsidRPr="00E372AA" w:rsidRDefault="0090423C" w:rsidP="003E58B6">
            <w:pPr>
              <w:pStyle w:val="Default"/>
              <w:spacing w:after="53"/>
              <w:jc w:val="both"/>
              <w:rPr>
                <w:rFonts w:ascii="Arial Narrow" w:hAnsi="Arial Narrow"/>
                <w:color w:val="auto"/>
                <w:sz w:val="22"/>
                <w:szCs w:val="22"/>
              </w:rPr>
            </w:pPr>
            <w:r w:rsidRPr="00E372AA">
              <w:rPr>
                <w:rFonts w:ascii="Arial Narrow" w:hAnsi="Arial Narrow"/>
                <w:color w:val="auto"/>
                <w:sz w:val="22"/>
                <w:szCs w:val="22"/>
              </w:rPr>
              <w:t xml:space="preserve">Calle No 18 – 131 Sector </w:t>
            </w:r>
            <w:proofErr w:type="spellStart"/>
            <w:r w:rsidRPr="00E372AA">
              <w:rPr>
                <w:rFonts w:ascii="Arial Narrow" w:hAnsi="Arial Narrow"/>
                <w:color w:val="auto"/>
                <w:sz w:val="22"/>
                <w:szCs w:val="22"/>
              </w:rPr>
              <w:t>Sariebay</w:t>
            </w:r>
            <w:proofErr w:type="spellEnd"/>
          </w:p>
        </w:tc>
      </w:tr>
    </w:tbl>
    <w:p w14:paraId="42CA5716" w14:textId="77777777" w:rsidR="0090423C" w:rsidRPr="00E372AA" w:rsidRDefault="0090423C" w:rsidP="0090423C">
      <w:pPr>
        <w:pStyle w:val="Default"/>
        <w:spacing w:after="53"/>
        <w:jc w:val="both"/>
        <w:rPr>
          <w:rFonts w:ascii="Arial Narrow" w:hAnsi="Arial Narrow"/>
          <w:color w:val="auto"/>
          <w:sz w:val="22"/>
          <w:szCs w:val="22"/>
        </w:rPr>
      </w:pPr>
    </w:p>
    <w:p w14:paraId="677BB238" w14:textId="77777777" w:rsidR="0090423C" w:rsidRPr="00E372AA" w:rsidRDefault="0090423C" w:rsidP="0090423C">
      <w:pPr>
        <w:tabs>
          <w:tab w:val="left" w:pos="33"/>
        </w:tabs>
        <w:spacing w:after="0" w:line="240" w:lineRule="auto"/>
        <w:contextualSpacing/>
        <w:jc w:val="both"/>
        <w:rPr>
          <w:rFonts w:ascii="Arial Narrow" w:hAnsi="Arial Narrow" w:cs="Arial"/>
        </w:rPr>
      </w:pPr>
    </w:p>
    <w:p w14:paraId="0F70F646" w14:textId="77777777" w:rsidR="0090423C" w:rsidRPr="00E372AA" w:rsidRDefault="0090423C" w:rsidP="0090423C">
      <w:pPr>
        <w:pStyle w:val="FCT"/>
        <w:numPr>
          <w:ilvl w:val="0"/>
          <w:numId w:val="5"/>
        </w:numPr>
        <w:spacing w:before="0" w:line="276" w:lineRule="auto"/>
        <w:rPr>
          <w:rFonts w:ascii="Arial Narrow" w:hAnsi="Arial Narrow"/>
          <w:iCs/>
          <w:szCs w:val="24"/>
        </w:rPr>
      </w:pPr>
      <w:r w:rsidRPr="00E372AA">
        <w:rPr>
          <w:rFonts w:ascii="Arial Narrow" w:hAnsi="Arial Narrow"/>
        </w:rPr>
        <w:t>PLAZO DE EJECUCIÓN</w:t>
      </w:r>
    </w:p>
    <w:p w14:paraId="7BA48C6E" w14:textId="77777777" w:rsidR="0090423C" w:rsidRPr="00E372AA" w:rsidRDefault="0090423C" w:rsidP="0090423C">
      <w:pPr>
        <w:tabs>
          <w:tab w:val="left" w:pos="709"/>
        </w:tabs>
        <w:autoSpaceDE w:val="0"/>
        <w:autoSpaceDN w:val="0"/>
        <w:adjustRightInd w:val="0"/>
        <w:spacing w:after="0"/>
        <w:ind w:right="142"/>
        <w:jc w:val="both"/>
        <w:rPr>
          <w:rFonts w:ascii="Arial Narrow" w:hAnsi="Arial Narrow" w:cs="Arial"/>
          <w:iCs/>
          <w:color w:val="808080"/>
          <w:szCs w:val="24"/>
        </w:rPr>
      </w:pPr>
    </w:p>
    <w:p w14:paraId="72AC5038" w14:textId="77777777" w:rsidR="0090423C" w:rsidRPr="00E372AA" w:rsidRDefault="0090423C" w:rsidP="0090423C">
      <w:pPr>
        <w:tabs>
          <w:tab w:val="left" w:pos="33"/>
        </w:tabs>
        <w:jc w:val="both"/>
        <w:rPr>
          <w:rFonts w:ascii="Arial Narrow" w:eastAsia="Arial" w:hAnsi="Arial Narrow" w:cs="Arial"/>
          <w:color w:val="FF0000"/>
        </w:rPr>
      </w:pPr>
      <w:r w:rsidRPr="00E372AA">
        <w:rPr>
          <w:rFonts w:ascii="Arial Narrow" w:eastAsia="Arial" w:hAnsi="Arial Narrow" w:cs="Arial"/>
          <w:color w:val="000000"/>
        </w:rPr>
        <w:t>El plazo de ejecución del contrato se contará a partir de la suscripción del acta de inicio y previo cumplimiento de los requisitos de perfeccionamiento y ejecución del contrato, a partir del cumplimiento de los requisitos de perfeccionamiento hasta el 31 de diciembre de 2026.</w:t>
      </w:r>
    </w:p>
    <w:p w14:paraId="578E62B6" w14:textId="77777777" w:rsidR="0090423C" w:rsidRPr="00E372AA" w:rsidRDefault="0090423C" w:rsidP="0090423C">
      <w:pPr>
        <w:pStyle w:val="FCT"/>
        <w:numPr>
          <w:ilvl w:val="0"/>
          <w:numId w:val="5"/>
        </w:numPr>
        <w:spacing w:before="0" w:line="276" w:lineRule="auto"/>
        <w:rPr>
          <w:rFonts w:ascii="Arial Narrow" w:hAnsi="Arial Narrow"/>
          <w:iCs/>
          <w:szCs w:val="24"/>
        </w:rPr>
      </w:pPr>
      <w:r w:rsidRPr="00E372AA">
        <w:rPr>
          <w:rFonts w:ascii="Arial Narrow" w:hAnsi="Arial Narrow"/>
        </w:rPr>
        <w:lastRenderedPageBreak/>
        <w:t>FORMA DE PAGO DEL VALOR DEL CONTRATO</w:t>
      </w:r>
    </w:p>
    <w:p w14:paraId="0C6DCF64" w14:textId="77777777" w:rsidR="0090423C" w:rsidRPr="00E372AA" w:rsidRDefault="0090423C" w:rsidP="0090423C">
      <w:pPr>
        <w:spacing w:after="0" w:line="240" w:lineRule="auto"/>
        <w:jc w:val="both"/>
        <w:rPr>
          <w:rFonts w:ascii="Arial Narrow" w:eastAsia="Arial" w:hAnsi="Arial Narrow" w:cs="Arial"/>
          <w:color w:val="000000"/>
        </w:rPr>
      </w:pPr>
    </w:p>
    <w:p w14:paraId="6BB9D8B0"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El valor del contrato se ejecutará como una bolsa de recursos, de acuerdo con las cantidades efectivamente suministradas y recibidas a satisfacción por la entidad, teniendo en cuenta los valores unitarios ofertados por el contratista.</w:t>
      </w:r>
    </w:p>
    <w:p w14:paraId="53BABBF7"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El pago se realizará contra entrega de los bienes objeto del contrato, así:</w:t>
      </w:r>
    </w:p>
    <w:p w14:paraId="3DC9DF74" w14:textId="77777777" w:rsidR="0090423C" w:rsidRPr="00E372AA" w:rsidRDefault="0090423C" w:rsidP="0090423C">
      <w:pPr>
        <w:spacing w:after="0" w:line="240" w:lineRule="auto"/>
        <w:jc w:val="both"/>
        <w:rPr>
          <w:rFonts w:ascii="Arial Narrow" w:eastAsia="Arial" w:hAnsi="Arial Narrow" w:cs="Arial"/>
          <w:color w:val="000000"/>
        </w:rPr>
      </w:pPr>
    </w:p>
    <w:p w14:paraId="048E2E20"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w:t>
      </w:r>
      <w:r w:rsidRPr="00E372AA">
        <w:rPr>
          <w:rFonts w:ascii="Arial Narrow" w:eastAsia="Arial" w:hAnsi="Arial Narrow" w:cs="Arial"/>
          <w:color w:val="000000"/>
        </w:rPr>
        <w:tab/>
        <w:t>Un (1) pago correspondiente al total de los elementos suministrados para el componente Familias y Comunidades, previa presentación de la factura electrónica, actas de entrega debidamente suscritas y certificación de recibo a satisfacción expedida por el supervisor del contrato.</w:t>
      </w:r>
    </w:p>
    <w:p w14:paraId="5D8C31F4"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w:t>
      </w:r>
      <w:r w:rsidRPr="00E372AA">
        <w:rPr>
          <w:rFonts w:ascii="Arial Narrow" w:eastAsia="Arial" w:hAnsi="Arial Narrow" w:cs="Arial"/>
          <w:color w:val="000000"/>
        </w:rPr>
        <w:tab/>
        <w:t xml:space="preserve">Uno (1) o dos (2) pagos correspondientes a </w:t>
      </w:r>
      <w:proofErr w:type="gramStart"/>
      <w:r w:rsidRPr="00E372AA">
        <w:rPr>
          <w:rFonts w:ascii="Arial Narrow" w:eastAsia="Arial" w:hAnsi="Arial Narrow" w:cs="Arial"/>
          <w:color w:val="000000"/>
        </w:rPr>
        <w:t>la entregas realizadas</w:t>
      </w:r>
      <w:proofErr w:type="gramEnd"/>
      <w:r w:rsidRPr="00E372AA">
        <w:rPr>
          <w:rFonts w:ascii="Arial Narrow" w:eastAsia="Arial" w:hAnsi="Arial Narrow" w:cs="Arial"/>
          <w:color w:val="000000"/>
        </w:rPr>
        <w:t xml:space="preserve"> de los elementos suministrados para el componente Infancias y Adolescencias, de acuerdo con la programación y cronograma de entregas que defina la entidad durante la ejecución contractual, previa presentación de la factura electrónica, actas de entrega debidamente suscritas y certificación de recibo a satisfacción expedida por el supervisor del contrato.</w:t>
      </w:r>
    </w:p>
    <w:p w14:paraId="66653D8C" w14:textId="77777777" w:rsidR="0090423C" w:rsidRPr="00E372AA" w:rsidRDefault="0090423C" w:rsidP="0090423C">
      <w:pPr>
        <w:spacing w:after="0" w:line="240" w:lineRule="auto"/>
        <w:jc w:val="both"/>
        <w:rPr>
          <w:rFonts w:ascii="Arial Narrow" w:eastAsia="Arial" w:hAnsi="Arial Narrow" w:cs="Arial"/>
          <w:color w:val="000000"/>
        </w:rPr>
      </w:pPr>
    </w:p>
    <w:p w14:paraId="54F710E1"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Para cada pago, el contratista deberá acreditar el cumplimiento de sus obligaciones contractuales y presentar la certificación de pago de aportes al Sistema de Seguridad Social Integral y parafiscales, cuando haya lugar.</w:t>
      </w:r>
    </w:p>
    <w:p w14:paraId="254F6C98" w14:textId="77777777" w:rsidR="0090423C" w:rsidRPr="00E372AA" w:rsidRDefault="0090423C" w:rsidP="0090423C">
      <w:pPr>
        <w:spacing w:after="0" w:line="240" w:lineRule="auto"/>
        <w:jc w:val="both"/>
        <w:rPr>
          <w:rFonts w:ascii="Arial Narrow" w:eastAsia="Arial" w:hAnsi="Arial Narrow" w:cs="Arial"/>
          <w:color w:val="000000"/>
        </w:rPr>
      </w:pPr>
    </w:p>
    <w:p w14:paraId="7305C96C"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NOTA: El precio de los elementos, materiales y productos deberá incluir todos los costos directos e indirectos que generen, tales como el transporte y demás que se llegasen a generar para el suministro.</w:t>
      </w:r>
    </w:p>
    <w:p w14:paraId="400D3C01" w14:textId="77777777" w:rsidR="0090423C" w:rsidRPr="00E372AA" w:rsidRDefault="0090423C" w:rsidP="0090423C">
      <w:pPr>
        <w:spacing w:after="0" w:line="240" w:lineRule="auto"/>
        <w:jc w:val="both"/>
        <w:rPr>
          <w:rFonts w:ascii="Arial Narrow" w:eastAsia="Arial" w:hAnsi="Arial Narrow" w:cs="Arial"/>
          <w:color w:val="000000"/>
        </w:rPr>
      </w:pPr>
    </w:p>
    <w:p w14:paraId="56C3D14C"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Todos los pagos se realizarán conforme al PAC del Instituto Colombiano de Bienestar Familiar.</w:t>
      </w:r>
    </w:p>
    <w:p w14:paraId="31412FC5" w14:textId="77777777" w:rsidR="0090423C" w:rsidRPr="00E372AA" w:rsidRDefault="0090423C" w:rsidP="0090423C">
      <w:pPr>
        <w:spacing w:after="0" w:line="240" w:lineRule="auto"/>
        <w:jc w:val="both"/>
        <w:rPr>
          <w:rFonts w:ascii="Arial Narrow" w:eastAsia="Arial" w:hAnsi="Arial Narrow" w:cs="Arial"/>
          <w:color w:val="00000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28"/>
        <w:gridCol w:w="6961"/>
      </w:tblGrid>
      <w:tr w:rsidR="0090423C" w:rsidRPr="00E372AA" w14:paraId="0090263F" w14:textId="77777777" w:rsidTr="003E58B6">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CD26645"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Documento</w:t>
            </w:r>
          </w:p>
        </w:tc>
        <w:tc>
          <w:tcPr>
            <w:tcW w:w="0" w:type="auto"/>
            <w:tcBorders>
              <w:top w:val="single" w:sz="6" w:space="0" w:color="auto"/>
              <w:left w:val="single" w:sz="6" w:space="0" w:color="auto"/>
              <w:bottom w:val="single" w:sz="6" w:space="0" w:color="auto"/>
              <w:right w:val="single" w:sz="6" w:space="0" w:color="auto"/>
            </w:tcBorders>
            <w:vAlign w:val="center"/>
            <w:hideMark/>
          </w:tcPr>
          <w:p w14:paraId="1EAA2668"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Descripción y Sustento Legal</w:t>
            </w:r>
          </w:p>
        </w:tc>
      </w:tr>
      <w:tr w:rsidR="0090423C" w:rsidRPr="00E372AA" w14:paraId="422DF3F2" w14:textId="77777777" w:rsidTr="003E58B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517F6C9"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Factura Electrónica</w:t>
            </w:r>
          </w:p>
        </w:tc>
        <w:tc>
          <w:tcPr>
            <w:tcW w:w="0" w:type="auto"/>
            <w:tcBorders>
              <w:top w:val="single" w:sz="6" w:space="0" w:color="auto"/>
              <w:left w:val="single" w:sz="6" w:space="0" w:color="auto"/>
              <w:bottom w:val="single" w:sz="6" w:space="0" w:color="auto"/>
              <w:right w:val="single" w:sz="6" w:space="0" w:color="auto"/>
            </w:tcBorders>
            <w:vAlign w:val="center"/>
            <w:hideMark/>
          </w:tcPr>
          <w:p w14:paraId="736343D3"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Debe estar correctamente elaborada y radicada para el inicio del término del pago.</w:t>
            </w:r>
          </w:p>
        </w:tc>
      </w:tr>
      <w:tr w:rsidR="0090423C" w:rsidRPr="00E372AA" w14:paraId="13B058CE" w14:textId="77777777" w:rsidTr="003E58B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7F45790"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Actas de Entrega y Recibo</w:t>
            </w:r>
          </w:p>
        </w:tc>
        <w:tc>
          <w:tcPr>
            <w:tcW w:w="0" w:type="auto"/>
            <w:tcBorders>
              <w:top w:val="single" w:sz="6" w:space="0" w:color="auto"/>
              <w:left w:val="single" w:sz="6" w:space="0" w:color="auto"/>
              <w:bottom w:val="single" w:sz="6" w:space="0" w:color="auto"/>
              <w:right w:val="single" w:sz="6" w:space="0" w:color="auto"/>
            </w:tcBorders>
            <w:vAlign w:val="center"/>
            <w:hideMark/>
          </w:tcPr>
          <w:p w14:paraId="73D0288B"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Copia física o digital (escaneada) de las actas debidamente diligenciadas, sin tachaduras y firmadas por el responsable del punto autorizado.</w:t>
            </w:r>
          </w:p>
        </w:tc>
      </w:tr>
      <w:tr w:rsidR="0090423C" w:rsidRPr="00E372AA" w14:paraId="0F5A0299" w14:textId="77777777" w:rsidTr="003E58B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F4B977F"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Certificación de Recibo a Satisfacción</w:t>
            </w:r>
          </w:p>
        </w:tc>
        <w:tc>
          <w:tcPr>
            <w:tcW w:w="0" w:type="auto"/>
            <w:tcBorders>
              <w:top w:val="single" w:sz="6" w:space="0" w:color="auto"/>
              <w:left w:val="single" w:sz="6" w:space="0" w:color="auto"/>
              <w:bottom w:val="single" w:sz="6" w:space="0" w:color="auto"/>
              <w:right w:val="single" w:sz="6" w:space="0" w:color="auto"/>
            </w:tcBorders>
            <w:vAlign w:val="center"/>
            <w:hideMark/>
          </w:tcPr>
          <w:p w14:paraId="41FFD9F9"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Documento emitido por el supervisor del contrato que avala el suministro de los diferentes ítems.</w:t>
            </w:r>
          </w:p>
        </w:tc>
      </w:tr>
      <w:tr w:rsidR="0090423C" w:rsidRPr="00E372AA" w14:paraId="7F246101" w14:textId="77777777" w:rsidTr="003E58B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B225298"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Certificación de Parafiscales y Seguridad Social</w:t>
            </w:r>
          </w:p>
        </w:tc>
        <w:tc>
          <w:tcPr>
            <w:tcW w:w="0" w:type="auto"/>
            <w:tcBorders>
              <w:top w:val="single" w:sz="6" w:space="0" w:color="auto"/>
              <w:left w:val="single" w:sz="6" w:space="0" w:color="auto"/>
              <w:bottom w:val="single" w:sz="6" w:space="0" w:color="auto"/>
              <w:right w:val="single" w:sz="6" w:space="0" w:color="auto"/>
            </w:tcBorders>
            <w:vAlign w:val="center"/>
            <w:hideMark/>
          </w:tcPr>
          <w:p w14:paraId="3EC74EBC"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Certificación expedida por el revisor fiscal o representante legal, según corresponda, sobre el cumplimiento de aportes (Art. 50 Ley 789 de 2002 y Art. 23 Ley 1150 de 2007).</w:t>
            </w:r>
          </w:p>
        </w:tc>
      </w:tr>
      <w:tr w:rsidR="0090423C" w:rsidRPr="00E372AA" w14:paraId="251A9D56" w14:textId="77777777" w:rsidTr="003E58B6">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1AA53FB"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Soportes de Obligaciones Contractuales</w:t>
            </w:r>
          </w:p>
        </w:tc>
        <w:tc>
          <w:tcPr>
            <w:tcW w:w="0" w:type="auto"/>
            <w:tcBorders>
              <w:top w:val="single" w:sz="6" w:space="0" w:color="auto"/>
              <w:left w:val="single" w:sz="6" w:space="0" w:color="auto"/>
              <w:bottom w:val="single" w:sz="6" w:space="0" w:color="auto"/>
              <w:right w:val="single" w:sz="6" w:space="0" w:color="auto"/>
            </w:tcBorders>
            <w:vAlign w:val="center"/>
            <w:hideMark/>
          </w:tcPr>
          <w:p w14:paraId="6E649E52" w14:textId="77777777" w:rsidR="0090423C" w:rsidRPr="00E372AA" w:rsidRDefault="0090423C" w:rsidP="003E58B6">
            <w:pPr>
              <w:spacing w:after="0" w:line="240" w:lineRule="auto"/>
              <w:rPr>
                <w:rFonts w:ascii="Arial Narrow" w:hAnsi="Arial Narrow" w:cs="Arial"/>
                <w:snapToGrid w:val="0"/>
              </w:rPr>
            </w:pPr>
            <w:r w:rsidRPr="00E372AA">
              <w:rPr>
                <w:rFonts w:ascii="Arial Narrow" w:hAnsi="Arial Narrow" w:cs="Arial"/>
                <w:snapToGrid w:val="0"/>
              </w:rPr>
              <w:t>Documentación que demuestre el cumplimiento de la totalidad de las obligaciones pactadas.</w:t>
            </w:r>
          </w:p>
        </w:tc>
      </w:tr>
    </w:tbl>
    <w:p w14:paraId="0912B54D" w14:textId="77777777" w:rsidR="0090423C" w:rsidRPr="00E372AA" w:rsidRDefault="0090423C" w:rsidP="0090423C">
      <w:pPr>
        <w:spacing w:after="0" w:line="240" w:lineRule="auto"/>
        <w:jc w:val="both"/>
        <w:rPr>
          <w:rFonts w:ascii="Arial Narrow" w:eastAsia="Arial" w:hAnsi="Arial Narrow" w:cs="Arial"/>
          <w:color w:val="000000"/>
        </w:rPr>
      </w:pPr>
    </w:p>
    <w:p w14:paraId="2DC20245"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Los pagos se efectuarán dentro de los treinta (30) días hábiles siguientes a la radicación de la factura electrónica y demás documentos soporte, previa expedición de la certificación de cumplimiento por parte del supervisor y disponibilidad del PAC (Programa Anual Mensualizado de Caja) del Instituto Colombiano de Bienestar Familiar.</w:t>
      </w:r>
    </w:p>
    <w:p w14:paraId="06DDECDB" w14:textId="77777777" w:rsidR="0090423C" w:rsidRPr="00E372AA" w:rsidRDefault="0090423C" w:rsidP="0090423C">
      <w:pPr>
        <w:spacing w:after="0" w:line="240" w:lineRule="auto"/>
        <w:jc w:val="both"/>
        <w:rPr>
          <w:rFonts w:ascii="Arial Narrow" w:eastAsia="Arial" w:hAnsi="Arial Narrow" w:cs="Arial"/>
          <w:color w:val="000000"/>
        </w:rPr>
      </w:pPr>
    </w:p>
    <w:p w14:paraId="0AD45498"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En caso de que la factura o los documentos soporte presenten inconsistencias o requieran ajustes, el término para el pago comenzará a contarse a partir de la fecha en que se allegue la documentación corregida y completa.</w:t>
      </w:r>
    </w:p>
    <w:p w14:paraId="0EBE0631" w14:textId="77777777" w:rsidR="0090423C" w:rsidRPr="00E372AA" w:rsidRDefault="0090423C" w:rsidP="0090423C">
      <w:pPr>
        <w:spacing w:after="0" w:line="240" w:lineRule="auto"/>
        <w:jc w:val="both"/>
        <w:rPr>
          <w:rFonts w:ascii="Arial Narrow" w:eastAsia="Arial" w:hAnsi="Arial Narrow" w:cs="Arial"/>
          <w:color w:val="000000"/>
        </w:rPr>
      </w:pPr>
    </w:p>
    <w:p w14:paraId="2B003768"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En caso de que el proveedor se encuentra obligado a facturar electrónicamente deberá aportar factura electrónica de acuerdo con lo establecido por la DIAN, el cual será un requisito para el pago del respectivo contrato. Todas las facturas electrónicas para su reconocimiento tributario deberán ser validadas previo a su expedición, por la Dirección de Impuestos y Aduanas Nacionales (DIAN) o por un proveedor autorizado por esta. La factura electrónica solo se entenderá expedida cuando sea validada por el proveedor autorizado.</w:t>
      </w:r>
    </w:p>
    <w:p w14:paraId="425A4DB3" w14:textId="77777777" w:rsidR="0090423C" w:rsidRPr="00E372AA" w:rsidRDefault="0090423C" w:rsidP="0090423C">
      <w:pPr>
        <w:spacing w:after="0" w:line="240" w:lineRule="auto"/>
        <w:jc w:val="both"/>
        <w:rPr>
          <w:rFonts w:ascii="Arial Narrow" w:eastAsia="Arial" w:hAnsi="Arial Narrow" w:cs="Arial"/>
          <w:color w:val="000000"/>
        </w:rPr>
      </w:pPr>
    </w:p>
    <w:p w14:paraId="1D63995B" w14:textId="77777777" w:rsidR="0090423C" w:rsidRPr="00E372AA" w:rsidRDefault="0090423C" w:rsidP="0090423C">
      <w:pPr>
        <w:spacing w:after="0" w:line="240" w:lineRule="auto"/>
        <w:jc w:val="both"/>
        <w:rPr>
          <w:rFonts w:ascii="Arial Narrow" w:eastAsia="Arial" w:hAnsi="Arial Narrow" w:cs="Arial"/>
          <w:color w:val="000000"/>
        </w:rPr>
      </w:pPr>
      <w:r w:rsidRPr="00E372AA">
        <w:rPr>
          <w:rFonts w:ascii="Arial Narrow" w:eastAsia="Arial" w:hAnsi="Arial Narrow" w:cs="Arial"/>
          <w:color w:val="000000"/>
        </w:rPr>
        <w:t>En el evento en que el contratista radique la documentación dentro de los 15 últimos días calendario del mes de diciembre del 2026, es decir, por fuera del cronograma de pagos para cierre de la vigencia fiscal, la obligación quedará sujeta a la asignación de recursos por parte de la entidad estatal, constituyéndose dicha obligación como cuenta por pagar y generando que el desembolso se realice dentro del primer trimestre del año 2026.</w:t>
      </w:r>
    </w:p>
    <w:p w14:paraId="10FEFCEC" w14:textId="77777777" w:rsidR="0090423C" w:rsidRPr="00E372AA" w:rsidRDefault="0090423C" w:rsidP="0090423C">
      <w:pPr>
        <w:tabs>
          <w:tab w:val="left" w:pos="709"/>
        </w:tabs>
        <w:autoSpaceDE w:val="0"/>
        <w:autoSpaceDN w:val="0"/>
        <w:adjustRightInd w:val="0"/>
        <w:spacing w:after="0" w:line="240" w:lineRule="auto"/>
        <w:ind w:right="142"/>
        <w:contextualSpacing/>
        <w:jc w:val="both"/>
        <w:rPr>
          <w:rFonts w:ascii="Arial Narrow" w:hAnsi="Arial Narrow" w:cs="Arial"/>
          <w:snapToGrid w:val="0"/>
        </w:rPr>
      </w:pPr>
    </w:p>
    <w:p w14:paraId="21399A71" w14:textId="77777777" w:rsidR="0090423C" w:rsidRPr="00E372AA" w:rsidRDefault="0090423C" w:rsidP="0090423C">
      <w:pPr>
        <w:pStyle w:val="FCT"/>
        <w:numPr>
          <w:ilvl w:val="0"/>
          <w:numId w:val="5"/>
        </w:numPr>
        <w:spacing w:before="0" w:line="276" w:lineRule="auto"/>
        <w:rPr>
          <w:rFonts w:ascii="Arial Narrow" w:hAnsi="Arial Narrow"/>
          <w:iCs/>
          <w:szCs w:val="24"/>
        </w:rPr>
      </w:pPr>
      <w:r w:rsidRPr="00E372AA">
        <w:rPr>
          <w:rFonts w:ascii="Arial Narrow" w:hAnsi="Arial Narrow"/>
        </w:rPr>
        <w:lastRenderedPageBreak/>
        <w:t>TIPIFICACIÓN, VALORACIÓN Y ASIGNACIÓN DE LOS RIESGOS PREVISIBLES</w:t>
      </w:r>
    </w:p>
    <w:p w14:paraId="39E69713" w14:textId="77777777" w:rsidR="0090423C" w:rsidRPr="00E372AA" w:rsidRDefault="0090423C" w:rsidP="0090423C">
      <w:pPr>
        <w:tabs>
          <w:tab w:val="left" w:pos="-142"/>
          <w:tab w:val="left" w:pos="33"/>
        </w:tabs>
        <w:spacing w:after="0"/>
        <w:jc w:val="both"/>
        <w:rPr>
          <w:rFonts w:ascii="Arial Narrow" w:hAnsi="Arial Narrow" w:cs="Arial"/>
          <w:iCs/>
          <w:color w:val="808080"/>
          <w:szCs w:val="24"/>
        </w:rPr>
      </w:pPr>
    </w:p>
    <w:p w14:paraId="5E3E8C51" w14:textId="77777777" w:rsidR="0090423C" w:rsidRPr="00E372AA" w:rsidRDefault="0090423C" w:rsidP="0090423C">
      <w:pPr>
        <w:spacing w:after="0" w:line="240" w:lineRule="auto"/>
        <w:contextualSpacing/>
        <w:jc w:val="both"/>
        <w:rPr>
          <w:rFonts w:ascii="Arial Narrow" w:hAnsi="Arial Narrow" w:cs="Arial"/>
        </w:rPr>
      </w:pPr>
      <w:r w:rsidRPr="00E372AA">
        <w:rPr>
          <w:rFonts w:ascii="Arial Narrow" w:hAnsi="Arial Narrow" w:cs="Arial"/>
        </w:rPr>
        <w:t xml:space="preserve">Con el fin de conocer los riesgos que afectarían el contrato que se pretende adelantar, tanto en aspectos favorables como adversos; y con el fin de contribuir a asegurar los fines que el estado persigue con la contratación, el ICBF ha preparado el </w:t>
      </w:r>
      <w:r w:rsidRPr="00E372AA">
        <w:rPr>
          <w:rFonts w:ascii="Arial Narrow" w:hAnsi="Arial Narrow" w:cs="Arial"/>
          <w:b/>
          <w:bCs/>
        </w:rPr>
        <w:t>Anexo 4. Matriz de identificación, valoración y asignación de riesgos</w:t>
      </w:r>
      <w:r w:rsidRPr="00E372AA">
        <w:rPr>
          <w:rFonts w:ascii="Arial Narrow" w:hAnsi="Arial Narrow" w:cs="Arial"/>
        </w:rPr>
        <w:t xml:space="preserve">, el cual permite dilucidar aspectos que deben ser considerados en la adecuada estructuración de ofertas y planes de contingencia y continuidad del proyecto. </w:t>
      </w:r>
    </w:p>
    <w:p w14:paraId="2099E628" w14:textId="77777777" w:rsidR="0090423C" w:rsidRPr="00E372AA" w:rsidRDefault="0090423C" w:rsidP="0090423C">
      <w:pPr>
        <w:spacing w:after="0" w:line="240" w:lineRule="auto"/>
        <w:contextualSpacing/>
        <w:jc w:val="both"/>
        <w:rPr>
          <w:rFonts w:ascii="Arial Narrow" w:hAnsi="Arial Narrow" w:cs="Arial"/>
        </w:rPr>
      </w:pPr>
    </w:p>
    <w:p w14:paraId="4B1F4121" w14:textId="77777777" w:rsidR="0090423C" w:rsidRPr="00E372AA" w:rsidRDefault="0090423C" w:rsidP="0090423C">
      <w:pPr>
        <w:spacing w:after="0" w:line="240" w:lineRule="auto"/>
        <w:contextualSpacing/>
        <w:jc w:val="both"/>
        <w:rPr>
          <w:rFonts w:ascii="Arial Narrow" w:hAnsi="Arial Narrow" w:cs="Arial"/>
          <w:b/>
          <w:bCs/>
          <w:color w:val="808080"/>
        </w:rPr>
      </w:pPr>
      <w:r w:rsidRPr="00E372AA">
        <w:rPr>
          <w:rFonts w:ascii="Arial Narrow" w:hAnsi="Arial Narrow" w:cs="Arial"/>
        </w:rPr>
        <w:t>De este modo, corresponderá al contratista seleccionado la asunción del riesgo previsible propio de este tipo de contratación, asumiendo su costo, siempre que el mismo no se encuentre expresamente a cargo del ICBF en el Anexo 4.</w:t>
      </w:r>
    </w:p>
    <w:p w14:paraId="09127C76" w14:textId="77777777" w:rsidR="0090423C" w:rsidRPr="00E372AA" w:rsidRDefault="0090423C" w:rsidP="0090423C">
      <w:pPr>
        <w:spacing w:after="0" w:line="240" w:lineRule="auto"/>
        <w:contextualSpacing/>
        <w:jc w:val="both"/>
        <w:rPr>
          <w:rFonts w:ascii="Arial Narrow" w:hAnsi="Arial Narrow" w:cs="Arial"/>
        </w:rPr>
      </w:pPr>
    </w:p>
    <w:p w14:paraId="253D7CCE" w14:textId="77777777" w:rsidR="0090423C" w:rsidRPr="00E372AA" w:rsidRDefault="0090423C" w:rsidP="0090423C">
      <w:pPr>
        <w:spacing w:after="0" w:line="240" w:lineRule="auto"/>
        <w:contextualSpacing/>
        <w:jc w:val="both"/>
        <w:rPr>
          <w:rFonts w:ascii="Arial Narrow" w:hAnsi="Arial Narrow" w:cs="Arial"/>
        </w:rPr>
      </w:pPr>
      <w:r w:rsidRPr="00E372AA">
        <w:rPr>
          <w:rFonts w:ascii="Arial Narrow" w:hAnsi="Arial Narrow" w:cs="Arial"/>
        </w:rPr>
        <w:t>Los riesgos que podrían afectar el normal desarrollo de las actividades previstas en esta contratación se analizan en el Anexo 4, elaborado de acuerdo con la metodología propuesta por Colombia Compra Eficiente (CCE) detallada en el “Manual para la Identificación y Cobertura del Riesgo en los Procesos de Contratación".</w:t>
      </w:r>
      <w:r w:rsidRPr="00E372AA">
        <w:rPr>
          <w:rStyle w:val="Refdenotaalpie"/>
          <w:rFonts w:ascii="Arial Narrow" w:hAnsi="Arial Narrow" w:cs="Arial"/>
        </w:rPr>
        <w:footnoteReference w:id="1"/>
      </w:r>
    </w:p>
    <w:p w14:paraId="42E9BEAE" w14:textId="77777777" w:rsidR="0090423C" w:rsidRPr="00E372AA" w:rsidRDefault="0090423C" w:rsidP="0090423C">
      <w:pPr>
        <w:tabs>
          <w:tab w:val="left" w:pos="-142"/>
          <w:tab w:val="left" w:pos="33"/>
        </w:tabs>
        <w:spacing w:after="0"/>
        <w:jc w:val="both"/>
        <w:rPr>
          <w:rFonts w:ascii="Arial Narrow" w:hAnsi="Arial Narrow" w:cs="Arial"/>
          <w:iCs/>
          <w:color w:val="808080"/>
          <w:szCs w:val="24"/>
        </w:rPr>
      </w:pPr>
    </w:p>
    <w:p w14:paraId="1C44FCDE" w14:textId="77777777" w:rsidR="0090423C" w:rsidRPr="00E372AA" w:rsidRDefault="0090423C" w:rsidP="0090423C">
      <w:pPr>
        <w:pStyle w:val="FCT"/>
        <w:numPr>
          <w:ilvl w:val="0"/>
          <w:numId w:val="5"/>
        </w:numPr>
        <w:spacing w:before="0" w:line="276" w:lineRule="auto"/>
        <w:rPr>
          <w:rFonts w:ascii="Arial Narrow" w:hAnsi="Arial Narrow"/>
          <w:iCs/>
          <w:szCs w:val="24"/>
        </w:rPr>
      </w:pPr>
      <w:r w:rsidRPr="00E372AA">
        <w:rPr>
          <w:rFonts w:ascii="Arial Narrow" w:hAnsi="Arial Narrow"/>
        </w:rPr>
        <w:t>ANEXOS</w:t>
      </w:r>
    </w:p>
    <w:p w14:paraId="1DA59A75" w14:textId="77777777" w:rsidR="0090423C" w:rsidRPr="00E372AA" w:rsidRDefault="0090423C" w:rsidP="0090423C">
      <w:pPr>
        <w:spacing w:after="0"/>
        <w:jc w:val="both"/>
        <w:rPr>
          <w:rFonts w:ascii="Arial Narrow" w:hAnsi="Arial Narrow" w:cs="Arial"/>
        </w:rPr>
      </w:pPr>
    </w:p>
    <w:p w14:paraId="75232AC1" w14:textId="77777777" w:rsidR="0090423C" w:rsidRPr="00E372AA" w:rsidRDefault="0090423C" w:rsidP="0090423C">
      <w:pPr>
        <w:pStyle w:val="Default"/>
        <w:spacing w:after="53"/>
        <w:jc w:val="both"/>
        <w:rPr>
          <w:rFonts w:ascii="Arial Narrow" w:hAnsi="Arial Narrow"/>
          <w:color w:val="auto"/>
          <w:sz w:val="22"/>
          <w:szCs w:val="22"/>
        </w:rPr>
      </w:pPr>
      <w:r w:rsidRPr="00E372AA">
        <w:rPr>
          <w:rFonts w:ascii="Arial Narrow" w:hAnsi="Arial Narrow"/>
          <w:color w:val="auto"/>
          <w:sz w:val="22"/>
          <w:szCs w:val="22"/>
        </w:rPr>
        <w:t>Anexo 1. Listado de materiales.</w:t>
      </w:r>
    </w:p>
    <w:p w14:paraId="612C2D6A" w14:textId="77777777" w:rsidR="0090423C" w:rsidRPr="00E372AA" w:rsidRDefault="0090423C" w:rsidP="0090423C">
      <w:pPr>
        <w:pStyle w:val="Default"/>
        <w:spacing w:after="53"/>
        <w:jc w:val="both"/>
        <w:rPr>
          <w:rFonts w:ascii="Arial Narrow" w:hAnsi="Arial Narrow"/>
          <w:color w:val="auto"/>
          <w:sz w:val="22"/>
          <w:szCs w:val="22"/>
        </w:rPr>
      </w:pPr>
      <w:r w:rsidRPr="00E372AA">
        <w:rPr>
          <w:rFonts w:ascii="Arial Narrow" w:hAnsi="Arial Narrow"/>
          <w:color w:val="auto"/>
          <w:sz w:val="22"/>
          <w:szCs w:val="22"/>
        </w:rPr>
        <w:t>Anexo 2. Formato de cotización Material de Apoyo.</w:t>
      </w:r>
    </w:p>
    <w:p w14:paraId="76D72CB9" w14:textId="77777777" w:rsidR="0090423C" w:rsidRPr="00E372AA" w:rsidRDefault="0090423C" w:rsidP="0090423C">
      <w:pPr>
        <w:pStyle w:val="Default"/>
        <w:spacing w:after="53"/>
        <w:jc w:val="both"/>
        <w:rPr>
          <w:rFonts w:ascii="Arial Narrow" w:hAnsi="Arial Narrow"/>
          <w:color w:val="auto"/>
          <w:sz w:val="22"/>
          <w:szCs w:val="22"/>
        </w:rPr>
      </w:pPr>
      <w:r w:rsidRPr="00E372AA">
        <w:rPr>
          <w:rFonts w:ascii="Arial Narrow" w:hAnsi="Arial Narrow"/>
          <w:color w:val="auto"/>
          <w:sz w:val="22"/>
          <w:szCs w:val="22"/>
        </w:rPr>
        <w:t>Anexo 3. Clasificación dificultades de acceso regional.</w:t>
      </w:r>
    </w:p>
    <w:p w14:paraId="37DBA0A8" w14:textId="77777777" w:rsidR="0090423C" w:rsidRPr="00E372AA" w:rsidRDefault="0090423C" w:rsidP="0090423C">
      <w:pPr>
        <w:pStyle w:val="Default"/>
        <w:spacing w:after="53"/>
        <w:jc w:val="both"/>
        <w:rPr>
          <w:rFonts w:ascii="Arial Narrow" w:hAnsi="Arial Narrow"/>
          <w:color w:val="auto"/>
          <w:sz w:val="22"/>
          <w:szCs w:val="22"/>
        </w:rPr>
      </w:pPr>
      <w:r w:rsidRPr="00E372AA">
        <w:rPr>
          <w:rFonts w:ascii="Arial Narrow" w:hAnsi="Arial Narrow"/>
          <w:color w:val="auto"/>
          <w:sz w:val="22"/>
          <w:szCs w:val="22"/>
        </w:rPr>
        <w:t xml:space="preserve">Anexo 4. Matriz de riesgos. </w:t>
      </w:r>
    </w:p>
    <w:p w14:paraId="7FAF12C9" w14:textId="77777777" w:rsidR="0090423C" w:rsidRPr="00E372AA" w:rsidRDefault="0090423C" w:rsidP="0090423C">
      <w:pPr>
        <w:pStyle w:val="Default"/>
        <w:spacing w:after="53"/>
        <w:jc w:val="both"/>
        <w:rPr>
          <w:rFonts w:ascii="Arial Narrow" w:hAnsi="Arial Narrow"/>
          <w:color w:val="auto"/>
          <w:sz w:val="22"/>
          <w:szCs w:val="22"/>
        </w:rPr>
      </w:pPr>
      <w:r w:rsidRPr="00E372AA">
        <w:rPr>
          <w:rFonts w:ascii="Arial Narrow" w:hAnsi="Arial Narrow"/>
          <w:color w:val="auto"/>
          <w:sz w:val="22"/>
          <w:szCs w:val="22"/>
        </w:rPr>
        <w:t>Anexo 5. Necesidad de cantidades estimadas.</w:t>
      </w:r>
    </w:p>
    <w:p w14:paraId="7A70AD57" w14:textId="77777777" w:rsidR="0090423C" w:rsidRPr="00E372AA" w:rsidRDefault="0090423C" w:rsidP="0090423C">
      <w:pPr>
        <w:pStyle w:val="Default"/>
        <w:jc w:val="both"/>
        <w:rPr>
          <w:rFonts w:ascii="Arial Narrow" w:hAnsi="Arial Narrow"/>
          <w:color w:val="auto"/>
          <w:sz w:val="22"/>
          <w:szCs w:val="22"/>
        </w:rPr>
      </w:pPr>
    </w:p>
    <w:p w14:paraId="4FB6DA6A" w14:textId="77777777" w:rsidR="0090423C" w:rsidRPr="00E372AA" w:rsidRDefault="0090423C" w:rsidP="0090423C">
      <w:pPr>
        <w:pStyle w:val="FCT"/>
        <w:numPr>
          <w:ilvl w:val="0"/>
          <w:numId w:val="5"/>
        </w:numPr>
        <w:spacing w:before="0" w:line="276" w:lineRule="auto"/>
        <w:rPr>
          <w:rFonts w:ascii="Arial Narrow" w:hAnsi="Arial Narrow"/>
        </w:rPr>
      </w:pPr>
      <w:r w:rsidRPr="00E372AA">
        <w:rPr>
          <w:rFonts w:ascii="Arial Narrow" w:hAnsi="Arial Narrow"/>
        </w:rPr>
        <w:t>ACEPTACIÓN CUMPLIMIENTO DE REQUERIMIENTOS TÉCNICOS</w:t>
      </w:r>
    </w:p>
    <w:p w14:paraId="34E5FF6E" w14:textId="77777777" w:rsidR="0090423C" w:rsidRPr="00E372AA" w:rsidRDefault="0090423C" w:rsidP="0090423C">
      <w:pPr>
        <w:spacing w:after="0"/>
        <w:jc w:val="both"/>
        <w:rPr>
          <w:rFonts w:ascii="Arial Narrow" w:hAnsi="Arial Narrow" w:cs="Arial"/>
        </w:rPr>
      </w:pPr>
    </w:p>
    <w:p w14:paraId="76850084" w14:textId="77777777" w:rsidR="0090423C" w:rsidRPr="00E372AA" w:rsidRDefault="0090423C" w:rsidP="0090423C">
      <w:pPr>
        <w:spacing w:after="0"/>
        <w:jc w:val="both"/>
        <w:rPr>
          <w:rFonts w:ascii="Arial Narrow" w:hAnsi="Arial Narrow" w:cs="Arial"/>
        </w:rPr>
      </w:pPr>
      <w:r w:rsidRPr="00E372AA">
        <w:rPr>
          <w:rFonts w:ascii="Arial Narrow" w:hAnsi="Arial Narrow" w:cs="Arial"/>
        </w:rPr>
        <w:t>Señor proveedor o contratista potencial: Al remitir cotización y/o propuesta, usted está aceptando que la misma cumple con la totalidad de los requerimientos incluidos en el presente documento y que incluye la totalidad de costos y gastos, directos e indirectos, así como los impuestos, asociados a la ejecución del contrato. Así mismo, que, en caso de resultar adjudicatario del proceso de selección correspondiente, podrá prestar el servicio y/o entregar el bien, con las condiciones técnicas descritas en el presente documento.</w:t>
      </w:r>
    </w:p>
    <w:p w14:paraId="207D6467" w14:textId="77777777" w:rsidR="0064398A" w:rsidRPr="00E372AA" w:rsidRDefault="0064398A" w:rsidP="0064398A">
      <w:pPr>
        <w:tabs>
          <w:tab w:val="left" w:pos="3152"/>
        </w:tabs>
        <w:spacing w:after="0"/>
        <w:rPr>
          <w:rFonts w:ascii="Arial Narrow" w:hAnsi="Arial Narrow" w:cs="Arial"/>
          <w:u w:val="single"/>
          <w:lang w:val="es-MX"/>
        </w:rPr>
      </w:pPr>
    </w:p>
    <w:p w14:paraId="4525B7CD" w14:textId="5868E96F" w:rsidR="009A67C0" w:rsidRPr="00E372AA" w:rsidRDefault="009A67C0" w:rsidP="009A67C0">
      <w:pPr>
        <w:pStyle w:val="FCT"/>
        <w:numPr>
          <w:ilvl w:val="0"/>
          <w:numId w:val="5"/>
        </w:numPr>
        <w:spacing w:before="0" w:line="276" w:lineRule="auto"/>
        <w:rPr>
          <w:rFonts w:ascii="Arial Narrow" w:hAnsi="Arial Narrow"/>
        </w:rPr>
      </w:pPr>
      <w:r w:rsidRPr="00E372AA">
        <w:rPr>
          <w:rFonts w:ascii="Arial Narrow" w:hAnsi="Arial Narrow"/>
        </w:rPr>
        <w:t>CERTIFICACION</w:t>
      </w:r>
    </w:p>
    <w:p w14:paraId="05818163" w14:textId="77777777" w:rsidR="0064398A" w:rsidRPr="00E372AA" w:rsidRDefault="0064398A" w:rsidP="0064398A">
      <w:pPr>
        <w:tabs>
          <w:tab w:val="left" w:pos="3152"/>
        </w:tabs>
        <w:spacing w:after="0"/>
        <w:rPr>
          <w:rFonts w:ascii="Arial Narrow" w:hAnsi="Arial Narrow" w:cs="Arial"/>
          <w:u w:val="single"/>
          <w:lang w:val="es-MX"/>
        </w:rPr>
      </w:pPr>
    </w:p>
    <w:p w14:paraId="75E3A602" w14:textId="77777777" w:rsidR="009A67C0" w:rsidRPr="00E372AA" w:rsidRDefault="009A67C0" w:rsidP="0064398A">
      <w:pPr>
        <w:tabs>
          <w:tab w:val="left" w:pos="3152"/>
        </w:tabs>
        <w:spacing w:after="0"/>
        <w:rPr>
          <w:rFonts w:ascii="Arial Narrow" w:hAnsi="Arial Narrow" w:cs="Arial"/>
        </w:rPr>
      </w:pPr>
    </w:p>
    <w:p w14:paraId="48BD7C10" w14:textId="77777777" w:rsidR="009A67C0" w:rsidRPr="00E372AA" w:rsidRDefault="009A67C0" w:rsidP="009A67C0">
      <w:pPr>
        <w:tabs>
          <w:tab w:val="left" w:pos="3152"/>
        </w:tabs>
        <w:spacing w:after="0"/>
        <w:rPr>
          <w:rFonts w:ascii="Arial Narrow" w:hAnsi="Arial Narrow" w:cs="Arial"/>
        </w:rPr>
      </w:pPr>
    </w:p>
    <w:p w14:paraId="284D522C" w14:textId="77777777" w:rsidR="009A67C0" w:rsidRPr="00E372AA" w:rsidRDefault="009A67C0" w:rsidP="009A67C0">
      <w:pPr>
        <w:tabs>
          <w:tab w:val="left" w:pos="3152"/>
        </w:tabs>
        <w:spacing w:after="0"/>
        <w:rPr>
          <w:rFonts w:ascii="Arial Narrow" w:hAnsi="Arial Narrow" w:cs="Arial"/>
        </w:rPr>
      </w:pPr>
      <w:r w:rsidRPr="00E372AA">
        <w:rPr>
          <w:rFonts w:ascii="Arial Narrow" w:hAnsi="Arial Narrow" w:cs="Arial"/>
          <w:b/>
        </w:rPr>
        <w:t>(Nombre del proponente en caso de persona natural o del Representante Legal y/o apoderado en caso de persona jurídica),</w:t>
      </w:r>
      <w:r w:rsidRPr="00E372AA">
        <w:rPr>
          <w:rFonts w:ascii="Arial Narrow" w:hAnsi="Arial Narrow" w:cs="Arial"/>
        </w:rPr>
        <w:t xml:space="preserve"> identificado con C.C No. _________________, en mi calidad de representante legal y/o Apoderado de (</w:t>
      </w:r>
      <w:r w:rsidRPr="00E372AA">
        <w:rPr>
          <w:rFonts w:ascii="Arial Narrow" w:hAnsi="Arial Narrow" w:cs="Arial"/>
          <w:b/>
        </w:rPr>
        <w:t>Razón Social de la empresa</w:t>
      </w:r>
      <w:r w:rsidRPr="00E372AA">
        <w:rPr>
          <w:rFonts w:ascii="Arial Narrow" w:hAnsi="Arial Narrow" w:cs="Arial"/>
        </w:rPr>
        <w:t xml:space="preserve">), identificada con NIT ____________, manifiesto con la presentación y firma del presente documento que he leído, entiendo y puedo garantizar el cumplimiento total de las especificaciones técnicas contenidas en él y en caso de resultar adjudicatario me comprometo a cumplirlo en su totalidad. </w:t>
      </w:r>
    </w:p>
    <w:p w14:paraId="39562C17" w14:textId="77777777" w:rsidR="009A67C0" w:rsidRPr="00E372AA" w:rsidRDefault="009A67C0" w:rsidP="009A67C0">
      <w:pPr>
        <w:tabs>
          <w:tab w:val="left" w:pos="3152"/>
        </w:tabs>
        <w:spacing w:after="0"/>
        <w:rPr>
          <w:rFonts w:ascii="Arial Narrow" w:hAnsi="Arial Narrow" w:cs="Arial"/>
        </w:rPr>
      </w:pPr>
      <w:r w:rsidRPr="00E372AA">
        <w:rPr>
          <w:rFonts w:ascii="Arial Narrow" w:hAnsi="Arial Narrow" w:cs="Arial"/>
        </w:rPr>
        <w:t xml:space="preserve"> </w:t>
      </w:r>
      <w:r w:rsidRPr="00E372AA">
        <w:rPr>
          <w:rFonts w:ascii="Arial Narrow" w:hAnsi="Arial Narrow" w:cs="Arial"/>
          <w:lang w:val="es-MX"/>
        </w:rPr>
        <w:t xml:space="preserve">Ver Documento Adjunto publicado a través del </w:t>
      </w:r>
      <w:r w:rsidRPr="00E372AA">
        <w:rPr>
          <w:rFonts w:ascii="Arial Narrow" w:hAnsi="Arial Narrow" w:cs="Arial"/>
        </w:rPr>
        <w:t xml:space="preserve">Sistema Electrónico para la Contratación Pública – SECOP II </w:t>
      </w:r>
      <w:hyperlink r:id="rId8" w:history="1">
        <w:r w:rsidRPr="00E372AA">
          <w:rPr>
            <w:rStyle w:val="Hipervnculo"/>
            <w:rFonts w:ascii="Arial Narrow" w:hAnsi="Arial Narrow" w:cs="Arial"/>
            <w:lang w:val="es-MX"/>
          </w:rPr>
          <w:t>www.colombiacompra.gov.co</w:t>
        </w:r>
      </w:hyperlink>
      <w:r w:rsidRPr="00E372AA">
        <w:rPr>
          <w:rFonts w:ascii="Arial Narrow" w:hAnsi="Arial Narrow" w:cs="Arial"/>
          <w:u w:val="single"/>
          <w:lang w:val="es-MX"/>
        </w:rPr>
        <w:t>.</w:t>
      </w:r>
      <w:r w:rsidRPr="00E372AA">
        <w:rPr>
          <w:rFonts w:ascii="Arial Narrow" w:hAnsi="Arial Narrow" w:cs="Arial"/>
          <w:lang w:val="es-CO"/>
        </w:rPr>
        <w:t xml:space="preserve">  </w:t>
      </w:r>
    </w:p>
    <w:p w14:paraId="62D7D6CC" w14:textId="77777777" w:rsidR="009A67C0" w:rsidRPr="00E372AA" w:rsidRDefault="009A67C0" w:rsidP="0064398A">
      <w:pPr>
        <w:tabs>
          <w:tab w:val="left" w:pos="3152"/>
        </w:tabs>
        <w:spacing w:after="0"/>
        <w:rPr>
          <w:rFonts w:ascii="Arial Narrow" w:hAnsi="Arial Narrow" w:cs="Arial"/>
        </w:rPr>
      </w:pPr>
    </w:p>
    <w:p w14:paraId="0B5F34AB" w14:textId="77777777" w:rsidR="009A67C0" w:rsidRPr="00E372AA" w:rsidRDefault="009A67C0" w:rsidP="0064398A">
      <w:pPr>
        <w:tabs>
          <w:tab w:val="left" w:pos="3152"/>
        </w:tabs>
        <w:spacing w:after="0"/>
        <w:rPr>
          <w:rFonts w:ascii="Arial Narrow" w:hAnsi="Arial Narrow" w:cs="Arial"/>
        </w:rPr>
      </w:pPr>
    </w:p>
    <w:p w14:paraId="2A46A89C" w14:textId="77777777" w:rsidR="009A67C0" w:rsidRPr="00E372AA" w:rsidRDefault="009A67C0" w:rsidP="0064398A">
      <w:pPr>
        <w:tabs>
          <w:tab w:val="left" w:pos="3152"/>
        </w:tabs>
        <w:spacing w:after="0"/>
        <w:rPr>
          <w:rFonts w:ascii="Arial Narrow" w:hAnsi="Arial Narrow" w:cs="Arial"/>
        </w:rPr>
      </w:pPr>
    </w:p>
    <w:p w14:paraId="314BEC85" w14:textId="77777777" w:rsidR="009A67C0" w:rsidRPr="00E372AA" w:rsidRDefault="009A67C0" w:rsidP="0064398A">
      <w:pPr>
        <w:tabs>
          <w:tab w:val="left" w:pos="3152"/>
        </w:tabs>
        <w:spacing w:after="0"/>
        <w:rPr>
          <w:rFonts w:ascii="Arial Narrow" w:hAnsi="Arial Narrow" w:cs="Arial"/>
        </w:rPr>
      </w:pPr>
    </w:p>
    <w:p w14:paraId="544D6EC2" w14:textId="35950775" w:rsidR="0064398A" w:rsidRPr="00E372AA" w:rsidRDefault="0064398A" w:rsidP="0064398A">
      <w:pPr>
        <w:tabs>
          <w:tab w:val="left" w:pos="3152"/>
        </w:tabs>
        <w:spacing w:after="0"/>
        <w:rPr>
          <w:rFonts w:ascii="Arial Narrow" w:hAnsi="Arial Narrow" w:cs="Arial"/>
        </w:rPr>
      </w:pPr>
      <w:r w:rsidRPr="00E372AA">
        <w:rPr>
          <w:rFonts w:ascii="Arial Narrow" w:hAnsi="Arial Narrow" w:cs="Arial"/>
        </w:rPr>
        <w:lastRenderedPageBreak/>
        <w:t>XXXXXXXXXXX</w:t>
      </w:r>
    </w:p>
    <w:p w14:paraId="399EE05E" w14:textId="77777777" w:rsidR="0064398A" w:rsidRPr="00E372AA" w:rsidRDefault="0064398A" w:rsidP="0064398A">
      <w:pPr>
        <w:tabs>
          <w:tab w:val="left" w:pos="3152"/>
        </w:tabs>
        <w:spacing w:after="0"/>
        <w:rPr>
          <w:rFonts w:ascii="Arial Narrow" w:hAnsi="Arial Narrow" w:cs="Arial"/>
        </w:rPr>
      </w:pPr>
      <w:r w:rsidRPr="00E372AA">
        <w:rPr>
          <w:rFonts w:ascii="Arial Narrow" w:hAnsi="Arial Narrow" w:cs="Arial"/>
        </w:rPr>
        <w:t>Oferente y/o Representante Legal</w:t>
      </w:r>
    </w:p>
    <w:p w14:paraId="6D23950D" w14:textId="77777777" w:rsidR="00C65D2D" w:rsidRPr="00E372AA" w:rsidRDefault="00C65D2D" w:rsidP="00621685">
      <w:pPr>
        <w:tabs>
          <w:tab w:val="left" w:pos="3152"/>
        </w:tabs>
        <w:spacing w:after="0"/>
        <w:rPr>
          <w:rFonts w:ascii="Arial Narrow" w:hAnsi="Arial Narrow" w:cs="Arial"/>
          <w:lang w:val="es-CO"/>
        </w:rPr>
      </w:pPr>
    </w:p>
    <w:p w14:paraId="4C4CBCF9" w14:textId="77777777" w:rsidR="00633DC0" w:rsidRPr="00E372AA" w:rsidRDefault="00633DC0" w:rsidP="008F7E85">
      <w:pPr>
        <w:tabs>
          <w:tab w:val="left" w:pos="3152"/>
        </w:tabs>
        <w:spacing w:after="0"/>
        <w:rPr>
          <w:rFonts w:ascii="Arial Narrow" w:hAnsi="Arial Narrow" w:cs="Arial"/>
          <w:lang w:val="es-CO"/>
        </w:rPr>
      </w:pPr>
    </w:p>
    <w:p w14:paraId="505ADC4D" w14:textId="77777777" w:rsidR="004B3901" w:rsidRPr="00E372AA" w:rsidRDefault="004B3901" w:rsidP="008F7E85">
      <w:pPr>
        <w:tabs>
          <w:tab w:val="left" w:pos="3152"/>
        </w:tabs>
        <w:spacing w:after="0"/>
        <w:rPr>
          <w:rFonts w:ascii="Arial Narrow" w:hAnsi="Arial Narrow" w:cs="Arial"/>
          <w:sz w:val="16"/>
          <w:szCs w:val="16"/>
          <w:lang w:val="es-CO"/>
        </w:rPr>
      </w:pPr>
    </w:p>
    <w:p w14:paraId="643A10AD" w14:textId="77777777" w:rsidR="004B3901" w:rsidRPr="00E372AA" w:rsidRDefault="004B3901" w:rsidP="008F7E85">
      <w:pPr>
        <w:tabs>
          <w:tab w:val="left" w:pos="3152"/>
        </w:tabs>
        <w:spacing w:after="0"/>
        <w:rPr>
          <w:rFonts w:ascii="Arial Narrow" w:hAnsi="Arial Narrow" w:cs="Arial"/>
          <w:sz w:val="16"/>
          <w:szCs w:val="16"/>
          <w:lang w:val="es-CO"/>
        </w:rPr>
      </w:pPr>
    </w:p>
    <w:p w14:paraId="44D68A94" w14:textId="77777777" w:rsidR="00EC70D6" w:rsidRPr="00E372AA" w:rsidRDefault="00EC70D6" w:rsidP="006E1325">
      <w:pPr>
        <w:pStyle w:val="Textoindependiente21"/>
        <w:spacing w:line="240" w:lineRule="auto"/>
        <w:contextualSpacing/>
        <w:rPr>
          <w:rFonts w:ascii="Arial Narrow" w:hAnsi="Arial Narrow" w:cs="Arial"/>
          <w:sz w:val="22"/>
          <w:szCs w:val="22"/>
        </w:rPr>
      </w:pPr>
    </w:p>
    <w:p w14:paraId="758F312B"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
          <w:iCs/>
          <w:lang w:val="es-MX"/>
        </w:rPr>
      </w:pPr>
      <w:r w:rsidRPr="00E372AA">
        <w:rPr>
          <w:rFonts w:ascii="Arial Narrow" w:eastAsia="Times New Roman" w:hAnsi="Arial Narrow" w:cs="Arial"/>
          <w:b/>
          <w:i/>
          <w:iCs/>
        </w:rPr>
        <w:t xml:space="preserve">ANEXO No. </w:t>
      </w:r>
      <w:r w:rsidRPr="00E372AA">
        <w:rPr>
          <w:rFonts w:ascii="Arial Narrow" w:eastAsia="Times New Roman" w:hAnsi="Arial Narrow" w:cs="Arial"/>
          <w:b/>
          <w:i/>
          <w:iCs/>
          <w:lang w:val="es-MX"/>
        </w:rPr>
        <w:t>6</w:t>
      </w:r>
    </w:p>
    <w:p w14:paraId="115E43EC"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lang w:val="es-CO"/>
        </w:rPr>
      </w:pPr>
      <w:r w:rsidRPr="00E372AA">
        <w:rPr>
          <w:rFonts w:ascii="Arial Narrow" w:eastAsia="Times New Roman" w:hAnsi="Arial Narrow" w:cs="Arial"/>
          <w:b/>
          <w:iCs/>
          <w:lang w:val="es-CO"/>
        </w:rPr>
        <w:t>FORMATO PROPUESTA ECONOMICA</w:t>
      </w:r>
    </w:p>
    <w:p w14:paraId="68606D9A"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5659A7FA"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006AFB89" w14:textId="733C8CA2" w:rsidR="008E3FB6" w:rsidRPr="00E372AA" w:rsidRDefault="006E1325" w:rsidP="000148D1">
      <w:pPr>
        <w:autoSpaceDE w:val="0"/>
        <w:autoSpaceDN w:val="0"/>
        <w:spacing w:before="240"/>
        <w:ind w:right="-67"/>
        <w:jc w:val="both"/>
        <w:rPr>
          <w:rFonts w:ascii="Arial Narrow" w:hAnsi="Arial Narrow" w:cs="Arial"/>
          <w:b/>
        </w:rPr>
      </w:pPr>
      <w:hyperlink w:anchor="_Toc231649066" w:history="1">
        <w:r w:rsidRPr="00E372AA">
          <w:rPr>
            <w:rFonts w:ascii="Arial Narrow" w:hAnsi="Arial Narrow" w:cs="Arial"/>
            <w:b/>
            <w:i/>
          </w:rPr>
          <w:t>OBJETO</w:t>
        </w:r>
        <w:r w:rsidR="001E5FE8" w:rsidRPr="00E372AA">
          <w:rPr>
            <w:rFonts w:ascii="Arial Narrow" w:hAnsi="Arial Narrow" w:cs="Arial"/>
            <w:b/>
            <w:i/>
          </w:rPr>
          <w:t>:</w:t>
        </w:r>
        <w:r w:rsidR="00413C88" w:rsidRPr="00E372AA">
          <w:rPr>
            <w:rFonts w:ascii="Arial Narrow" w:hAnsi="Arial Narrow" w:cs="Arial"/>
            <w:b/>
            <w:i/>
          </w:rPr>
          <w:t xml:space="preserve"> </w:t>
        </w:r>
      </w:hyperlink>
      <w:r w:rsidR="00FF477A" w:rsidRPr="00E372AA">
        <w:rPr>
          <w:rFonts w:ascii="Arial Narrow" w:hAnsi="Arial Narrow"/>
        </w:rPr>
        <w:t xml:space="preserve"> </w:t>
      </w:r>
      <w:r w:rsidR="000148D1" w:rsidRPr="00E372AA">
        <w:rPr>
          <w:rFonts w:ascii="Arial Narrow" w:hAnsi="Arial Narrow" w:cs="Arial"/>
          <w:b/>
          <w:bCs/>
          <w:i/>
        </w:rPr>
        <w:t>SUMINISTRO DE MATERIAL DE APOYO, ELEMENTOS DE SEGURIDAD Y PROTECCIÓN, KITS DE PRIMEROS AUXILIOS Y RECURSOS DE EMERGENCIA, PARA LA ATENCIÓN DE LAS NIÑAS, NIÑOS, ADOLESCENTES Y SUS FAMILIAS EN LA REGIONAL SAN ANDRÉS ISLAS Y PROVIDENCIA DEL ICBF, EN EL MARCO DE LA IMPLEMENTACIÓN DE LAS MODALIDADES CON ATENCIÓN DIRECTA DE LAS DIRECCIONES DE INFANCIAS Y ADOLESCENCIA, Y FAMILIAS, COMUNIDADES Y PUEBLOS DEL ICBF</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2676"/>
        <w:gridCol w:w="1746"/>
      </w:tblGrid>
      <w:tr w:rsidR="00FD0394" w:rsidRPr="00CC1D09" w14:paraId="38153440" w14:textId="0445A7F2" w:rsidTr="001F4A2E">
        <w:trPr>
          <w:gridAfter w:val="1"/>
          <w:wAfter w:w="1746" w:type="dxa"/>
          <w:trHeight w:val="230"/>
          <w:jc w:val="center"/>
        </w:trPr>
        <w:tc>
          <w:tcPr>
            <w:tcW w:w="1129" w:type="dxa"/>
            <w:vMerge w:val="restart"/>
            <w:shd w:val="clear" w:color="auto" w:fill="83CAEB" w:themeFill="accent1" w:themeFillTint="66"/>
            <w:vAlign w:val="center"/>
            <w:hideMark/>
          </w:tcPr>
          <w:p w14:paraId="1C8930A1"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725286A3"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2D6F02B5"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064FFF3F"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03280E96"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2F702742"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777EA9C9"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499A7298"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225F0D13"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7A7EEC3E" w14:textId="452B1F5D" w:rsidR="00FD0394" w:rsidRPr="00CC1D09" w:rsidRDefault="00FD0394" w:rsidP="009E6DEC">
            <w:pPr>
              <w:spacing w:after="0" w:line="240" w:lineRule="auto"/>
              <w:jc w:val="center"/>
              <w:rPr>
                <w:rFonts w:ascii="Arial" w:eastAsia="Times New Roman" w:hAnsi="Arial" w:cs="Arial"/>
                <w:b/>
                <w:bCs/>
                <w:color w:val="000000"/>
                <w:sz w:val="18"/>
                <w:szCs w:val="18"/>
                <w:lang w:val="es-CO" w:eastAsia="es-CO"/>
              </w:rPr>
            </w:pPr>
            <w:r w:rsidRPr="00CC1D09">
              <w:rPr>
                <w:rFonts w:ascii="Arial" w:eastAsia="Times New Roman" w:hAnsi="Arial" w:cs="Arial"/>
                <w:b/>
                <w:bCs/>
                <w:color w:val="000000"/>
                <w:sz w:val="18"/>
                <w:szCs w:val="18"/>
                <w:lang w:val="es-CO" w:eastAsia="es-CO"/>
              </w:rPr>
              <w:t>No. ITEM</w:t>
            </w:r>
          </w:p>
        </w:tc>
        <w:tc>
          <w:tcPr>
            <w:tcW w:w="2676" w:type="dxa"/>
            <w:vMerge w:val="restart"/>
            <w:shd w:val="clear" w:color="auto" w:fill="83CAEB" w:themeFill="accent1" w:themeFillTint="66"/>
            <w:vAlign w:val="center"/>
            <w:hideMark/>
          </w:tcPr>
          <w:p w14:paraId="384D498C"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33BF9941"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0A4662A0"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0EEFAE8D"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7D1BF4D9"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275D8528"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66B9CBB2"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237A59D9"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4AE7DB57"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2E4031FC" w14:textId="77777777" w:rsidR="009E6DEC" w:rsidRDefault="009E6DEC" w:rsidP="009E6DEC">
            <w:pPr>
              <w:spacing w:after="0" w:line="240" w:lineRule="auto"/>
              <w:jc w:val="center"/>
              <w:rPr>
                <w:rFonts w:ascii="Arial" w:eastAsia="Times New Roman" w:hAnsi="Arial" w:cs="Arial"/>
                <w:b/>
                <w:bCs/>
                <w:color w:val="000000"/>
                <w:sz w:val="18"/>
                <w:szCs w:val="18"/>
                <w:lang w:val="es-CO" w:eastAsia="es-CO"/>
              </w:rPr>
            </w:pPr>
          </w:p>
          <w:p w14:paraId="723A0D18" w14:textId="6FCA52B5" w:rsidR="00FD0394" w:rsidRPr="00CC1D09" w:rsidRDefault="00FD0394" w:rsidP="009E6DEC">
            <w:pPr>
              <w:spacing w:after="0" w:line="240" w:lineRule="auto"/>
              <w:jc w:val="center"/>
              <w:rPr>
                <w:rFonts w:ascii="Arial" w:eastAsia="Times New Roman" w:hAnsi="Arial" w:cs="Arial"/>
                <w:b/>
                <w:bCs/>
                <w:color w:val="000000"/>
                <w:sz w:val="18"/>
                <w:szCs w:val="18"/>
                <w:lang w:val="es-CO" w:eastAsia="es-CO"/>
              </w:rPr>
            </w:pPr>
            <w:r w:rsidRPr="00CC1D09">
              <w:rPr>
                <w:rFonts w:ascii="Arial" w:eastAsia="Times New Roman" w:hAnsi="Arial" w:cs="Arial"/>
                <w:b/>
                <w:bCs/>
                <w:color w:val="000000"/>
                <w:sz w:val="18"/>
                <w:szCs w:val="18"/>
                <w:lang w:val="es-CO" w:eastAsia="es-CO"/>
              </w:rPr>
              <w:t>DESCRIPCION</w:t>
            </w:r>
          </w:p>
        </w:tc>
      </w:tr>
      <w:tr w:rsidR="00FD0394" w:rsidRPr="00CC1D09" w14:paraId="13B14E74" w14:textId="77777777" w:rsidTr="006541A8">
        <w:trPr>
          <w:trHeight w:val="2175"/>
          <w:jc w:val="center"/>
        </w:trPr>
        <w:tc>
          <w:tcPr>
            <w:tcW w:w="1129" w:type="dxa"/>
            <w:vMerge/>
            <w:shd w:val="clear" w:color="auto" w:fill="83CAEB" w:themeFill="accent1" w:themeFillTint="66"/>
            <w:vAlign w:val="center"/>
            <w:hideMark/>
          </w:tcPr>
          <w:p w14:paraId="20824FB2" w14:textId="77777777" w:rsidR="00FD0394" w:rsidRPr="00CC1D09" w:rsidRDefault="00FD0394" w:rsidP="009E6DEC">
            <w:pPr>
              <w:spacing w:after="0" w:line="240" w:lineRule="auto"/>
              <w:jc w:val="center"/>
              <w:rPr>
                <w:rFonts w:ascii="Arial" w:eastAsia="Times New Roman" w:hAnsi="Arial" w:cs="Arial"/>
                <w:b/>
                <w:bCs/>
                <w:color w:val="000000"/>
                <w:sz w:val="18"/>
                <w:szCs w:val="18"/>
                <w:lang w:val="es-CO" w:eastAsia="es-CO"/>
              </w:rPr>
            </w:pPr>
          </w:p>
        </w:tc>
        <w:tc>
          <w:tcPr>
            <w:tcW w:w="2676" w:type="dxa"/>
            <w:vMerge/>
            <w:shd w:val="clear" w:color="auto" w:fill="83CAEB" w:themeFill="accent1" w:themeFillTint="66"/>
            <w:vAlign w:val="center"/>
            <w:hideMark/>
          </w:tcPr>
          <w:p w14:paraId="42382E57" w14:textId="77777777" w:rsidR="00FD0394" w:rsidRPr="00CC1D09" w:rsidRDefault="00FD0394" w:rsidP="009E6DEC">
            <w:pPr>
              <w:spacing w:after="0" w:line="240" w:lineRule="auto"/>
              <w:jc w:val="center"/>
              <w:rPr>
                <w:rFonts w:ascii="Arial" w:eastAsia="Times New Roman" w:hAnsi="Arial" w:cs="Arial"/>
                <w:b/>
                <w:bCs/>
                <w:color w:val="000000"/>
                <w:sz w:val="18"/>
                <w:szCs w:val="18"/>
                <w:lang w:val="es-CO" w:eastAsia="es-CO"/>
              </w:rPr>
            </w:pPr>
          </w:p>
        </w:tc>
        <w:tc>
          <w:tcPr>
            <w:tcW w:w="1746" w:type="dxa"/>
            <w:shd w:val="clear" w:color="auto" w:fill="83CAEB" w:themeFill="accent1" w:themeFillTint="66"/>
            <w:noWrap/>
            <w:vAlign w:val="bottom"/>
            <w:hideMark/>
          </w:tcPr>
          <w:p w14:paraId="00568ECF" w14:textId="166C33BC" w:rsidR="00FD0394" w:rsidRPr="00CC1D09" w:rsidRDefault="009E6DEC" w:rsidP="009E6DEC">
            <w:pPr>
              <w:spacing w:after="0" w:line="240" w:lineRule="auto"/>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szCs w:val="18"/>
                <w:lang w:val="es-CO" w:eastAsia="es-CO"/>
              </w:rPr>
              <w:t>VALOR UNITARIO</w:t>
            </w:r>
          </w:p>
        </w:tc>
      </w:tr>
      <w:tr w:rsidR="00FD0394" w:rsidRPr="00CC1D09" w14:paraId="74386F74" w14:textId="77777777" w:rsidTr="006541A8">
        <w:trPr>
          <w:trHeight w:val="780"/>
          <w:jc w:val="center"/>
        </w:trPr>
        <w:tc>
          <w:tcPr>
            <w:tcW w:w="1129" w:type="dxa"/>
            <w:vAlign w:val="center"/>
            <w:hideMark/>
          </w:tcPr>
          <w:p w14:paraId="141B74E9" w14:textId="77777777" w:rsidR="00FD0394" w:rsidRPr="00CC1D09" w:rsidRDefault="00FD0394" w:rsidP="00CC1D09">
            <w:pPr>
              <w:spacing w:after="0" w:line="240" w:lineRule="auto"/>
              <w:jc w:val="center"/>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1</w:t>
            </w:r>
          </w:p>
        </w:tc>
        <w:tc>
          <w:tcPr>
            <w:tcW w:w="2676" w:type="dxa"/>
            <w:shd w:val="clear" w:color="000000" w:fill="FFFFFF"/>
            <w:vAlign w:val="center"/>
            <w:hideMark/>
          </w:tcPr>
          <w:p w14:paraId="7C60DC66" w14:textId="77777777" w:rsidR="00FD0394" w:rsidRPr="00CC1D09" w:rsidRDefault="00FD0394" w:rsidP="00CC1D09">
            <w:pPr>
              <w:spacing w:after="0" w:line="240" w:lineRule="auto"/>
              <w:jc w:val="both"/>
              <w:rPr>
                <w:rFonts w:ascii="Arial" w:eastAsia="Times New Roman" w:hAnsi="Arial" w:cs="Arial"/>
                <w:color w:val="404040"/>
                <w:sz w:val="16"/>
                <w:szCs w:val="16"/>
                <w:lang w:val="es-CO" w:eastAsia="es-CO"/>
              </w:rPr>
            </w:pPr>
            <w:r w:rsidRPr="00CC1D09">
              <w:rPr>
                <w:rFonts w:ascii="Arial" w:eastAsia="Times New Roman" w:hAnsi="Arial" w:cs="Arial"/>
                <w:color w:val="404040"/>
                <w:sz w:val="16"/>
                <w:szCs w:val="16"/>
                <w:lang w:val="es-CO" w:eastAsia="es-CO"/>
              </w:rPr>
              <w:t>Láminas de Acetato A4 21 x 29.7 cm (0,2 mm aprox.) paquete de 100 hojas para fotocopiadora.</w:t>
            </w:r>
          </w:p>
        </w:tc>
        <w:tc>
          <w:tcPr>
            <w:tcW w:w="1746" w:type="dxa"/>
            <w:vAlign w:val="center"/>
            <w:hideMark/>
          </w:tcPr>
          <w:p w14:paraId="2AF42B93" w14:textId="64F3D852"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49E5471" w14:textId="77777777" w:rsidTr="006541A8">
        <w:trPr>
          <w:trHeight w:val="450"/>
          <w:jc w:val="center"/>
        </w:trPr>
        <w:tc>
          <w:tcPr>
            <w:tcW w:w="1129" w:type="dxa"/>
            <w:vAlign w:val="center"/>
            <w:hideMark/>
          </w:tcPr>
          <w:p w14:paraId="3418B92A" w14:textId="77777777" w:rsidR="00FD0394" w:rsidRPr="00CC1D09" w:rsidRDefault="00FD0394" w:rsidP="00CC1D09">
            <w:pPr>
              <w:spacing w:after="0" w:line="240" w:lineRule="auto"/>
              <w:jc w:val="center"/>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2</w:t>
            </w:r>
          </w:p>
        </w:tc>
        <w:tc>
          <w:tcPr>
            <w:tcW w:w="2676" w:type="dxa"/>
            <w:vAlign w:val="center"/>
            <w:hideMark/>
          </w:tcPr>
          <w:p w14:paraId="33845C32"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Lamina de Acrílico Transparente 2 mm 20x30 cm por unidad.</w:t>
            </w:r>
          </w:p>
        </w:tc>
        <w:tc>
          <w:tcPr>
            <w:tcW w:w="1746" w:type="dxa"/>
            <w:vAlign w:val="center"/>
            <w:hideMark/>
          </w:tcPr>
          <w:p w14:paraId="77D1BF21" w14:textId="11990E6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1827936" w14:textId="77777777" w:rsidTr="006541A8">
        <w:trPr>
          <w:trHeight w:val="675"/>
          <w:jc w:val="center"/>
        </w:trPr>
        <w:tc>
          <w:tcPr>
            <w:tcW w:w="1129" w:type="dxa"/>
            <w:noWrap/>
            <w:vAlign w:val="center"/>
            <w:hideMark/>
          </w:tcPr>
          <w:p w14:paraId="091A4BD8"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w:t>
            </w:r>
          </w:p>
        </w:tc>
        <w:tc>
          <w:tcPr>
            <w:tcW w:w="2676" w:type="dxa"/>
            <w:vAlign w:val="center"/>
            <w:hideMark/>
          </w:tcPr>
          <w:p w14:paraId="50DC5A4F"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Anillas metálicas (Argollas llaveros, diámetro 30mm+- 2mm) </w:t>
            </w:r>
            <w:proofErr w:type="spellStart"/>
            <w:r w:rsidRPr="00CC1D09">
              <w:rPr>
                <w:rFonts w:ascii="Arial" w:eastAsia="Times New Roman" w:hAnsi="Arial" w:cs="Arial"/>
                <w:color w:val="000000"/>
                <w:sz w:val="16"/>
                <w:szCs w:val="16"/>
                <w:lang w:val="es-CO" w:eastAsia="es-CO"/>
              </w:rPr>
              <w:t>Páquete</w:t>
            </w:r>
            <w:proofErr w:type="spellEnd"/>
            <w:r w:rsidRPr="00CC1D09">
              <w:rPr>
                <w:rFonts w:ascii="Arial" w:eastAsia="Times New Roman" w:hAnsi="Arial" w:cs="Arial"/>
                <w:color w:val="000000"/>
                <w:sz w:val="16"/>
                <w:szCs w:val="16"/>
                <w:lang w:val="es-CO" w:eastAsia="es-CO"/>
              </w:rPr>
              <w:t xml:space="preserve"> por 50 unidades.</w:t>
            </w:r>
          </w:p>
        </w:tc>
        <w:tc>
          <w:tcPr>
            <w:tcW w:w="1746" w:type="dxa"/>
            <w:vAlign w:val="center"/>
            <w:hideMark/>
          </w:tcPr>
          <w:p w14:paraId="3081756C" w14:textId="267E4DD2"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003DCD15" w14:textId="77777777" w:rsidTr="006541A8">
        <w:trPr>
          <w:trHeight w:val="645"/>
          <w:jc w:val="center"/>
        </w:trPr>
        <w:tc>
          <w:tcPr>
            <w:tcW w:w="1129" w:type="dxa"/>
            <w:noWrap/>
            <w:vAlign w:val="center"/>
            <w:hideMark/>
          </w:tcPr>
          <w:p w14:paraId="357109AC"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w:t>
            </w:r>
          </w:p>
        </w:tc>
        <w:tc>
          <w:tcPr>
            <w:tcW w:w="2676" w:type="dxa"/>
            <w:vAlign w:val="center"/>
            <w:hideMark/>
          </w:tcPr>
          <w:p w14:paraId="4C8CEB78"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Paquete por 50 unidades de arandelas planas (unidad) en acero con diámetro de 1/2 pulgadas.</w:t>
            </w:r>
          </w:p>
        </w:tc>
        <w:tc>
          <w:tcPr>
            <w:tcW w:w="1746" w:type="dxa"/>
            <w:vAlign w:val="center"/>
            <w:hideMark/>
          </w:tcPr>
          <w:p w14:paraId="55322838" w14:textId="13121395"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6D5512F" w14:textId="77777777" w:rsidTr="006541A8">
        <w:trPr>
          <w:trHeight w:val="435"/>
          <w:jc w:val="center"/>
        </w:trPr>
        <w:tc>
          <w:tcPr>
            <w:tcW w:w="1129" w:type="dxa"/>
            <w:noWrap/>
            <w:vAlign w:val="center"/>
            <w:hideMark/>
          </w:tcPr>
          <w:p w14:paraId="5DF13ED9"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w:t>
            </w:r>
          </w:p>
        </w:tc>
        <w:tc>
          <w:tcPr>
            <w:tcW w:w="2676" w:type="dxa"/>
            <w:vAlign w:val="center"/>
            <w:hideMark/>
          </w:tcPr>
          <w:p w14:paraId="0B04E8B9"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Bisagras </w:t>
            </w:r>
            <w:proofErr w:type="spellStart"/>
            <w:r w:rsidRPr="00CC1D09">
              <w:rPr>
                <w:rFonts w:ascii="Arial" w:eastAsia="Times New Roman" w:hAnsi="Arial" w:cs="Arial"/>
                <w:color w:val="000000"/>
                <w:sz w:val="16"/>
                <w:szCs w:val="16"/>
                <w:lang w:val="es-CO" w:eastAsia="es-CO"/>
              </w:rPr>
              <w:t>metalica</w:t>
            </w:r>
            <w:proofErr w:type="spellEnd"/>
            <w:r w:rsidRPr="00CC1D09">
              <w:rPr>
                <w:rFonts w:ascii="Arial" w:eastAsia="Times New Roman" w:hAnsi="Arial" w:cs="Arial"/>
                <w:color w:val="000000"/>
                <w:sz w:val="16"/>
                <w:szCs w:val="16"/>
                <w:lang w:val="es-CO" w:eastAsia="es-CO"/>
              </w:rPr>
              <w:t xml:space="preserve"> galvanizada de 57 mm por unidad.</w:t>
            </w:r>
          </w:p>
        </w:tc>
        <w:tc>
          <w:tcPr>
            <w:tcW w:w="1746" w:type="dxa"/>
            <w:vAlign w:val="center"/>
            <w:hideMark/>
          </w:tcPr>
          <w:p w14:paraId="5660B38F" w14:textId="3571F88E"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987D36C" w14:textId="77777777" w:rsidTr="006541A8">
        <w:trPr>
          <w:trHeight w:val="390"/>
          <w:jc w:val="center"/>
        </w:trPr>
        <w:tc>
          <w:tcPr>
            <w:tcW w:w="1129" w:type="dxa"/>
            <w:noWrap/>
            <w:vAlign w:val="center"/>
            <w:hideMark/>
          </w:tcPr>
          <w:p w14:paraId="509868E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w:t>
            </w:r>
          </w:p>
        </w:tc>
        <w:tc>
          <w:tcPr>
            <w:tcW w:w="2676" w:type="dxa"/>
            <w:vAlign w:val="center"/>
            <w:hideMark/>
          </w:tcPr>
          <w:p w14:paraId="01FDC7FB"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Cable dúplex (rollo 10 m).</w:t>
            </w:r>
          </w:p>
        </w:tc>
        <w:tc>
          <w:tcPr>
            <w:tcW w:w="1746" w:type="dxa"/>
            <w:vAlign w:val="center"/>
            <w:hideMark/>
          </w:tcPr>
          <w:p w14:paraId="7FED9C08" w14:textId="5601959A"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F06A93E" w14:textId="77777777" w:rsidTr="006541A8">
        <w:trPr>
          <w:trHeight w:val="510"/>
          <w:jc w:val="center"/>
        </w:trPr>
        <w:tc>
          <w:tcPr>
            <w:tcW w:w="1129" w:type="dxa"/>
            <w:noWrap/>
            <w:vAlign w:val="center"/>
            <w:hideMark/>
          </w:tcPr>
          <w:p w14:paraId="4AC6B205"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w:t>
            </w:r>
          </w:p>
        </w:tc>
        <w:tc>
          <w:tcPr>
            <w:tcW w:w="2676" w:type="dxa"/>
            <w:vAlign w:val="center"/>
            <w:hideMark/>
          </w:tcPr>
          <w:p w14:paraId="43A85736"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Organizador plástico de herramientas (tornillos, arandelas, entre otros) con mínimo 15 compartimientos. Tamaño mínimo de 34 cm (largo), 22 cm (ancho) y 4 cm (alto).</w:t>
            </w:r>
          </w:p>
        </w:tc>
        <w:tc>
          <w:tcPr>
            <w:tcW w:w="1746" w:type="dxa"/>
            <w:vAlign w:val="center"/>
            <w:hideMark/>
          </w:tcPr>
          <w:p w14:paraId="2C2693F3" w14:textId="201F314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00AA0BF8" w14:textId="77777777" w:rsidTr="006541A8">
        <w:trPr>
          <w:trHeight w:val="900"/>
          <w:jc w:val="center"/>
        </w:trPr>
        <w:tc>
          <w:tcPr>
            <w:tcW w:w="1129" w:type="dxa"/>
            <w:noWrap/>
            <w:vAlign w:val="center"/>
            <w:hideMark/>
          </w:tcPr>
          <w:p w14:paraId="1D9792CE"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8</w:t>
            </w:r>
          </w:p>
        </w:tc>
        <w:tc>
          <w:tcPr>
            <w:tcW w:w="2676" w:type="dxa"/>
            <w:vAlign w:val="center"/>
            <w:hideMark/>
          </w:tcPr>
          <w:p w14:paraId="5AE7B629"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Paquete por 50 unidades de carpetas de pasta dura imitación cuero con logo ICBF repujado tamaño Oficio.</w:t>
            </w:r>
          </w:p>
        </w:tc>
        <w:tc>
          <w:tcPr>
            <w:tcW w:w="1746" w:type="dxa"/>
            <w:vAlign w:val="center"/>
            <w:hideMark/>
          </w:tcPr>
          <w:p w14:paraId="06442E1F" w14:textId="67EE0735"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1B27D7F" w14:textId="77777777" w:rsidTr="006541A8">
        <w:trPr>
          <w:trHeight w:val="450"/>
          <w:jc w:val="center"/>
        </w:trPr>
        <w:tc>
          <w:tcPr>
            <w:tcW w:w="1129" w:type="dxa"/>
            <w:noWrap/>
            <w:vAlign w:val="center"/>
            <w:hideMark/>
          </w:tcPr>
          <w:p w14:paraId="1699DF1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9</w:t>
            </w:r>
          </w:p>
        </w:tc>
        <w:tc>
          <w:tcPr>
            <w:tcW w:w="2676" w:type="dxa"/>
            <w:vAlign w:val="center"/>
            <w:hideMark/>
          </w:tcPr>
          <w:p w14:paraId="28115A51"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Cincha de amarre plástico de 35 cm paquete por 25 unidades.</w:t>
            </w:r>
          </w:p>
        </w:tc>
        <w:tc>
          <w:tcPr>
            <w:tcW w:w="1746" w:type="dxa"/>
            <w:vAlign w:val="center"/>
            <w:hideMark/>
          </w:tcPr>
          <w:p w14:paraId="3CC2A14B" w14:textId="2D47E95F"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A6040CD" w14:textId="77777777" w:rsidTr="006541A8">
        <w:trPr>
          <w:trHeight w:val="645"/>
          <w:jc w:val="center"/>
        </w:trPr>
        <w:tc>
          <w:tcPr>
            <w:tcW w:w="1129" w:type="dxa"/>
            <w:noWrap/>
            <w:vAlign w:val="center"/>
            <w:hideMark/>
          </w:tcPr>
          <w:p w14:paraId="0785389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10</w:t>
            </w:r>
          </w:p>
        </w:tc>
        <w:tc>
          <w:tcPr>
            <w:tcW w:w="2676" w:type="dxa"/>
            <w:vAlign w:val="center"/>
            <w:hideMark/>
          </w:tcPr>
          <w:p w14:paraId="1CD9EA2E"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Cinta métrica 3m/10', 1.27cm de ancho. </w:t>
            </w:r>
          </w:p>
        </w:tc>
        <w:tc>
          <w:tcPr>
            <w:tcW w:w="1746" w:type="dxa"/>
            <w:vAlign w:val="center"/>
            <w:hideMark/>
          </w:tcPr>
          <w:p w14:paraId="6EF9A5F3" w14:textId="51B31F4F"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C94B5D9" w14:textId="77777777" w:rsidTr="006541A8">
        <w:trPr>
          <w:trHeight w:val="540"/>
          <w:jc w:val="center"/>
        </w:trPr>
        <w:tc>
          <w:tcPr>
            <w:tcW w:w="1129" w:type="dxa"/>
            <w:noWrap/>
            <w:vAlign w:val="center"/>
            <w:hideMark/>
          </w:tcPr>
          <w:p w14:paraId="59A2FD78"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11</w:t>
            </w:r>
          </w:p>
        </w:tc>
        <w:tc>
          <w:tcPr>
            <w:tcW w:w="2676" w:type="dxa"/>
            <w:vAlign w:val="center"/>
            <w:hideMark/>
          </w:tcPr>
          <w:p w14:paraId="5CE2CE51"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Cinta de enmascarar. Características físicas: Dimensión 24mm x 40m.</w:t>
            </w:r>
          </w:p>
        </w:tc>
        <w:tc>
          <w:tcPr>
            <w:tcW w:w="1746" w:type="dxa"/>
            <w:vAlign w:val="center"/>
            <w:hideMark/>
          </w:tcPr>
          <w:p w14:paraId="0411DE95" w14:textId="62762F4E"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98BF1D4" w14:textId="77777777" w:rsidTr="006541A8">
        <w:trPr>
          <w:trHeight w:val="2025"/>
          <w:jc w:val="center"/>
        </w:trPr>
        <w:tc>
          <w:tcPr>
            <w:tcW w:w="1129" w:type="dxa"/>
            <w:noWrap/>
            <w:vAlign w:val="center"/>
            <w:hideMark/>
          </w:tcPr>
          <w:p w14:paraId="301116C2"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lastRenderedPageBreak/>
              <w:t>12</w:t>
            </w:r>
          </w:p>
        </w:tc>
        <w:tc>
          <w:tcPr>
            <w:tcW w:w="2676" w:type="dxa"/>
            <w:vAlign w:val="center"/>
            <w:hideMark/>
          </w:tcPr>
          <w:p w14:paraId="1AA2CA8C"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Set de Conectores de PVC, así: </w:t>
            </w:r>
            <w:r w:rsidRPr="00CC1D09">
              <w:rPr>
                <w:rFonts w:ascii="Arial" w:eastAsia="Times New Roman" w:hAnsi="Arial" w:cs="Arial"/>
                <w:color w:val="000000"/>
                <w:sz w:val="16"/>
                <w:szCs w:val="16"/>
                <w:lang w:val="es-CO" w:eastAsia="es-CO"/>
              </w:rPr>
              <w:br/>
              <w:t>- 1 conector tipo codo. Diámetro: 1/2 pulgadas.</w:t>
            </w:r>
            <w:r w:rsidRPr="00CC1D09">
              <w:rPr>
                <w:rFonts w:ascii="Arial" w:eastAsia="Times New Roman" w:hAnsi="Arial" w:cs="Arial"/>
                <w:color w:val="000000"/>
                <w:sz w:val="16"/>
                <w:szCs w:val="16"/>
                <w:lang w:val="es-CO" w:eastAsia="es-CO"/>
              </w:rPr>
              <w:br/>
              <w:t>- 1 conector tipo unión. Diámetro: 1/2 pulgadas.</w:t>
            </w:r>
            <w:r w:rsidRPr="00CC1D09">
              <w:rPr>
                <w:rFonts w:ascii="Arial" w:eastAsia="Times New Roman" w:hAnsi="Arial" w:cs="Arial"/>
                <w:color w:val="000000"/>
                <w:sz w:val="16"/>
                <w:szCs w:val="16"/>
                <w:lang w:val="es-CO" w:eastAsia="es-CO"/>
              </w:rPr>
              <w:br/>
              <w:t>- 1 conector tipo T. Diámetro: 1/2 pulgadas.</w:t>
            </w:r>
            <w:r w:rsidRPr="00CC1D09">
              <w:rPr>
                <w:rFonts w:ascii="Arial" w:eastAsia="Times New Roman" w:hAnsi="Arial" w:cs="Arial"/>
                <w:color w:val="000000"/>
                <w:sz w:val="16"/>
                <w:szCs w:val="16"/>
                <w:lang w:val="es-CO" w:eastAsia="es-CO"/>
              </w:rPr>
              <w:br/>
              <w:t>- 2 tapones. Diámetro: 1/2 pulgadas.</w:t>
            </w:r>
          </w:p>
        </w:tc>
        <w:tc>
          <w:tcPr>
            <w:tcW w:w="1746" w:type="dxa"/>
            <w:vAlign w:val="center"/>
            <w:hideMark/>
          </w:tcPr>
          <w:p w14:paraId="72412DEE" w14:textId="200901E8"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520C8F2" w14:textId="77777777" w:rsidTr="006541A8">
        <w:trPr>
          <w:trHeight w:val="645"/>
          <w:jc w:val="center"/>
        </w:trPr>
        <w:tc>
          <w:tcPr>
            <w:tcW w:w="1129" w:type="dxa"/>
            <w:noWrap/>
            <w:vAlign w:val="center"/>
            <w:hideMark/>
          </w:tcPr>
          <w:p w14:paraId="18C94149"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13</w:t>
            </w:r>
          </w:p>
        </w:tc>
        <w:tc>
          <w:tcPr>
            <w:tcW w:w="2676" w:type="dxa"/>
            <w:vAlign w:val="center"/>
            <w:hideMark/>
          </w:tcPr>
          <w:p w14:paraId="7BDA5D3D"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Set de </w:t>
            </w:r>
            <w:proofErr w:type="gramStart"/>
            <w:r w:rsidRPr="00CC1D09">
              <w:rPr>
                <w:rFonts w:ascii="Arial" w:eastAsia="Times New Roman" w:hAnsi="Arial" w:cs="Arial"/>
                <w:color w:val="000000"/>
                <w:sz w:val="16"/>
                <w:szCs w:val="16"/>
                <w:lang w:val="es-CO" w:eastAsia="es-CO"/>
              </w:rPr>
              <w:t>6  destornilladores</w:t>
            </w:r>
            <w:proofErr w:type="gramEnd"/>
            <w:r w:rsidRPr="00CC1D09">
              <w:rPr>
                <w:rFonts w:ascii="Arial" w:eastAsia="Times New Roman" w:hAnsi="Arial" w:cs="Arial"/>
                <w:color w:val="000000"/>
                <w:sz w:val="16"/>
                <w:szCs w:val="16"/>
                <w:lang w:val="es-CO" w:eastAsia="es-CO"/>
              </w:rPr>
              <w:t xml:space="preserve"> con • Mangos PVC resistentes a solventes que incluya: </w:t>
            </w:r>
            <w:r w:rsidRPr="00CC1D09">
              <w:rPr>
                <w:rFonts w:ascii="Arial" w:eastAsia="Times New Roman" w:hAnsi="Arial" w:cs="Arial"/>
                <w:color w:val="000000"/>
                <w:sz w:val="16"/>
                <w:szCs w:val="16"/>
                <w:lang w:val="es-CO" w:eastAsia="es-CO"/>
              </w:rPr>
              <w:br/>
              <w:t xml:space="preserve">• (1) Destornillador </w:t>
            </w:r>
            <w:proofErr w:type="gramStart"/>
            <w:r w:rsidRPr="00CC1D09">
              <w:rPr>
                <w:rFonts w:ascii="Arial" w:eastAsia="Times New Roman" w:hAnsi="Arial" w:cs="Arial"/>
                <w:color w:val="000000"/>
                <w:sz w:val="16"/>
                <w:szCs w:val="16"/>
                <w:lang w:val="es-CO" w:eastAsia="es-CO"/>
              </w:rPr>
              <w:t>Pro Punta</w:t>
            </w:r>
            <w:proofErr w:type="gramEnd"/>
            <w:r w:rsidRPr="00CC1D09">
              <w:rPr>
                <w:rFonts w:ascii="Arial" w:eastAsia="Times New Roman" w:hAnsi="Arial" w:cs="Arial"/>
                <w:color w:val="000000"/>
                <w:sz w:val="16"/>
                <w:szCs w:val="16"/>
                <w:lang w:val="es-CO" w:eastAsia="es-CO"/>
              </w:rPr>
              <w:t xml:space="preserve"> Gabinete 3/16" (5 mm) x 4" (100 mm)</w:t>
            </w:r>
            <w:r w:rsidRPr="00CC1D09">
              <w:rPr>
                <w:rFonts w:ascii="Arial" w:eastAsia="Times New Roman" w:hAnsi="Arial" w:cs="Arial"/>
                <w:color w:val="000000"/>
                <w:sz w:val="16"/>
                <w:szCs w:val="16"/>
                <w:lang w:val="es-CO" w:eastAsia="es-CO"/>
              </w:rPr>
              <w:br/>
              <w:t xml:space="preserve">• (1) Destornillador </w:t>
            </w:r>
            <w:proofErr w:type="gramStart"/>
            <w:r w:rsidRPr="00CC1D09">
              <w:rPr>
                <w:rFonts w:ascii="Arial" w:eastAsia="Times New Roman" w:hAnsi="Arial" w:cs="Arial"/>
                <w:color w:val="000000"/>
                <w:sz w:val="16"/>
                <w:szCs w:val="16"/>
                <w:lang w:val="es-CO" w:eastAsia="es-CO"/>
              </w:rPr>
              <w:t>Pro Punta</w:t>
            </w:r>
            <w:proofErr w:type="gramEnd"/>
            <w:r w:rsidRPr="00CC1D09">
              <w:rPr>
                <w:rFonts w:ascii="Arial" w:eastAsia="Times New Roman" w:hAnsi="Arial" w:cs="Arial"/>
                <w:color w:val="000000"/>
                <w:sz w:val="16"/>
                <w:szCs w:val="16"/>
                <w:lang w:val="es-CO" w:eastAsia="es-CO"/>
              </w:rPr>
              <w:t xml:space="preserve"> Gabinete 3/16" (5 mm) x 6" (150 mm)</w:t>
            </w:r>
            <w:r w:rsidRPr="00CC1D09">
              <w:rPr>
                <w:rFonts w:ascii="Arial" w:eastAsia="Times New Roman" w:hAnsi="Arial" w:cs="Arial"/>
                <w:color w:val="000000"/>
                <w:sz w:val="16"/>
                <w:szCs w:val="16"/>
                <w:lang w:val="es-CO" w:eastAsia="es-CO"/>
              </w:rPr>
              <w:br/>
              <w:t xml:space="preserve">• (1) Destornillador </w:t>
            </w:r>
            <w:proofErr w:type="gramStart"/>
            <w:r w:rsidRPr="00CC1D09">
              <w:rPr>
                <w:rFonts w:ascii="Arial" w:eastAsia="Times New Roman" w:hAnsi="Arial" w:cs="Arial"/>
                <w:color w:val="000000"/>
                <w:sz w:val="16"/>
                <w:szCs w:val="16"/>
                <w:lang w:val="es-CO" w:eastAsia="es-CO"/>
              </w:rPr>
              <w:t>Pro Punta</w:t>
            </w:r>
            <w:proofErr w:type="gramEnd"/>
            <w:r w:rsidRPr="00CC1D09">
              <w:rPr>
                <w:rFonts w:ascii="Arial" w:eastAsia="Times New Roman" w:hAnsi="Arial" w:cs="Arial"/>
                <w:color w:val="000000"/>
                <w:sz w:val="16"/>
                <w:szCs w:val="16"/>
                <w:lang w:val="es-CO" w:eastAsia="es-CO"/>
              </w:rPr>
              <w:t xml:space="preserve"> Estándar 1/4" (6 mm) x 4" (100 mm)</w:t>
            </w:r>
            <w:r w:rsidRPr="00CC1D09">
              <w:rPr>
                <w:rFonts w:ascii="Arial" w:eastAsia="Times New Roman" w:hAnsi="Arial" w:cs="Arial"/>
                <w:color w:val="000000"/>
                <w:sz w:val="16"/>
                <w:szCs w:val="16"/>
                <w:lang w:val="es-CO" w:eastAsia="es-CO"/>
              </w:rPr>
              <w:br/>
              <w:t xml:space="preserve">• (1) Destornillador </w:t>
            </w:r>
            <w:proofErr w:type="gramStart"/>
            <w:r w:rsidRPr="00CC1D09">
              <w:rPr>
                <w:rFonts w:ascii="Arial" w:eastAsia="Times New Roman" w:hAnsi="Arial" w:cs="Arial"/>
                <w:color w:val="000000"/>
                <w:sz w:val="16"/>
                <w:szCs w:val="16"/>
                <w:lang w:val="es-CO" w:eastAsia="es-CO"/>
              </w:rPr>
              <w:t>Pro Punta</w:t>
            </w:r>
            <w:proofErr w:type="gramEnd"/>
            <w:r w:rsidRPr="00CC1D09">
              <w:rPr>
                <w:rFonts w:ascii="Arial" w:eastAsia="Times New Roman" w:hAnsi="Arial" w:cs="Arial"/>
                <w:color w:val="000000"/>
                <w:sz w:val="16"/>
                <w:szCs w:val="16"/>
                <w:lang w:val="es-CO" w:eastAsia="es-CO"/>
              </w:rPr>
              <w:t xml:space="preserve"> Estándar 1/4" (6 mm) x 6" (150 mm)</w:t>
            </w:r>
            <w:r w:rsidRPr="00CC1D09">
              <w:rPr>
                <w:rFonts w:ascii="Arial" w:eastAsia="Times New Roman" w:hAnsi="Arial" w:cs="Arial"/>
                <w:color w:val="000000"/>
                <w:sz w:val="16"/>
                <w:szCs w:val="16"/>
                <w:lang w:val="es-CO" w:eastAsia="es-CO"/>
              </w:rPr>
              <w:br/>
              <w:t xml:space="preserve">• (1) Destornillador </w:t>
            </w:r>
            <w:proofErr w:type="gramStart"/>
            <w:r w:rsidRPr="00CC1D09">
              <w:rPr>
                <w:rFonts w:ascii="Arial" w:eastAsia="Times New Roman" w:hAnsi="Arial" w:cs="Arial"/>
                <w:color w:val="000000"/>
                <w:sz w:val="16"/>
                <w:szCs w:val="16"/>
                <w:lang w:val="es-CO" w:eastAsia="es-CO"/>
              </w:rPr>
              <w:t>Pro Punta</w:t>
            </w:r>
            <w:proofErr w:type="gramEnd"/>
            <w:r w:rsidRPr="00CC1D09">
              <w:rPr>
                <w:rFonts w:ascii="Arial" w:eastAsia="Times New Roman" w:hAnsi="Arial" w:cs="Arial"/>
                <w:color w:val="000000"/>
                <w:sz w:val="16"/>
                <w:szCs w:val="16"/>
                <w:lang w:val="es-CO" w:eastAsia="es-CO"/>
              </w:rPr>
              <w:t xml:space="preserve"> Phillips® #1 Punta Phillips x 4" (101 mm)</w:t>
            </w:r>
            <w:r w:rsidRPr="00CC1D09">
              <w:rPr>
                <w:rFonts w:ascii="Arial" w:eastAsia="Times New Roman" w:hAnsi="Arial" w:cs="Arial"/>
                <w:color w:val="000000"/>
                <w:sz w:val="16"/>
                <w:szCs w:val="16"/>
                <w:lang w:val="es-CO" w:eastAsia="es-CO"/>
              </w:rPr>
              <w:br/>
              <w:t xml:space="preserve">• (1) Destornillador </w:t>
            </w:r>
            <w:proofErr w:type="gramStart"/>
            <w:r w:rsidRPr="00CC1D09">
              <w:rPr>
                <w:rFonts w:ascii="Arial" w:eastAsia="Times New Roman" w:hAnsi="Arial" w:cs="Arial"/>
                <w:color w:val="000000"/>
                <w:sz w:val="16"/>
                <w:szCs w:val="16"/>
                <w:lang w:val="es-CO" w:eastAsia="es-CO"/>
              </w:rPr>
              <w:t>Pro Punta</w:t>
            </w:r>
            <w:proofErr w:type="gramEnd"/>
            <w:r w:rsidRPr="00CC1D09">
              <w:rPr>
                <w:rFonts w:ascii="Arial" w:eastAsia="Times New Roman" w:hAnsi="Arial" w:cs="Arial"/>
                <w:color w:val="000000"/>
                <w:sz w:val="16"/>
                <w:szCs w:val="16"/>
                <w:lang w:val="es-CO" w:eastAsia="es-CO"/>
              </w:rPr>
              <w:t xml:space="preserve"> Phillips® #2 Punta Phillips x 4" (100 mm)</w:t>
            </w:r>
          </w:p>
        </w:tc>
        <w:tc>
          <w:tcPr>
            <w:tcW w:w="1746" w:type="dxa"/>
            <w:vAlign w:val="center"/>
            <w:hideMark/>
          </w:tcPr>
          <w:p w14:paraId="0337F78F" w14:textId="386EBC5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80E5F2F" w14:textId="77777777" w:rsidTr="006541A8">
        <w:trPr>
          <w:trHeight w:val="600"/>
          <w:jc w:val="center"/>
        </w:trPr>
        <w:tc>
          <w:tcPr>
            <w:tcW w:w="1129" w:type="dxa"/>
            <w:noWrap/>
            <w:vAlign w:val="center"/>
            <w:hideMark/>
          </w:tcPr>
          <w:p w14:paraId="25C9B4E6"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14</w:t>
            </w:r>
          </w:p>
        </w:tc>
        <w:tc>
          <w:tcPr>
            <w:tcW w:w="2676" w:type="dxa"/>
            <w:vAlign w:val="center"/>
            <w:hideMark/>
          </w:tcPr>
          <w:p w14:paraId="462DA2E3"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Espuma alta densidad 35 cm 30x30 cm (pieza).</w:t>
            </w:r>
          </w:p>
        </w:tc>
        <w:tc>
          <w:tcPr>
            <w:tcW w:w="1746" w:type="dxa"/>
            <w:vAlign w:val="center"/>
            <w:hideMark/>
          </w:tcPr>
          <w:p w14:paraId="5FCEB54E" w14:textId="2BFD3803"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21F68F6" w14:textId="77777777" w:rsidTr="006541A8">
        <w:trPr>
          <w:trHeight w:val="705"/>
          <w:jc w:val="center"/>
        </w:trPr>
        <w:tc>
          <w:tcPr>
            <w:tcW w:w="1129" w:type="dxa"/>
            <w:noWrap/>
            <w:vAlign w:val="center"/>
            <w:hideMark/>
          </w:tcPr>
          <w:p w14:paraId="7A664C7C"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15</w:t>
            </w:r>
          </w:p>
        </w:tc>
        <w:tc>
          <w:tcPr>
            <w:tcW w:w="2676" w:type="dxa"/>
            <w:vAlign w:val="center"/>
            <w:hideMark/>
          </w:tcPr>
          <w:p w14:paraId="41913D03"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Características Físicas: Cartulina multicolor Dimensión Mayor o igual 12. 5 y menor o igual 13 x 7.5 a 8.5 cm Paquete x 100 unidades.</w:t>
            </w:r>
          </w:p>
        </w:tc>
        <w:tc>
          <w:tcPr>
            <w:tcW w:w="1746" w:type="dxa"/>
            <w:vAlign w:val="center"/>
            <w:hideMark/>
          </w:tcPr>
          <w:p w14:paraId="7BDE819D" w14:textId="01F3AAB9"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397503A" w14:textId="77777777" w:rsidTr="006541A8">
        <w:trPr>
          <w:trHeight w:val="600"/>
          <w:jc w:val="center"/>
        </w:trPr>
        <w:tc>
          <w:tcPr>
            <w:tcW w:w="1129" w:type="dxa"/>
            <w:noWrap/>
            <w:vAlign w:val="center"/>
            <w:hideMark/>
          </w:tcPr>
          <w:p w14:paraId="2A0A61D6"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16</w:t>
            </w:r>
          </w:p>
        </w:tc>
        <w:tc>
          <w:tcPr>
            <w:tcW w:w="2676" w:type="dxa"/>
            <w:vAlign w:val="center"/>
            <w:hideMark/>
          </w:tcPr>
          <w:p w14:paraId="6B58189F"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Goma/caucho antideslizante 20x20 cm (pieza).</w:t>
            </w:r>
          </w:p>
        </w:tc>
        <w:tc>
          <w:tcPr>
            <w:tcW w:w="1746" w:type="dxa"/>
            <w:vAlign w:val="center"/>
            <w:hideMark/>
          </w:tcPr>
          <w:p w14:paraId="2DB56959" w14:textId="46D6DFD7"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830E536" w14:textId="77777777" w:rsidTr="006541A8">
        <w:trPr>
          <w:trHeight w:val="900"/>
          <w:jc w:val="center"/>
        </w:trPr>
        <w:tc>
          <w:tcPr>
            <w:tcW w:w="1129" w:type="dxa"/>
            <w:noWrap/>
            <w:vAlign w:val="center"/>
            <w:hideMark/>
          </w:tcPr>
          <w:p w14:paraId="7EED9330"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17</w:t>
            </w:r>
          </w:p>
        </w:tc>
        <w:tc>
          <w:tcPr>
            <w:tcW w:w="2676" w:type="dxa"/>
            <w:vAlign w:val="center"/>
            <w:hideMark/>
          </w:tcPr>
          <w:p w14:paraId="7B349BA2"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Impresión </w:t>
            </w:r>
            <w:proofErr w:type="spellStart"/>
            <w:r w:rsidRPr="00CC1D09">
              <w:rPr>
                <w:rFonts w:ascii="Arial" w:eastAsia="Times New Roman" w:hAnsi="Arial" w:cs="Arial"/>
                <w:color w:val="000000"/>
                <w:sz w:val="16"/>
                <w:szCs w:val="16"/>
                <w:lang w:val="es-CO" w:eastAsia="es-CO"/>
              </w:rPr>
              <w:t>lasér</w:t>
            </w:r>
            <w:proofErr w:type="spellEnd"/>
            <w:r w:rsidRPr="00CC1D09">
              <w:rPr>
                <w:rFonts w:ascii="Arial" w:eastAsia="Times New Roman" w:hAnsi="Arial" w:cs="Arial"/>
                <w:color w:val="000000"/>
                <w:sz w:val="16"/>
                <w:szCs w:val="16"/>
                <w:lang w:val="es-CO" w:eastAsia="es-CO"/>
              </w:rPr>
              <w:t xml:space="preserve"> a color en papel </w:t>
            </w:r>
            <w:proofErr w:type="gramStart"/>
            <w:r w:rsidRPr="00CC1D09">
              <w:rPr>
                <w:rFonts w:ascii="Arial" w:eastAsia="Times New Roman" w:hAnsi="Arial" w:cs="Arial"/>
                <w:color w:val="000000"/>
                <w:sz w:val="16"/>
                <w:szCs w:val="16"/>
                <w:lang w:val="es-CO" w:eastAsia="es-CO"/>
              </w:rPr>
              <w:t>bond  tamaño</w:t>
            </w:r>
            <w:proofErr w:type="gramEnd"/>
            <w:r w:rsidRPr="00CC1D09">
              <w:rPr>
                <w:rFonts w:ascii="Arial" w:eastAsia="Times New Roman" w:hAnsi="Arial" w:cs="Arial"/>
                <w:color w:val="000000"/>
                <w:sz w:val="16"/>
                <w:szCs w:val="16"/>
                <w:lang w:val="es-CO" w:eastAsia="es-CO"/>
              </w:rPr>
              <w:t xml:space="preserve"> carta de 115 </w:t>
            </w:r>
            <w:proofErr w:type="spellStart"/>
            <w:r w:rsidRPr="00CC1D09">
              <w:rPr>
                <w:rFonts w:ascii="Arial" w:eastAsia="Times New Roman" w:hAnsi="Arial" w:cs="Arial"/>
                <w:color w:val="000000"/>
                <w:sz w:val="16"/>
                <w:szCs w:val="16"/>
                <w:lang w:val="es-CO" w:eastAsia="es-CO"/>
              </w:rPr>
              <w:t>Grs</w:t>
            </w:r>
            <w:proofErr w:type="spellEnd"/>
            <w:r w:rsidRPr="00CC1D09">
              <w:rPr>
                <w:rFonts w:ascii="Arial" w:eastAsia="Times New Roman" w:hAnsi="Arial" w:cs="Arial"/>
                <w:color w:val="000000"/>
                <w:sz w:val="16"/>
                <w:szCs w:val="16"/>
                <w:lang w:val="es-CO" w:eastAsia="es-CO"/>
              </w:rPr>
              <w:t xml:space="preserve"> (70 x 100 cm) autoadhesivo, según archivo enviado a una sola cara.</w:t>
            </w:r>
          </w:p>
        </w:tc>
        <w:tc>
          <w:tcPr>
            <w:tcW w:w="1746" w:type="dxa"/>
            <w:vAlign w:val="center"/>
            <w:hideMark/>
          </w:tcPr>
          <w:p w14:paraId="2C439827" w14:textId="3FF4021D"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77450B6" w14:textId="77777777" w:rsidTr="006541A8">
        <w:trPr>
          <w:trHeight w:val="870"/>
          <w:jc w:val="center"/>
        </w:trPr>
        <w:tc>
          <w:tcPr>
            <w:tcW w:w="1129" w:type="dxa"/>
            <w:noWrap/>
            <w:vAlign w:val="center"/>
            <w:hideMark/>
          </w:tcPr>
          <w:p w14:paraId="46D628AD"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18</w:t>
            </w:r>
          </w:p>
        </w:tc>
        <w:tc>
          <w:tcPr>
            <w:tcW w:w="2676" w:type="dxa"/>
            <w:vAlign w:val="center"/>
            <w:hideMark/>
          </w:tcPr>
          <w:p w14:paraId="20E34972"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Interruptor tipo botón </w:t>
            </w:r>
            <w:proofErr w:type="gramStart"/>
            <w:r w:rsidRPr="00CC1D09">
              <w:rPr>
                <w:rFonts w:ascii="Arial" w:eastAsia="Times New Roman" w:hAnsi="Arial" w:cs="Arial"/>
                <w:color w:val="000000"/>
                <w:sz w:val="16"/>
                <w:szCs w:val="16"/>
                <w:lang w:val="es-CO" w:eastAsia="es-CO"/>
              </w:rPr>
              <w:t>sencillo  termoplástico</w:t>
            </w:r>
            <w:proofErr w:type="gramEnd"/>
            <w:r w:rsidRPr="00CC1D09">
              <w:rPr>
                <w:rFonts w:ascii="Arial" w:eastAsia="Times New Roman" w:hAnsi="Arial" w:cs="Arial"/>
                <w:color w:val="000000"/>
                <w:sz w:val="16"/>
                <w:szCs w:val="16"/>
                <w:lang w:val="es-CO" w:eastAsia="es-CO"/>
              </w:rPr>
              <w:t xml:space="preserve"> de alta resistencia, apto para voltaje nominal: 110–127V o 220–250V, Empotrable en </w:t>
            </w:r>
            <w:proofErr w:type="gramStart"/>
            <w:r w:rsidRPr="00CC1D09">
              <w:rPr>
                <w:rFonts w:ascii="Arial" w:eastAsia="Times New Roman" w:hAnsi="Arial" w:cs="Arial"/>
                <w:color w:val="000000"/>
                <w:sz w:val="16"/>
                <w:szCs w:val="16"/>
                <w:lang w:val="es-CO" w:eastAsia="es-CO"/>
              </w:rPr>
              <w:t>caja</w:t>
            </w:r>
            <w:proofErr w:type="gramEnd"/>
            <w:r w:rsidRPr="00CC1D09">
              <w:rPr>
                <w:rFonts w:ascii="Arial" w:eastAsia="Times New Roman" w:hAnsi="Arial" w:cs="Arial"/>
                <w:color w:val="000000"/>
                <w:sz w:val="16"/>
                <w:szCs w:val="16"/>
                <w:lang w:val="es-CO" w:eastAsia="es-CO"/>
              </w:rPr>
              <w:t xml:space="preserve"> eléctrica estándar, bordes con tornillo cumpliendo con </w:t>
            </w:r>
            <w:proofErr w:type="gramStart"/>
            <w:r w:rsidRPr="00CC1D09">
              <w:rPr>
                <w:rFonts w:ascii="Arial" w:eastAsia="Times New Roman" w:hAnsi="Arial" w:cs="Arial"/>
                <w:color w:val="000000"/>
                <w:sz w:val="16"/>
                <w:szCs w:val="16"/>
                <w:lang w:val="es-CO" w:eastAsia="es-CO"/>
              </w:rPr>
              <w:t>las  normas</w:t>
            </w:r>
            <w:proofErr w:type="gramEnd"/>
            <w:r w:rsidRPr="00CC1D09">
              <w:rPr>
                <w:rFonts w:ascii="Arial" w:eastAsia="Times New Roman" w:hAnsi="Arial" w:cs="Arial"/>
                <w:color w:val="000000"/>
                <w:sz w:val="16"/>
                <w:szCs w:val="16"/>
                <w:lang w:val="es-CO" w:eastAsia="es-CO"/>
              </w:rPr>
              <w:t xml:space="preserve"> RETIE y NTC aplicables.</w:t>
            </w:r>
          </w:p>
        </w:tc>
        <w:tc>
          <w:tcPr>
            <w:tcW w:w="1746" w:type="dxa"/>
            <w:vAlign w:val="center"/>
            <w:hideMark/>
          </w:tcPr>
          <w:p w14:paraId="4A8550A9" w14:textId="08A08208"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8450066" w14:textId="77777777" w:rsidTr="006541A8">
        <w:trPr>
          <w:trHeight w:val="600"/>
          <w:jc w:val="center"/>
        </w:trPr>
        <w:tc>
          <w:tcPr>
            <w:tcW w:w="1129" w:type="dxa"/>
            <w:noWrap/>
            <w:vAlign w:val="center"/>
            <w:hideMark/>
          </w:tcPr>
          <w:p w14:paraId="444956D8"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19</w:t>
            </w:r>
          </w:p>
        </w:tc>
        <w:tc>
          <w:tcPr>
            <w:tcW w:w="2676" w:type="dxa"/>
            <w:vAlign w:val="center"/>
            <w:hideMark/>
          </w:tcPr>
          <w:p w14:paraId="4C9578B4"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Listón madera 2.5x4 cm x 30 cm (pieza) por docena. Incluye transporte (distribución en sitio de realización del evento o actividad).</w:t>
            </w:r>
          </w:p>
        </w:tc>
        <w:tc>
          <w:tcPr>
            <w:tcW w:w="1746" w:type="dxa"/>
            <w:vAlign w:val="center"/>
            <w:hideMark/>
          </w:tcPr>
          <w:p w14:paraId="1D44823C" w14:textId="614949E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42ECB0D" w14:textId="77777777" w:rsidTr="006541A8">
        <w:trPr>
          <w:trHeight w:val="870"/>
          <w:jc w:val="center"/>
        </w:trPr>
        <w:tc>
          <w:tcPr>
            <w:tcW w:w="1129" w:type="dxa"/>
            <w:noWrap/>
            <w:vAlign w:val="center"/>
            <w:hideMark/>
          </w:tcPr>
          <w:p w14:paraId="3A2D49A2"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20</w:t>
            </w:r>
          </w:p>
        </w:tc>
        <w:tc>
          <w:tcPr>
            <w:tcW w:w="2676" w:type="dxa"/>
            <w:vAlign w:val="center"/>
            <w:hideMark/>
          </w:tcPr>
          <w:p w14:paraId="766E9A00"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Llavero en </w:t>
            </w:r>
            <w:proofErr w:type="spellStart"/>
            <w:r w:rsidRPr="00CC1D09">
              <w:rPr>
                <w:rFonts w:ascii="Arial" w:eastAsia="Times New Roman" w:hAnsi="Arial" w:cs="Arial"/>
                <w:color w:val="000000"/>
                <w:sz w:val="16"/>
                <w:szCs w:val="16"/>
                <w:lang w:val="es-CO" w:eastAsia="es-CO"/>
              </w:rPr>
              <w:t>acrilico</w:t>
            </w:r>
            <w:proofErr w:type="spellEnd"/>
            <w:r w:rsidRPr="00CC1D09">
              <w:rPr>
                <w:rFonts w:ascii="Arial" w:eastAsia="Times New Roman" w:hAnsi="Arial" w:cs="Arial"/>
                <w:color w:val="000000"/>
                <w:sz w:val="16"/>
                <w:szCs w:val="16"/>
                <w:lang w:val="es-CO" w:eastAsia="es-CO"/>
              </w:rPr>
              <w:t xml:space="preserve"> con CAA (Comunicación Aumentativa y Alternativa). Diseño personalizado por ambas caras. Medidas </w:t>
            </w:r>
            <w:proofErr w:type="spellStart"/>
            <w:r w:rsidRPr="00CC1D09">
              <w:rPr>
                <w:rFonts w:ascii="Arial" w:eastAsia="Times New Roman" w:hAnsi="Arial" w:cs="Arial"/>
                <w:color w:val="000000"/>
                <w:sz w:val="16"/>
                <w:szCs w:val="16"/>
                <w:lang w:val="es-CO" w:eastAsia="es-CO"/>
              </w:rPr>
              <w:t>estandar</w:t>
            </w:r>
            <w:proofErr w:type="spellEnd"/>
            <w:r w:rsidRPr="00CC1D09">
              <w:rPr>
                <w:rFonts w:ascii="Arial" w:eastAsia="Times New Roman" w:hAnsi="Arial" w:cs="Arial"/>
                <w:color w:val="000000"/>
                <w:sz w:val="16"/>
                <w:szCs w:val="16"/>
                <w:lang w:val="es-CO" w:eastAsia="es-CO"/>
              </w:rPr>
              <w:t xml:space="preserve"> 5x5cm y </w:t>
            </w:r>
            <w:proofErr w:type="spellStart"/>
            <w:r w:rsidRPr="00CC1D09">
              <w:rPr>
                <w:rFonts w:ascii="Arial" w:eastAsia="Times New Roman" w:hAnsi="Arial" w:cs="Arial"/>
                <w:color w:val="000000"/>
                <w:sz w:val="16"/>
                <w:szCs w:val="16"/>
                <w:lang w:val="es-CO" w:eastAsia="es-CO"/>
              </w:rPr>
              <w:t>grozor</w:t>
            </w:r>
            <w:proofErr w:type="spellEnd"/>
            <w:r w:rsidRPr="00CC1D09">
              <w:rPr>
                <w:rFonts w:ascii="Arial" w:eastAsia="Times New Roman" w:hAnsi="Arial" w:cs="Arial"/>
                <w:color w:val="000000"/>
                <w:sz w:val="16"/>
                <w:szCs w:val="16"/>
                <w:lang w:val="es-CO" w:eastAsia="es-CO"/>
              </w:rPr>
              <w:t xml:space="preserve"> de 3mm. Con Anillo de portallaves Diámetro de 20 mm y </w:t>
            </w:r>
            <w:proofErr w:type="spellStart"/>
            <w:r w:rsidRPr="00CC1D09">
              <w:rPr>
                <w:rFonts w:ascii="Arial" w:eastAsia="Times New Roman" w:hAnsi="Arial" w:cs="Arial"/>
                <w:color w:val="000000"/>
                <w:sz w:val="16"/>
                <w:szCs w:val="16"/>
                <w:lang w:val="es-CO" w:eastAsia="es-CO"/>
              </w:rPr>
              <w:t>grozor</w:t>
            </w:r>
            <w:proofErr w:type="spellEnd"/>
            <w:r w:rsidRPr="00CC1D09">
              <w:rPr>
                <w:rFonts w:ascii="Arial" w:eastAsia="Times New Roman" w:hAnsi="Arial" w:cs="Arial"/>
                <w:color w:val="000000"/>
                <w:sz w:val="16"/>
                <w:szCs w:val="16"/>
                <w:lang w:val="es-CO" w:eastAsia="es-CO"/>
              </w:rPr>
              <w:t xml:space="preserve"> 1.25 pulgadas. </w:t>
            </w:r>
          </w:p>
        </w:tc>
        <w:tc>
          <w:tcPr>
            <w:tcW w:w="1746" w:type="dxa"/>
            <w:vAlign w:val="center"/>
            <w:hideMark/>
          </w:tcPr>
          <w:p w14:paraId="0C16DD27" w14:textId="5860A4C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0D57D0B" w14:textId="77777777" w:rsidTr="006541A8">
        <w:trPr>
          <w:trHeight w:val="645"/>
          <w:jc w:val="center"/>
        </w:trPr>
        <w:tc>
          <w:tcPr>
            <w:tcW w:w="1129" w:type="dxa"/>
            <w:noWrap/>
            <w:vAlign w:val="center"/>
            <w:hideMark/>
          </w:tcPr>
          <w:p w14:paraId="7230A02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21</w:t>
            </w:r>
          </w:p>
        </w:tc>
        <w:tc>
          <w:tcPr>
            <w:tcW w:w="2676" w:type="dxa"/>
            <w:vAlign w:val="center"/>
            <w:hideMark/>
          </w:tcPr>
          <w:p w14:paraId="4E7D616B"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Madera contrachapada 1215 mm 30x30 cm (pieza).</w:t>
            </w:r>
          </w:p>
        </w:tc>
        <w:tc>
          <w:tcPr>
            <w:tcW w:w="1746" w:type="dxa"/>
            <w:vAlign w:val="center"/>
            <w:hideMark/>
          </w:tcPr>
          <w:p w14:paraId="3B0F30F2" w14:textId="468A478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53A150D" w14:textId="77777777" w:rsidTr="006541A8">
        <w:trPr>
          <w:trHeight w:val="675"/>
          <w:jc w:val="center"/>
        </w:trPr>
        <w:tc>
          <w:tcPr>
            <w:tcW w:w="1129" w:type="dxa"/>
            <w:noWrap/>
            <w:vAlign w:val="center"/>
            <w:hideMark/>
          </w:tcPr>
          <w:p w14:paraId="292AF3A0"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22</w:t>
            </w:r>
          </w:p>
        </w:tc>
        <w:tc>
          <w:tcPr>
            <w:tcW w:w="2676" w:type="dxa"/>
            <w:vAlign w:val="center"/>
            <w:hideMark/>
          </w:tcPr>
          <w:p w14:paraId="6FD118CA" w14:textId="77777777" w:rsidR="00FD0394" w:rsidRPr="00CC1D09" w:rsidRDefault="00FD0394" w:rsidP="00CC1D09">
            <w:pPr>
              <w:spacing w:after="0" w:line="240" w:lineRule="auto"/>
              <w:jc w:val="both"/>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Manguera silicona/caucho </w:t>
            </w:r>
            <w:proofErr w:type="spellStart"/>
            <w:r w:rsidRPr="00CC1D09">
              <w:rPr>
                <w:rFonts w:ascii="Arial" w:eastAsia="Times New Roman" w:hAnsi="Arial" w:cs="Arial"/>
                <w:color w:val="000000"/>
                <w:sz w:val="16"/>
                <w:szCs w:val="16"/>
                <w:lang w:val="es-CO" w:eastAsia="es-CO"/>
              </w:rPr>
              <w:t>Øint</w:t>
            </w:r>
            <w:proofErr w:type="spellEnd"/>
            <w:r w:rsidRPr="00CC1D09">
              <w:rPr>
                <w:rFonts w:ascii="Arial" w:eastAsia="Times New Roman" w:hAnsi="Arial" w:cs="Arial"/>
                <w:color w:val="000000"/>
                <w:sz w:val="16"/>
                <w:szCs w:val="16"/>
                <w:lang w:val="es-CO" w:eastAsia="es-CO"/>
              </w:rPr>
              <w:t xml:space="preserve"> 0.81.2 cm x 10 cm (trozo).</w:t>
            </w:r>
          </w:p>
        </w:tc>
        <w:tc>
          <w:tcPr>
            <w:tcW w:w="1746" w:type="dxa"/>
            <w:vAlign w:val="center"/>
            <w:hideMark/>
          </w:tcPr>
          <w:p w14:paraId="43B0EB27" w14:textId="52AAA093"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8C16D41" w14:textId="77777777" w:rsidTr="006541A8">
        <w:trPr>
          <w:trHeight w:val="510"/>
          <w:jc w:val="center"/>
        </w:trPr>
        <w:tc>
          <w:tcPr>
            <w:tcW w:w="1129" w:type="dxa"/>
            <w:noWrap/>
            <w:vAlign w:val="center"/>
            <w:hideMark/>
          </w:tcPr>
          <w:p w14:paraId="5046846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23</w:t>
            </w:r>
          </w:p>
        </w:tc>
        <w:tc>
          <w:tcPr>
            <w:tcW w:w="2676" w:type="dxa"/>
            <w:vAlign w:val="center"/>
            <w:hideMark/>
          </w:tcPr>
          <w:p w14:paraId="3C52B78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Marcadores permanentes Características físicas: Caja x 12 unidades de marcadores permanentes. Color negro, azul, verde, rojo. Tinta permanente y punta para trazo grueso</w:t>
            </w:r>
          </w:p>
        </w:tc>
        <w:tc>
          <w:tcPr>
            <w:tcW w:w="1746" w:type="dxa"/>
            <w:vAlign w:val="center"/>
            <w:hideMark/>
          </w:tcPr>
          <w:p w14:paraId="4C580B97" w14:textId="5B35117A"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1339FC3" w14:textId="77777777" w:rsidTr="006541A8">
        <w:trPr>
          <w:trHeight w:val="1125"/>
          <w:jc w:val="center"/>
        </w:trPr>
        <w:tc>
          <w:tcPr>
            <w:tcW w:w="1129" w:type="dxa"/>
            <w:noWrap/>
            <w:vAlign w:val="center"/>
            <w:hideMark/>
          </w:tcPr>
          <w:p w14:paraId="5F8948CD"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lastRenderedPageBreak/>
              <w:t>24</w:t>
            </w:r>
          </w:p>
        </w:tc>
        <w:tc>
          <w:tcPr>
            <w:tcW w:w="2676" w:type="dxa"/>
            <w:vAlign w:val="center"/>
            <w:hideMark/>
          </w:tcPr>
          <w:p w14:paraId="30BAD9C8"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Martillo sacaclavos de acero sólido con dimensiones 320 x 150 x 33 </w:t>
            </w:r>
            <w:proofErr w:type="spellStart"/>
            <w:r w:rsidRPr="00CC1D09">
              <w:rPr>
                <w:rFonts w:ascii="Arial" w:eastAsia="Times New Roman" w:hAnsi="Arial" w:cs="Arial"/>
                <w:color w:val="000000"/>
                <w:sz w:val="16"/>
                <w:szCs w:val="16"/>
                <w:lang w:val="es-CO" w:eastAsia="es-CO"/>
              </w:rPr>
              <w:t>Mm.</w:t>
            </w:r>
            <w:proofErr w:type="spellEnd"/>
            <w:r w:rsidRPr="00CC1D09">
              <w:rPr>
                <w:rFonts w:ascii="Arial" w:eastAsia="Times New Roman" w:hAnsi="Arial" w:cs="Arial"/>
                <w:color w:val="000000"/>
                <w:sz w:val="16"/>
                <w:szCs w:val="16"/>
                <w:lang w:val="es-CO" w:eastAsia="es-CO"/>
              </w:rPr>
              <w:t xml:space="preserve"> Mango de metal con empuñadura de goma antideslizante.</w:t>
            </w:r>
          </w:p>
        </w:tc>
        <w:tc>
          <w:tcPr>
            <w:tcW w:w="1746" w:type="dxa"/>
            <w:vAlign w:val="center"/>
            <w:hideMark/>
          </w:tcPr>
          <w:p w14:paraId="0B41AA6C" w14:textId="09D7835A"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F0B7AEF" w14:textId="77777777" w:rsidTr="006541A8">
        <w:trPr>
          <w:trHeight w:val="300"/>
          <w:jc w:val="center"/>
        </w:trPr>
        <w:tc>
          <w:tcPr>
            <w:tcW w:w="1129" w:type="dxa"/>
            <w:noWrap/>
            <w:vAlign w:val="center"/>
            <w:hideMark/>
          </w:tcPr>
          <w:p w14:paraId="6484F453"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25</w:t>
            </w:r>
          </w:p>
        </w:tc>
        <w:tc>
          <w:tcPr>
            <w:tcW w:w="2676" w:type="dxa"/>
            <w:vAlign w:val="bottom"/>
            <w:hideMark/>
          </w:tcPr>
          <w:p w14:paraId="5B9DF0FD"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MDF delgado 56 mm (30 × 40 cm)</w:t>
            </w:r>
          </w:p>
        </w:tc>
        <w:tc>
          <w:tcPr>
            <w:tcW w:w="1746" w:type="dxa"/>
            <w:vAlign w:val="center"/>
            <w:hideMark/>
          </w:tcPr>
          <w:p w14:paraId="5532F5C5" w14:textId="4A329957"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7D1AC3B" w14:textId="77777777" w:rsidTr="006541A8">
        <w:trPr>
          <w:trHeight w:val="690"/>
          <w:jc w:val="center"/>
        </w:trPr>
        <w:tc>
          <w:tcPr>
            <w:tcW w:w="1129" w:type="dxa"/>
            <w:noWrap/>
            <w:vAlign w:val="center"/>
            <w:hideMark/>
          </w:tcPr>
          <w:p w14:paraId="1677D9AD"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26</w:t>
            </w:r>
          </w:p>
        </w:tc>
        <w:tc>
          <w:tcPr>
            <w:tcW w:w="2676" w:type="dxa"/>
            <w:vAlign w:val="bottom"/>
            <w:hideMark/>
          </w:tcPr>
          <w:p w14:paraId="0EE673D4"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Papel Fotográfico blanco brillante con adhesivo en tamaño A4 para impresión, paquete por 50 hojas.</w:t>
            </w:r>
          </w:p>
        </w:tc>
        <w:tc>
          <w:tcPr>
            <w:tcW w:w="1746" w:type="dxa"/>
            <w:vAlign w:val="center"/>
            <w:hideMark/>
          </w:tcPr>
          <w:p w14:paraId="39F64569" w14:textId="3C821A79"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A280143" w14:textId="77777777" w:rsidTr="006541A8">
        <w:trPr>
          <w:trHeight w:val="465"/>
          <w:jc w:val="center"/>
        </w:trPr>
        <w:tc>
          <w:tcPr>
            <w:tcW w:w="1129" w:type="dxa"/>
            <w:noWrap/>
            <w:vAlign w:val="center"/>
            <w:hideMark/>
          </w:tcPr>
          <w:p w14:paraId="01C91A2C"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27</w:t>
            </w:r>
          </w:p>
        </w:tc>
        <w:tc>
          <w:tcPr>
            <w:tcW w:w="2676" w:type="dxa"/>
            <w:vAlign w:val="bottom"/>
            <w:hideMark/>
          </w:tcPr>
          <w:p w14:paraId="1AFDA915"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Papel </w:t>
            </w:r>
            <w:proofErr w:type="spellStart"/>
            <w:r w:rsidRPr="00CC1D09">
              <w:rPr>
                <w:rFonts w:ascii="Arial" w:eastAsia="Times New Roman" w:hAnsi="Arial" w:cs="Arial"/>
                <w:color w:val="000000"/>
                <w:sz w:val="16"/>
                <w:szCs w:val="16"/>
                <w:lang w:val="es-CO" w:eastAsia="es-CO"/>
              </w:rPr>
              <w:t>contact</w:t>
            </w:r>
            <w:proofErr w:type="spellEnd"/>
            <w:r w:rsidRPr="00CC1D09">
              <w:rPr>
                <w:rFonts w:ascii="Arial" w:eastAsia="Times New Roman" w:hAnsi="Arial" w:cs="Arial"/>
                <w:color w:val="000000"/>
                <w:sz w:val="16"/>
                <w:szCs w:val="16"/>
                <w:lang w:val="es-CO" w:eastAsia="es-CO"/>
              </w:rPr>
              <w:t xml:space="preserve"> transparente 45 cm × 10 m (rollo).</w:t>
            </w:r>
          </w:p>
        </w:tc>
        <w:tc>
          <w:tcPr>
            <w:tcW w:w="1746" w:type="dxa"/>
            <w:vAlign w:val="center"/>
            <w:hideMark/>
          </w:tcPr>
          <w:p w14:paraId="104C4CB9" w14:textId="2BBC691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BAE851E" w14:textId="77777777" w:rsidTr="006541A8">
        <w:trPr>
          <w:trHeight w:val="690"/>
          <w:jc w:val="center"/>
        </w:trPr>
        <w:tc>
          <w:tcPr>
            <w:tcW w:w="1129" w:type="dxa"/>
            <w:noWrap/>
            <w:vAlign w:val="center"/>
            <w:hideMark/>
          </w:tcPr>
          <w:p w14:paraId="4BC5600D"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28</w:t>
            </w:r>
          </w:p>
        </w:tc>
        <w:tc>
          <w:tcPr>
            <w:tcW w:w="2676" w:type="dxa"/>
            <w:vAlign w:val="bottom"/>
            <w:hideMark/>
          </w:tcPr>
          <w:p w14:paraId="6E029E19"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Pernos metálicos galvanizados de 68 mm x 4 x 6 cm (unidad) paquete por docena.</w:t>
            </w:r>
          </w:p>
        </w:tc>
        <w:tc>
          <w:tcPr>
            <w:tcW w:w="1746" w:type="dxa"/>
            <w:vAlign w:val="center"/>
            <w:hideMark/>
          </w:tcPr>
          <w:p w14:paraId="75781AF1" w14:textId="045DD642"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C632C12" w14:textId="77777777" w:rsidTr="006541A8">
        <w:trPr>
          <w:trHeight w:val="1365"/>
          <w:jc w:val="center"/>
        </w:trPr>
        <w:tc>
          <w:tcPr>
            <w:tcW w:w="1129" w:type="dxa"/>
            <w:noWrap/>
            <w:vAlign w:val="center"/>
            <w:hideMark/>
          </w:tcPr>
          <w:p w14:paraId="1135833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29</w:t>
            </w:r>
          </w:p>
        </w:tc>
        <w:tc>
          <w:tcPr>
            <w:tcW w:w="2676" w:type="dxa"/>
            <w:vAlign w:val="bottom"/>
            <w:hideMark/>
          </w:tcPr>
          <w:p w14:paraId="4CF80BCE"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Pilas AA ALCALINAS estándar de 1.5V (51mmx 14mm) ideales para consumo medio-alto como juguetes, </w:t>
            </w:r>
            <w:proofErr w:type="spellStart"/>
            <w:r w:rsidRPr="00CC1D09">
              <w:rPr>
                <w:rFonts w:ascii="Arial" w:eastAsia="Times New Roman" w:hAnsi="Arial" w:cs="Arial"/>
                <w:color w:val="000000"/>
                <w:sz w:val="16"/>
                <w:szCs w:val="16"/>
                <w:lang w:val="es-CO" w:eastAsia="es-CO"/>
              </w:rPr>
              <w:t>camaras</w:t>
            </w:r>
            <w:proofErr w:type="spellEnd"/>
            <w:r w:rsidRPr="00CC1D09">
              <w:rPr>
                <w:rFonts w:ascii="Arial" w:eastAsia="Times New Roman" w:hAnsi="Arial" w:cs="Arial"/>
                <w:color w:val="000000"/>
                <w:sz w:val="16"/>
                <w:szCs w:val="16"/>
                <w:lang w:val="es-CO" w:eastAsia="es-CO"/>
              </w:rPr>
              <w:t xml:space="preserve"> y controles, en presentación paquetes AA X 4 unidades.</w:t>
            </w:r>
          </w:p>
        </w:tc>
        <w:tc>
          <w:tcPr>
            <w:tcW w:w="1746" w:type="dxa"/>
            <w:vAlign w:val="center"/>
            <w:hideMark/>
          </w:tcPr>
          <w:p w14:paraId="62E9BF77" w14:textId="635C06E7"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0BF3A6F" w14:textId="77777777" w:rsidTr="006541A8">
        <w:trPr>
          <w:trHeight w:val="465"/>
          <w:jc w:val="center"/>
        </w:trPr>
        <w:tc>
          <w:tcPr>
            <w:tcW w:w="1129" w:type="dxa"/>
            <w:noWrap/>
            <w:vAlign w:val="center"/>
            <w:hideMark/>
          </w:tcPr>
          <w:p w14:paraId="439E8156"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30</w:t>
            </w:r>
          </w:p>
        </w:tc>
        <w:tc>
          <w:tcPr>
            <w:tcW w:w="2676" w:type="dxa"/>
            <w:vAlign w:val="bottom"/>
            <w:hideMark/>
          </w:tcPr>
          <w:p w14:paraId="32D48F11"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Platos con borde elevado plásticos de mínimo diámetro 18 cm (unidad).</w:t>
            </w:r>
          </w:p>
        </w:tc>
        <w:tc>
          <w:tcPr>
            <w:tcW w:w="1746" w:type="dxa"/>
            <w:vAlign w:val="center"/>
            <w:hideMark/>
          </w:tcPr>
          <w:p w14:paraId="1F815C50" w14:textId="7EC7B5D8"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BC5E497" w14:textId="77777777" w:rsidTr="006541A8">
        <w:trPr>
          <w:trHeight w:val="2040"/>
          <w:jc w:val="center"/>
        </w:trPr>
        <w:tc>
          <w:tcPr>
            <w:tcW w:w="1129" w:type="dxa"/>
            <w:noWrap/>
            <w:vAlign w:val="center"/>
            <w:hideMark/>
          </w:tcPr>
          <w:p w14:paraId="03319835"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31</w:t>
            </w:r>
          </w:p>
        </w:tc>
        <w:tc>
          <w:tcPr>
            <w:tcW w:w="2676" w:type="dxa"/>
            <w:vAlign w:val="bottom"/>
            <w:hideMark/>
          </w:tcPr>
          <w:p w14:paraId="20A8E19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proofErr w:type="spellStart"/>
            <w:r w:rsidRPr="00CC1D09">
              <w:rPr>
                <w:rFonts w:ascii="Arial" w:eastAsia="Times New Roman" w:hAnsi="Arial" w:cs="Arial"/>
                <w:color w:val="000000"/>
                <w:sz w:val="16"/>
                <w:szCs w:val="16"/>
                <w:lang w:val="es-CO" w:eastAsia="es-CO"/>
              </w:rPr>
              <w:t>Portapilas</w:t>
            </w:r>
            <w:proofErr w:type="spellEnd"/>
            <w:r w:rsidRPr="00CC1D09">
              <w:rPr>
                <w:rFonts w:ascii="Arial" w:eastAsia="Times New Roman" w:hAnsi="Arial" w:cs="Arial"/>
                <w:color w:val="000000"/>
                <w:sz w:val="16"/>
                <w:szCs w:val="16"/>
                <w:lang w:val="es-CO" w:eastAsia="es-CO"/>
              </w:rPr>
              <w:t xml:space="preserve"> para 2 </w:t>
            </w:r>
            <w:proofErr w:type="spellStart"/>
            <w:r w:rsidRPr="00CC1D09">
              <w:rPr>
                <w:rFonts w:ascii="Arial" w:eastAsia="Times New Roman" w:hAnsi="Arial" w:cs="Arial"/>
                <w:color w:val="000000"/>
                <w:sz w:val="16"/>
                <w:szCs w:val="16"/>
                <w:lang w:val="es-CO" w:eastAsia="es-CO"/>
              </w:rPr>
              <w:t>Baterias</w:t>
            </w:r>
            <w:proofErr w:type="spellEnd"/>
            <w:r w:rsidRPr="00CC1D09">
              <w:rPr>
                <w:rFonts w:ascii="Arial" w:eastAsia="Times New Roman" w:hAnsi="Arial" w:cs="Arial"/>
                <w:color w:val="000000"/>
                <w:sz w:val="16"/>
                <w:szCs w:val="16"/>
                <w:lang w:val="es-CO" w:eastAsia="es-CO"/>
              </w:rPr>
              <w:t xml:space="preserve"> 2×AA con cable Conexión Serie que permita conectarse a 2 pilas AA sin la necesidad de ser conectados a un adaptador de voltaje, funciona con cualquier pila AA ya sea </w:t>
            </w:r>
            <w:proofErr w:type="spellStart"/>
            <w:r w:rsidRPr="00CC1D09">
              <w:rPr>
                <w:rFonts w:ascii="Arial" w:eastAsia="Times New Roman" w:hAnsi="Arial" w:cs="Arial"/>
                <w:color w:val="000000"/>
                <w:sz w:val="16"/>
                <w:szCs w:val="16"/>
                <w:lang w:val="es-CO" w:eastAsia="es-CO"/>
              </w:rPr>
              <w:t>generica</w:t>
            </w:r>
            <w:proofErr w:type="spellEnd"/>
            <w:r w:rsidRPr="00CC1D09">
              <w:rPr>
                <w:rFonts w:ascii="Arial" w:eastAsia="Times New Roman" w:hAnsi="Arial" w:cs="Arial"/>
                <w:color w:val="000000"/>
                <w:sz w:val="16"/>
                <w:szCs w:val="16"/>
                <w:lang w:val="es-CO" w:eastAsia="es-CO"/>
              </w:rPr>
              <w:t xml:space="preserve"> o alcalina de 1.5v o </w:t>
            </w:r>
            <w:proofErr w:type="spellStart"/>
            <w:r w:rsidRPr="00CC1D09">
              <w:rPr>
                <w:rFonts w:ascii="Arial" w:eastAsia="Times New Roman" w:hAnsi="Arial" w:cs="Arial"/>
                <w:color w:val="000000"/>
                <w:sz w:val="16"/>
                <w:szCs w:val="16"/>
                <w:lang w:val="es-CO" w:eastAsia="es-CO"/>
              </w:rPr>
              <w:t>baterias</w:t>
            </w:r>
            <w:proofErr w:type="spellEnd"/>
            <w:r w:rsidRPr="00CC1D09">
              <w:rPr>
                <w:rFonts w:ascii="Arial" w:eastAsia="Times New Roman" w:hAnsi="Arial" w:cs="Arial"/>
                <w:color w:val="000000"/>
                <w:sz w:val="16"/>
                <w:szCs w:val="16"/>
                <w:lang w:val="es-CO" w:eastAsia="es-CO"/>
              </w:rPr>
              <w:t xml:space="preserve"> AA RECARGABLES DE 1.2V.</w:t>
            </w:r>
          </w:p>
        </w:tc>
        <w:tc>
          <w:tcPr>
            <w:tcW w:w="1746" w:type="dxa"/>
            <w:vAlign w:val="center"/>
            <w:hideMark/>
          </w:tcPr>
          <w:p w14:paraId="09E39B35" w14:textId="22F1E46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3F976B2" w14:textId="77777777" w:rsidTr="006541A8">
        <w:trPr>
          <w:trHeight w:val="915"/>
          <w:jc w:val="center"/>
        </w:trPr>
        <w:tc>
          <w:tcPr>
            <w:tcW w:w="1129" w:type="dxa"/>
            <w:noWrap/>
            <w:vAlign w:val="center"/>
            <w:hideMark/>
          </w:tcPr>
          <w:p w14:paraId="71DF78B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32</w:t>
            </w:r>
          </w:p>
        </w:tc>
        <w:tc>
          <w:tcPr>
            <w:tcW w:w="2676" w:type="dxa"/>
            <w:vAlign w:val="bottom"/>
            <w:hideMark/>
          </w:tcPr>
          <w:p w14:paraId="25276BC9"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Papel bond de 75 g. El material debe cumplir con la NTC 4436:1998 y la NTC 5397. Caja de 6 Resmas de 500 hojas, cada una, tamaño carta.</w:t>
            </w:r>
          </w:p>
        </w:tc>
        <w:tc>
          <w:tcPr>
            <w:tcW w:w="1746" w:type="dxa"/>
            <w:vAlign w:val="center"/>
            <w:hideMark/>
          </w:tcPr>
          <w:p w14:paraId="745ECD5E" w14:textId="72FF3BA3"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029CF13" w14:textId="77777777" w:rsidTr="006541A8">
        <w:trPr>
          <w:trHeight w:val="1140"/>
          <w:jc w:val="center"/>
        </w:trPr>
        <w:tc>
          <w:tcPr>
            <w:tcW w:w="1129" w:type="dxa"/>
            <w:noWrap/>
            <w:vAlign w:val="center"/>
            <w:hideMark/>
          </w:tcPr>
          <w:p w14:paraId="444B8C11"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33</w:t>
            </w:r>
          </w:p>
        </w:tc>
        <w:tc>
          <w:tcPr>
            <w:tcW w:w="2676" w:type="dxa"/>
            <w:vAlign w:val="bottom"/>
            <w:hideMark/>
          </w:tcPr>
          <w:p w14:paraId="21493654"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Serrucho o segueta para madera/PVC uso mixto con dientes intermedios que corte ambos lados triple filo de 22" con mango de madera hoja 090Mm (45,7cm).</w:t>
            </w:r>
          </w:p>
        </w:tc>
        <w:tc>
          <w:tcPr>
            <w:tcW w:w="1746" w:type="dxa"/>
            <w:vAlign w:val="center"/>
            <w:hideMark/>
          </w:tcPr>
          <w:p w14:paraId="10B5F94E" w14:textId="60FB3F6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D0CA28A" w14:textId="77777777" w:rsidTr="006541A8">
        <w:trPr>
          <w:trHeight w:val="915"/>
          <w:jc w:val="center"/>
        </w:trPr>
        <w:tc>
          <w:tcPr>
            <w:tcW w:w="1129" w:type="dxa"/>
            <w:noWrap/>
            <w:vAlign w:val="center"/>
            <w:hideMark/>
          </w:tcPr>
          <w:p w14:paraId="4EF9C60C"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34</w:t>
            </w:r>
          </w:p>
        </w:tc>
        <w:tc>
          <w:tcPr>
            <w:tcW w:w="2676" w:type="dxa"/>
            <w:vAlign w:val="bottom"/>
            <w:hideMark/>
          </w:tcPr>
          <w:p w14:paraId="5F2F9266"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Silbatos de mano </w:t>
            </w:r>
            <w:proofErr w:type="spellStart"/>
            <w:r w:rsidRPr="00CC1D09">
              <w:rPr>
                <w:rFonts w:ascii="Arial" w:eastAsia="Times New Roman" w:hAnsi="Arial" w:cs="Arial"/>
                <w:color w:val="000000"/>
                <w:sz w:val="16"/>
                <w:szCs w:val="16"/>
                <w:lang w:val="es-CO" w:eastAsia="es-CO"/>
              </w:rPr>
              <w:t>plastico</w:t>
            </w:r>
            <w:proofErr w:type="spellEnd"/>
            <w:r w:rsidRPr="00CC1D09">
              <w:rPr>
                <w:rFonts w:ascii="Arial" w:eastAsia="Times New Roman" w:hAnsi="Arial" w:cs="Arial"/>
                <w:color w:val="000000"/>
                <w:sz w:val="16"/>
                <w:szCs w:val="16"/>
                <w:lang w:val="es-CO" w:eastAsia="es-CO"/>
              </w:rPr>
              <w:t xml:space="preserve"> fuerte para emergencias con cordón, presentación paquete x 4 unidades de 5,1x2,1x7 de diferentes colores.</w:t>
            </w:r>
          </w:p>
        </w:tc>
        <w:tc>
          <w:tcPr>
            <w:tcW w:w="1746" w:type="dxa"/>
            <w:vAlign w:val="center"/>
            <w:hideMark/>
          </w:tcPr>
          <w:p w14:paraId="3F103D4E" w14:textId="384DC61A"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86EED85" w14:textId="77777777" w:rsidTr="006541A8">
        <w:trPr>
          <w:trHeight w:val="1590"/>
          <w:jc w:val="center"/>
        </w:trPr>
        <w:tc>
          <w:tcPr>
            <w:tcW w:w="1129" w:type="dxa"/>
            <w:noWrap/>
            <w:vAlign w:val="center"/>
            <w:hideMark/>
          </w:tcPr>
          <w:p w14:paraId="18C473BC"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35</w:t>
            </w:r>
          </w:p>
        </w:tc>
        <w:tc>
          <w:tcPr>
            <w:tcW w:w="2676" w:type="dxa"/>
            <w:vAlign w:val="bottom"/>
            <w:hideMark/>
          </w:tcPr>
          <w:p w14:paraId="4398A07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Taladro manual con brocas variadas: hecho de acero inoxidable, a prueba de </w:t>
            </w:r>
            <w:proofErr w:type="gramStart"/>
            <w:r w:rsidRPr="00CC1D09">
              <w:rPr>
                <w:rFonts w:ascii="Arial" w:eastAsia="Times New Roman" w:hAnsi="Arial" w:cs="Arial"/>
                <w:color w:val="000000"/>
                <w:sz w:val="16"/>
                <w:szCs w:val="16"/>
                <w:lang w:val="es-CO" w:eastAsia="es-CO"/>
              </w:rPr>
              <w:t>óxido,  con</w:t>
            </w:r>
            <w:proofErr w:type="gramEnd"/>
            <w:r w:rsidRPr="00CC1D09">
              <w:rPr>
                <w:rFonts w:ascii="Arial" w:eastAsia="Times New Roman" w:hAnsi="Arial" w:cs="Arial"/>
                <w:color w:val="000000"/>
                <w:sz w:val="16"/>
                <w:szCs w:val="16"/>
                <w:lang w:val="es-CO" w:eastAsia="es-CO"/>
              </w:rPr>
              <w:t xml:space="preserve"> 10 brocas de 0.8/1.0/1.2/1.5/1.8/2.2/2.5/2.8/0.118 in, 90</w:t>
            </w:r>
            <w:proofErr w:type="gramStart"/>
            <w:r w:rsidRPr="00CC1D09">
              <w:rPr>
                <w:rFonts w:ascii="Arial" w:eastAsia="Times New Roman" w:hAnsi="Arial" w:cs="Arial"/>
                <w:color w:val="000000"/>
                <w:sz w:val="16"/>
                <w:szCs w:val="16"/>
                <w:lang w:val="es-CO" w:eastAsia="es-CO"/>
              </w:rPr>
              <w:t>mm(</w:t>
            </w:r>
            <w:proofErr w:type="gramEnd"/>
            <w:r w:rsidRPr="00CC1D09">
              <w:rPr>
                <w:rFonts w:ascii="Arial" w:eastAsia="Times New Roman" w:hAnsi="Arial" w:cs="Arial"/>
                <w:color w:val="000000"/>
                <w:sz w:val="16"/>
                <w:szCs w:val="16"/>
                <w:lang w:val="es-CO" w:eastAsia="es-CO"/>
              </w:rPr>
              <w:t>3.54"), brocas giratorias y diseño antideslizante.</w:t>
            </w:r>
          </w:p>
        </w:tc>
        <w:tc>
          <w:tcPr>
            <w:tcW w:w="1746" w:type="dxa"/>
            <w:vAlign w:val="center"/>
            <w:hideMark/>
          </w:tcPr>
          <w:p w14:paraId="51515677" w14:textId="7F87861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74B249B" w14:textId="77777777" w:rsidTr="006541A8">
        <w:trPr>
          <w:trHeight w:val="690"/>
          <w:jc w:val="center"/>
        </w:trPr>
        <w:tc>
          <w:tcPr>
            <w:tcW w:w="1129" w:type="dxa"/>
            <w:noWrap/>
            <w:vAlign w:val="center"/>
            <w:hideMark/>
          </w:tcPr>
          <w:p w14:paraId="129ADC70"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36</w:t>
            </w:r>
          </w:p>
        </w:tc>
        <w:tc>
          <w:tcPr>
            <w:tcW w:w="2676" w:type="dxa"/>
            <w:vAlign w:val="bottom"/>
            <w:hideMark/>
          </w:tcPr>
          <w:p w14:paraId="5A077559"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Impresión a una cara, papel bond, tamaño carta, en dos tintas. Presentación: paginas.</w:t>
            </w:r>
          </w:p>
        </w:tc>
        <w:tc>
          <w:tcPr>
            <w:tcW w:w="1746" w:type="dxa"/>
            <w:vAlign w:val="center"/>
            <w:hideMark/>
          </w:tcPr>
          <w:p w14:paraId="6B2DCE2A" w14:textId="163D906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290BFBC" w14:textId="77777777" w:rsidTr="006541A8">
        <w:trPr>
          <w:trHeight w:val="465"/>
          <w:jc w:val="center"/>
        </w:trPr>
        <w:tc>
          <w:tcPr>
            <w:tcW w:w="1129" w:type="dxa"/>
            <w:noWrap/>
            <w:vAlign w:val="center"/>
            <w:hideMark/>
          </w:tcPr>
          <w:p w14:paraId="78C8382E"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37</w:t>
            </w:r>
          </w:p>
        </w:tc>
        <w:tc>
          <w:tcPr>
            <w:tcW w:w="2676" w:type="dxa"/>
            <w:vAlign w:val="bottom"/>
            <w:hideMark/>
          </w:tcPr>
          <w:p w14:paraId="34202FCD"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Termoplástico 23 mm 15x15 cm (pieza)</w:t>
            </w:r>
          </w:p>
        </w:tc>
        <w:tc>
          <w:tcPr>
            <w:tcW w:w="1746" w:type="dxa"/>
            <w:vAlign w:val="center"/>
            <w:hideMark/>
          </w:tcPr>
          <w:p w14:paraId="51D6A550" w14:textId="6C63969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ED9C011" w14:textId="77777777" w:rsidTr="006541A8">
        <w:trPr>
          <w:trHeight w:val="2265"/>
          <w:jc w:val="center"/>
        </w:trPr>
        <w:tc>
          <w:tcPr>
            <w:tcW w:w="1129" w:type="dxa"/>
            <w:noWrap/>
            <w:vAlign w:val="center"/>
            <w:hideMark/>
          </w:tcPr>
          <w:p w14:paraId="761868A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lastRenderedPageBreak/>
              <w:t>38</w:t>
            </w:r>
          </w:p>
        </w:tc>
        <w:tc>
          <w:tcPr>
            <w:tcW w:w="2676" w:type="dxa"/>
            <w:vAlign w:val="bottom"/>
            <w:hideMark/>
          </w:tcPr>
          <w:p w14:paraId="2174F62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Paquete por 12 unidades de tijeras resistentes: en acero inoxidable de alta resistencia, acero al carbono o templado, a veces con chapado en titanio, Material del Mango: Polipropileno (PP), caucho termoplástico (TPR) o acero forjado, diseñado para alto impacto y longitud: entre 6" (15 cm) y 10" (25 cm). </w:t>
            </w:r>
          </w:p>
        </w:tc>
        <w:tc>
          <w:tcPr>
            <w:tcW w:w="1746" w:type="dxa"/>
            <w:vAlign w:val="center"/>
            <w:hideMark/>
          </w:tcPr>
          <w:p w14:paraId="1F147503" w14:textId="2BFDBACE"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ACAF6A0" w14:textId="77777777" w:rsidTr="006541A8">
        <w:trPr>
          <w:trHeight w:val="2715"/>
          <w:jc w:val="center"/>
        </w:trPr>
        <w:tc>
          <w:tcPr>
            <w:tcW w:w="1129" w:type="dxa"/>
            <w:noWrap/>
            <w:vAlign w:val="center"/>
            <w:hideMark/>
          </w:tcPr>
          <w:p w14:paraId="32AA2D0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39</w:t>
            </w:r>
          </w:p>
        </w:tc>
        <w:tc>
          <w:tcPr>
            <w:tcW w:w="2676" w:type="dxa"/>
            <w:vAlign w:val="bottom"/>
            <w:hideMark/>
          </w:tcPr>
          <w:p w14:paraId="458F6D0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Timbre manual (tipo campana de mano): Pulsador momentáneo (NA, NC o combinado), Modo de acción: NA: Normalmente abierto NC: Normalmente cerrado o Doble contacto (NA + NC) Mínimo Fuerza de accionamiento: 3–5 N, Carrera del pulsador: 2–5 mm Vida mecánica: ≥ 1.000.000 de ciclos, Material del actuador: Plástico industrial ABS o policarbonato / metálico (según versión).</w:t>
            </w:r>
          </w:p>
        </w:tc>
        <w:tc>
          <w:tcPr>
            <w:tcW w:w="1746" w:type="dxa"/>
            <w:vAlign w:val="center"/>
            <w:hideMark/>
          </w:tcPr>
          <w:p w14:paraId="2A571B9C" w14:textId="318DEB8B"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1039A72" w14:textId="77777777" w:rsidTr="006541A8">
        <w:trPr>
          <w:trHeight w:val="690"/>
          <w:jc w:val="center"/>
        </w:trPr>
        <w:tc>
          <w:tcPr>
            <w:tcW w:w="1129" w:type="dxa"/>
            <w:noWrap/>
            <w:vAlign w:val="center"/>
            <w:hideMark/>
          </w:tcPr>
          <w:p w14:paraId="076458DB"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40</w:t>
            </w:r>
          </w:p>
        </w:tc>
        <w:tc>
          <w:tcPr>
            <w:tcW w:w="2676" w:type="dxa"/>
            <w:vAlign w:val="bottom"/>
            <w:hideMark/>
          </w:tcPr>
          <w:p w14:paraId="2FB17F6F"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Paquete por 100 unidades de tornillos para madera 1.5 cm (unidad)</w:t>
            </w:r>
          </w:p>
        </w:tc>
        <w:tc>
          <w:tcPr>
            <w:tcW w:w="1746" w:type="dxa"/>
            <w:vAlign w:val="center"/>
            <w:hideMark/>
          </w:tcPr>
          <w:p w14:paraId="47728FCE" w14:textId="3344552D"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0E049312" w14:textId="77777777" w:rsidTr="006541A8">
        <w:trPr>
          <w:trHeight w:val="300"/>
          <w:jc w:val="center"/>
        </w:trPr>
        <w:tc>
          <w:tcPr>
            <w:tcW w:w="1129" w:type="dxa"/>
            <w:noWrap/>
            <w:vAlign w:val="center"/>
            <w:hideMark/>
          </w:tcPr>
          <w:p w14:paraId="5248BB43"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41</w:t>
            </w:r>
          </w:p>
        </w:tc>
        <w:tc>
          <w:tcPr>
            <w:tcW w:w="2676" w:type="dxa"/>
            <w:vAlign w:val="bottom"/>
            <w:hideMark/>
          </w:tcPr>
          <w:p w14:paraId="4B44EDD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Tubo PVC 1 x 40 cm (pieza)</w:t>
            </w:r>
          </w:p>
        </w:tc>
        <w:tc>
          <w:tcPr>
            <w:tcW w:w="1746" w:type="dxa"/>
            <w:vAlign w:val="center"/>
            <w:hideMark/>
          </w:tcPr>
          <w:p w14:paraId="2E65AF58" w14:textId="5C652A83"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8E23EB9" w14:textId="77777777" w:rsidTr="006541A8">
        <w:trPr>
          <w:trHeight w:val="1815"/>
          <w:jc w:val="center"/>
        </w:trPr>
        <w:tc>
          <w:tcPr>
            <w:tcW w:w="1129" w:type="dxa"/>
            <w:noWrap/>
            <w:vAlign w:val="center"/>
            <w:hideMark/>
          </w:tcPr>
          <w:p w14:paraId="608AD3A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42</w:t>
            </w:r>
          </w:p>
        </w:tc>
        <w:tc>
          <w:tcPr>
            <w:tcW w:w="2676" w:type="dxa"/>
            <w:vAlign w:val="bottom"/>
            <w:hideMark/>
          </w:tcPr>
          <w:p w14:paraId="48E7B89D"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Un vaso adaptado (unidad): Capacidad: 200–300 ml, medidas mínimo Altura: 9–12 cm, Diámetro superior: 6–8 cm, Peso aproximado: 40–120 g (liviano para fácil manipulación), Una o dos asas laterales ergonómicas, Diseño antideslizante.</w:t>
            </w:r>
          </w:p>
        </w:tc>
        <w:tc>
          <w:tcPr>
            <w:tcW w:w="1746" w:type="dxa"/>
            <w:vAlign w:val="center"/>
            <w:hideMark/>
          </w:tcPr>
          <w:p w14:paraId="7CA24948" w14:textId="7CD5951B"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A9D12FC" w14:textId="77777777" w:rsidTr="006541A8">
        <w:trPr>
          <w:trHeight w:val="465"/>
          <w:jc w:val="center"/>
        </w:trPr>
        <w:tc>
          <w:tcPr>
            <w:tcW w:w="1129" w:type="dxa"/>
            <w:noWrap/>
            <w:vAlign w:val="center"/>
            <w:hideMark/>
          </w:tcPr>
          <w:p w14:paraId="1A8D2AE2"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43</w:t>
            </w:r>
          </w:p>
        </w:tc>
        <w:tc>
          <w:tcPr>
            <w:tcW w:w="2676" w:type="dxa"/>
            <w:vAlign w:val="bottom"/>
            <w:hideMark/>
          </w:tcPr>
          <w:p w14:paraId="34B2D454"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Velcro 2,5 cm de ancho Rollo por 25 metros.</w:t>
            </w:r>
          </w:p>
        </w:tc>
        <w:tc>
          <w:tcPr>
            <w:tcW w:w="1746" w:type="dxa"/>
            <w:vAlign w:val="center"/>
            <w:hideMark/>
          </w:tcPr>
          <w:p w14:paraId="4B886525" w14:textId="1A8CE188"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7E5733E" w14:textId="77777777" w:rsidTr="006541A8">
        <w:trPr>
          <w:trHeight w:val="2490"/>
          <w:jc w:val="center"/>
        </w:trPr>
        <w:tc>
          <w:tcPr>
            <w:tcW w:w="1129" w:type="dxa"/>
            <w:noWrap/>
            <w:vAlign w:val="center"/>
            <w:hideMark/>
          </w:tcPr>
          <w:p w14:paraId="06EE1F86"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44</w:t>
            </w:r>
          </w:p>
        </w:tc>
        <w:tc>
          <w:tcPr>
            <w:tcW w:w="2676" w:type="dxa"/>
            <w:vAlign w:val="bottom"/>
            <w:hideMark/>
          </w:tcPr>
          <w:p w14:paraId="783C0036"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Zumbador piezoeléctrico: medidas mínimo Diámetro exterior: 12 mm, 20 mm, 30 mm o 40 mm (más comunes), Altura: 8–15 mm, Tipo de montaje: Panel, PCB (montaje en tarjeta), Con cables, Material del encapsulado: ABS o policarbonato resistente a impactos, Tensión de operación: 3 V / 5 V / 12 V / 24 V DC (según modelo), Corriente de consumo: 5 mA a 30 mA típico.</w:t>
            </w:r>
          </w:p>
        </w:tc>
        <w:tc>
          <w:tcPr>
            <w:tcW w:w="1746" w:type="dxa"/>
            <w:vAlign w:val="center"/>
            <w:hideMark/>
          </w:tcPr>
          <w:p w14:paraId="30E12216" w14:textId="2AD3F7A7"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CB3089A" w14:textId="77777777" w:rsidTr="006541A8">
        <w:trPr>
          <w:trHeight w:val="690"/>
          <w:jc w:val="center"/>
        </w:trPr>
        <w:tc>
          <w:tcPr>
            <w:tcW w:w="1129" w:type="dxa"/>
            <w:noWrap/>
            <w:vAlign w:val="center"/>
            <w:hideMark/>
          </w:tcPr>
          <w:p w14:paraId="4882F5C7"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45</w:t>
            </w:r>
          </w:p>
        </w:tc>
        <w:tc>
          <w:tcPr>
            <w:tcW w:w="2676" w:type="dxa"/>
            <w:vAlign w:val="bottom"/>
            <w:hideMark/>
          </w:tcPr>
          <w:p w14:paraId="631BAE7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Esferos tinta negra o azul, resistente, buena calidad Paquete x 12 Unidades.</w:t>
            </w:r>
          </w:p>
        </w:tc>
        <w:tc>
          <w:tcPr>
            <w:tcW w:w="1746" w:type="dxa"/>
            <w:vAlign w:val="center"/>
            <w:hideMark/>
          </w:tcPr>
          <w:p w14:paraId="380180B2" w14:textId="0555EB19"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0854F338" w14:textId="77777777" w:rsidTr="006541A8">
        <w:trPr>
          <w:trHeight w:val="465"/>
          <w:jc w:val="center"/>
        </w:trPr>
        <w:tc>
          <w:tcPr>
            <w:tcW w:w="1129" w:type="dxa"/>
            <w:noWrap/>
            <w:vAlign w:val="center"/>
            <w:hideMark/>
          </w:tcPr>
          <w:p w14:paraId="6B5DD0E9"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46</w:t>
            </w:r>
          </w:p>
        </w:tc>
        <w:tc>
          <w:tcPr>
            <w:tcW w:w="2676" w:type="dxa"/>
            <w:vAlign w:val="bottom"/>
            <w:hideMark/>
          </w:tcPr>
          <w:p w14:paraId="09247A1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Lápices No. 2 punta fina con borrador Caja x 12 unidades.</w:t>
            </w:r>
          </w:p>
        </w:tc>
        <w:tc>
          <w:tcPr>
            <w:tcW w:w="1746" w:type="dxa"/>
            <w:vAlign w:val="center"/>
            <w:hideMark/>
          </w:tcPr>
          <w:p w14:paraId="576CE9DF" w14:textId="64B8DEE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C8718CC" w14:textId="77777777" w:rsidTr="006541A8">
        <w:trPr>
          <w:trHeight w:val="465"/>
          <w:jc w:val="center"/>
        </w:trPr>
        <w:tc>
          <w:tcPr>
            <w:tcW w:w="1129" w:type="dxa"/>
            <w:noWrap/>
            <w:vAlign w:val="center"/>
            <w:hideMark/>
          </w:tcPr>
          <w:p w14:paraId="3E0371B4"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47</w:t>
            </w:r>
          </w:p>
        </w:tc>
        <w:tc>
          <w:tcPr>
            <w:tcW w:w="2676" w:type="dxa"/>
            <w:vAlign w:val="bottom"/>
            <w:hideMark/>
          </w:tcPr>
          <w:p w14:paraId="252DCF5F"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Paquete por 12 unidades de Pliego 100 cm *70 cm.</w:t>
            </w:r>
          </w:p>
        </w:tc>
        <w:tc>
          <w:tcPr>
            <w:tcW w:w="1746" w:type="dxa"/>
            <w:vAlign w:val="center"/>
            <w:hideMark/>
          </w:tcPr>
          <w:p w14:paraId="69794634" w14:textId="302BB4AE"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72E6525" w14:textId="77777777" w:rsidTr="006541A8">
        <w:trPr>
          <w:trHeight w:val="1590"/>
          <w:jc w:val="center"/>
        </w:trPr>
        <w:tc>
          <w:tcPr>
            <w:tcW w:w="1129" w:type="dxa"/>
            <w:noWrap/>
            <w:vAlign w:val="center"/>
            <w:hideMark/>
          </w:tcPr>
          <w:p w14:paraId="15CF3722"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48</w:t>
            </w:r>
          </w:p>
        </w:tc>
        <w:tc>
          <w:tcPr>
            <w:tcW w:w="2676" w:type="dxa"/>
            <w:vAlign w:val="bottom"/>
            <w:hideMark/>
          </w:tcPr>
          <w:p w14:paraId="4982D1E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Marcadores borrables (Caja por 12 unidades), colores surtidos (</w:t>
            </w:r>
            <w:proofErr w:type="spellStart"/>
            <w:proofErr w:type="gramStart"/>
            <w:r w:rsidRPr="00CC1D09">
              <w:rPr>
                <w:rFonts w:ascii="Arial" w:eastAsia="Times New Roman" w:hAnsi="Arial" w:cs="Arial"/>
                <w:color w:val="000000"/>
                <w:sz w:val="16"/>
                <w:szCs w:val="16"/>
                <w:lang w:val="es-CO" w:eastAsia="es-CO"/>
              </w:rPr>
              <w:t>Negro,Rojo</w:t>
            </w:r>
            <w:proofErr w:type="gramEnd"/>
            <w:r w:rsidRPr="00CC1D09">
              <w:rPr>
                <w:rFonts w:ascii="Arial" w:eastAsia="Times New Roman" w:hAnsi="Arial" w:cs="Arial"/>
                <w:color w:val="000000"/>
                <w:sz w:val="16"/>
                <w:szCs w:val="16"/>
                <w:lang w:val="es-CO" w:eastAsia="es-CO"/>
              </w:rPr>
              <w:t>,</w:t>
            </w:r>
            <w:proofErr w:type="gramStart"/>
            <w:r w:rsidRPr="00CC1D09">
              <w:rPr>
                <w:rFonts w:ascii="Arial" w:eastAsia="Times New Roman" w:hAnsi="Arial" w:cs="Arial"/>
                <w:color w:val="000000"/>
                <w:sz w:val="16"/>
                <w:szCs w:val="16"/>
                <w:lang w:val="es-CO" w:eastAsia="es-CO"/>
              </w:rPr>
              <w:t>Azul,entre</w:t>
            </w:r>
            <w:proofErr w:type="spellEnd"/>
            <w:proofErr w:type="gramEnd"/>
            <w:r w:rsidRPr="00CC1D09">
              <w:rPr>
                <w:rFonts w:ascii="Arial" w:eastAsia="Times New Roman" w:hAnsi="Arial" w:cs="Arial"/>
                <w:color w:val="000000"/>
                <w:sz w:val="16"/>
                <w:szCs w:val="16"/>
                <w:lang w:val="es-CO" w:eastAsia="es-CO"/>
              </w:rPr>
              <w:t xml:space="preserve"> otros) Las tintas a base agua o alcohol puro (</w:t>
            </w:r>
            <w:proofErr w:type="gramStart"/>
            <w:r w:rsidRPr="00CC1D09">
              <w:rPr>
                <w:rFonts w:ascii="Arial" w:eastAsia="Times New Roman" w:hAnsi="Arial" w:cs="Arial"/>
                <w:color w:val="000000"/>
                <w:sz w:val="16"/>
                <w:szCs w:val="16"/>
                <w:lang w:val="es-CO" w:eastAsia="es-CO"/>
              </w:rPr>
              <w:t>etanol )</w:t>
            </w:r>
            <w:proofErr w:type="gramEnd"/>
            <w:r w:rsidRPr="00CC1D09">
              <w:rPr>
                <w:rFonts w:ascii="Arial" w:eastAsia="Times New Roman" w:hAnsi="Arial" w:cs="Arial"/>
                <w:color w:val="000000"/>
                <w:sz w:val="16"/>
                <w:szCs w:val="16"/>
                <w:lang w:val="es-CO" w:eastAsia="es-CO"/>
              </w:rPr>
              <w:t>, sin componentes tóxicos (disolventes orgánicos, Xileno o Metales pesados).</w:t>
            </w:r>
          </w:p>
        </w:tc>
        <w:tc>
          <w:tcPr>
            <w:tcW w:w="1746" w:type="dxa"/>
            <w:vAlign w:val="center"/>
            <w:hideMark/>
          </w:tcPr>
          <w:p w14:paraId="3ABBF18C" w14:textId="26BA208B"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F47C9CE" w14:textId="77777777" w:rsidTr="006541A8">
        <w:trPr>
          <w:trHeight w:val="2490"/>
          <w:jc w:val="center"/>
        </w:trPr>
        <w:tc>
          <w:tcPr>
            <w:tcW w:w="1129" w:type="dxa"/>
            <w:noWrap/>
            <w:vAlign w:val="center"/>
            <w:hideMark/>
          </w:tcPr>
          <w:p w14:paraId="29EB1BC0"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lastRenderedPageBreak/>
              <w:t>49</w:t>
            </w:r>
          </w:p>
        </w:tc>
        <w:tc>
          <w:tcPr>
            <w:tcW w:w="2676" w:type="dxa"/>
            <w:vAlign w:val="bottom"/>
            <w:hideMark/>
          </w:tcPr>
          <w:p w14:paraId="3B947063"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Cuadernillo Plan Familiar Hojas: 30 a doble cara (60 páginas). Tamaño: Tabloide horizontal (cerrado). Tintas: 1x1 (carátula y páginas interiores). Papel carátula: </w:t>
            </w:r>
            <w:proofErr w:type="spellStart"/>
            <w:r w:rsidRPr="00CC1D09">
              <w:rPr>
                <w:rFonts w:ascii="Arial" w:eastAsia="Times New Roman" w:hAnsi="Arial" w:cs="Arial"/>
                <w:color w:val="000000"/>
                <w:sz w:val="16"/>
                <w:szCs w:val="16"/>
                <w:lang w:val="es-CO" w:eastAsia="es-CO"/>
              </w:rPr>
              <w:t>Propalcote</w:t>
            </w:r>
            <w:proofErr w:type="spellEnd"/>
            <w:r w:rsidRPr="00CC1D09">
              <w:rPr>
                <w:rFonts w:ascii="Arial" w:eastAsia="Times New Roman" w:hAnsi="Arial" w:cs="Arial"/>
                <w:color w:val="000000"/>
                <w:sz w:val="16"/>
                <w:szCs w:val="16"/>
                <w:lang w:val="es-CO" w:eastAsia="es-CO"/>
              </w:rPr>
              <w:t xml:space="preserve"> C2S 240 g Mate. Papel páginas internas: Papel Bond 115 gramos Encuadernación: Argollado Doble o metálico. Hace parte de un documento del </w:t>
            </w:r>
            <w:proofErr w:type="spellStart"/>
            <w:proofErr w:type="gramStart"/>
            <w:r w:rsidRPr="00CC1D09">
              <w:rPr>
                <w:rFonts w:ascii="Arial" w:eastAsia="Times New Roman" w:hAnsi="Arial" w:cs="Arial"/>
                <w:color w:val="000000"/>
                <w:sz w:val="16"/>
                <w:szCs w:val="16"/>
                <w:lang w:val="es-CO" w:eastAsia="es-CO"/>
              </w:rPr>
              <w:t>ICBf,con</w:t>
            </w:r>
            <w:proofErr w:type="spellEnd"/>
            <w:proofErr w:type="gramEnd"/>
            <w:r w:rsidRPr="00CC1D09">
              <w:rPr>
                <w:rFonts w:ascii="Arial" w:eastAsia="Times New Roman" w:hAnsi="Arial" w:cs="Arial"/>
                <w:color w:val="000000"/>
                <w:sz w:val="16"/>
                <w:szCs w:val="16"/>
                <w:lang w:val="es-CO" w:eastAsia="es-CO"/>
              </w:rPr>
              <w:t xml:space="preserve"> el cual trabajan </w:t>
            </w:r>
            <w:proofErr w:type="spellStart"/>
            <w:r w:rsidRPr="00CC1D09">
              <w:rPr>
                <w:rFonts w:ascii="Arial" w:eastAsia="Times New Roman" w:hAnsi="Arial" w:cs="Arial"/>
                <w:color w:val="000000"/>
                <w:sz w:val="16"/>
                <w:szCs w:val="16"/>
                <w:lang w:val="es-CO" w:eastAsia="es-CO"/>
              </w:rPr>
              <w:t>nuestas</w:t>
            </w:r>
            <w:proofErr w:type="spellEnd"/>
            <w:r w:rsidRPr="00CC1D09">
              <w:rPr>
                <w:rFonts w:ascii="Arial" w:eastAsia="Times New Roman" w:hAnsi="Arial" w:cs="Arial"/>
                <w:color w:val="000000"/>
                <w:sz w:val="16"/>
                <w:szCs w:val="16"/>
                <w:lang w:val="es-CO" w:eastAsia="es-CO"/>
              </w:rPr>
              <w:t xml:space="preserve"> UTFC.</w:t>
            </w:r>
          </w:p>
        </w:tc>
        <w:tc>
          <w:tcPr>
            <w:tcW w:w="1746" w:type="dxa"/>
            <w:vAlign w:val="center"/>
            <w:hideMark/>
          </w:tcPr>
          <w:p w14:paraId="48A8656C" w14:textId="6CA2249F"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9919655" w14:textId="77777777" w:rsidTr="006541A8">
        <w:trPr>
          <w:trHeight w:val="2040"/>
          <w:jc w:val="center"/>
        </w:trPr>
        <w:tc>
          <w:tcPr>
            <w:tcW w:w="1129" w:type="dxa"/>
            <w:noWrap/>
            <w:vAlign w:val="center"/>
            <w:hideMark/>
          </w:tcPr>
          <w:p w14:paraId="0015E16C"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50</w:t>
            </w:r>
          </w:p>
        </w:tc>
        <w:tc>
          <w:tcPr>
            <w:tcW w:w="2676" w:type="dxa"/>
            <w:vAlign w:val="bottom"/>
            <w:hideMark/>
          </w:tcPr>
          <w:p w14:paraId="627589D4"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Para medir la longitud del perímetro braquial. Unidad de marcación: cm Replegable, con espacio en blanco anterior al cero, mínimo entre 4 cm y 6 cm Alcance de medición 15 cm - 200 cm Longitud mínima 1.5 m Ancho: máximo 0.7 cm Resolución o división de escala: 1 mm Error permitido: 2 </w:t>
            </w:r>
            <w:proofErr w:type="spellStart"/>
            <w:r w:rsidRPr="00CC1D09">
              <w:rPr>
                <w:rFonts w:ascii="Arial" w:eastAsia="Times New Roman" w:hAnsi="Arial" w:cs="Arial"/>
                <w:color w:val="000000"/>
                <w:sz w:val="16"/>
                <w:szCs w:val="16"/>
                <w:lang w:val="es-CO" w:eastAsia="es-CO"/>
              </w:rPr>
              <w:t>mm.</w:t>
            </w:r>
            <w:proofErr w:type="spellEnd"/>
          </w:p>
        </w:tc>
        <w:tc>
          <w:tcPr>
            <w:tcW w:w="1746" w:type="dxa"/>
            <w:vAlign w:val="center"/>
            <w:hideMark/>
          </w:tcPr>
          <w:p w14:paraId="5235808E" w14:textId="322F3F0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F4F7113" w14:textId="77777777" w:rsidTr="006541A8">
        <w:trPr>
          <w:trHeight w:val="690"/>
          <w:jc w:val="center"/>
        </w:trPr>
        <w:tc>
          <w:tcPr>
            <w:tcW w:w="1129" w:type="dxa"/>
            <w:noWrap/>
            <w:vAlign w:val="center"/>
            <w:hideMark/>
          </w:tcPr>
          <w:p w14:paraId="1141376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51</w:t>
            </w:r>
          </w:p>
        </w:tc>
        <w:tc>
          <w:tcPr>
            <w:tcW w:w="2676" w:type="dxa"/>
            <w:vAlign w:val="bottom"/>
            <w:hideMark/>
          </w:tcPr>
          <w:p w14:paraId="0DF78CA4"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Bandas elásticas ref. 22 x kilo (bolsa) Características físicas: caucho natural o sintético no toxico</w:t>
            </w:r>
          </w:p>
        </w:tc>
        <w:tc>
          <w:tcPr>
            <w:tcW w:w="1746" w:type="dxa"/>
            <w:vAlign w:val="center"/>
            <w:hideMark/>
          </w:tcPr>
          <w:p w14:paraId="6CDB2CB8" w14:textId="414E57B2"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251B819" w14:textId="77777777" w:rsidTr="006541A8">
        <w:trPr>
          <w:trHeight w:val="1365"/>
          <w:jc w:val="center"/>
        </w:trPr>
        <w:tc>
          <w:tcPr>
            <w:tcW w:w="1129" w:type="dxa"/>
            <w:noWrap/>
            <w:vAlign w:val="center"/>
            <w:hideMark/>
          </w:tcPr>
          <w:p w14:paraId="15B1C4D7"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52</w:t>
            </w:r>
          </w:p>
        </w:tc>
        <w:tc>
          <w:tcPr>
            <w:tcW w:w="2676" w:type="dxa"/>
            <w:vAlign w:val="bottom"/>
            <w:hideMark/>
          </w:tcPr>
          <w:p w14:paraId="5FD924E6"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Borrador Dimensión: Medidas aproximadas 5.5 a 6.3 cm * 0.8 a 1 en el espesor * 1.9 a 2.3 cm. largo 5.5. Características físicas: goma, no toxico, sin PVC. Caja x 24 unidades.</w:t>
            </w:r>
          </w:p>
        </w:tc>
        <w:tc>
          <w:tcPr>
            <w:tcW w:w="1746" w:type="dxa"/>
            <w:vAlign w:val="center"/>
            <w:hideMark/>
          </w:tcPr>
          <w:p w14:paraId="28697F9F" w14:textId="212A76C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720E2A8" w14:textId="77777777" w:rsidTr="006541A8">
        <w:trPr>
          <w:trHeight w:val="465"/>
          <w:jc w:val="center"/>
        </w:trPr>
        <w:tc>
          <w:tcPr>
            <w:tcW w:w="1129" w:type="dxa"/>
            <w:noWrap/>
            <w:vAlign w:val="center"/>
            <w:hideMark/>
          </w:tcPr>
          <w:p w14:paraId="44107FE8"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53</w:t>
            </w:r>
          </w:p>
        </w:tc>
        <w:tc>
          <w:tcPr>
            <w:tcW w:w="2676" w:type="dxa"/>
            <w:vAlign w:val="bottom"/>
            <w:hideMark/>
          </w:tcPr>
          <w:p w14:paraId="4807C59E"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Cartón paja 1/8 de 370 gr. Paquete x 25 unidades</w:t>
            </w:r>
          </w:p>
        </w:tc>
        <w:tc>
          <w:tcPr>
            <w:tcW w:w="1746" w:type="dxa"/>
            <w:vAlign w:val="center"/>
            <w:hideMark/>
          </w:tcPr>
          <w:p w14:paraId="6D350C2C" w14:textId="0EA6895D"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6C26DBE" w14:textId="77777777" w:rsidTr="006541A8">
        <w:trPr>
          <w:trHeight w:val="915"/>
          <w:jc w:val="center"/>
        </w:trPr>
        <w:tc>
          <w:tcPr>
            <w:tcW w:w="1129" w:type="dxa"/>
            <w:noWrap/>
            <w:vAlign w:val="center"/>
            <w:hideMark/>
          </w:tcPr>
          <w:p w14:paraId="33A40573"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54</w:t>
            </w:r>
          </w:p>
        </w:tc>
        <w:tc>
          <w:tcPr>
            <w:tcW w:w="2676" w:type="dxa"/>
            <w:vAlign w:val="bottom"/>
            <w:hideMark/>
          </w:tcPr>
          <w:p w14:paraId="3671CC05"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1 </w:t>
            </w:r>
            <w:proofErr w:type="gramStart"/>
            <w:r w:rsidRPr="00CC1D09">
              <w:rPr>
                <w:rFonts w:ascii="Arial" w:eastAsia="Times New Roman" w:hAnsi="Arial" w:cs="Arial"/>
                <w:color w:val="000000"/>
                <w:sz w:val="16"/>
                <w:szCs w:val="16"/>
                <w:lang w:val="es-CO" w:eastAsia="es-CO"/>
              </w:rPr>
              <w:t>Pliego</w:t>
            </w:r>
            <w:proofErr w:type="gramEnd"/>
            <w:r w:rsidRPr="00CC1D09">
              <w:rPr>
                <w:rFonts w:ascii="Arial" w:eastAsia="Times New Roman" w:hAnsi="Arial" w:cs="Arial"/>
                <w:color w:val="000000"/>
                <w:sz w:val="16"/>
                <w:szCs w:val="16"/>
                <w:lang w:val="es-CO" w:eastAsia="es-CO"/>
              </w:rPr>
              <w:t xml:space="preserve"> de cartulina de 150 a 165 g/m2. Medida de 70 x 100 cm en colores surtidos ideales para cartelería y actividades.</w:t>
            </w:r>
          </w:p>
        </w:tc>
        <w:tc>
          <w:tcPr>
            <w:tcW w:w="1746" w:type="dxa"/>
            <w:vAlign w:val="center"/>
            <w:hideMark/>
          </w:tcPr>
          <w:p w14:paraId="46AC9AFB" w14:textId="1987BEF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2A276D9" w14:textId="77777777" w:rsidTr="006541A8">
        <w:trPr>
          <w:trHeight w:val="465"/>
          <w:jc w:val="center"/>
        </w:trPr>
        <w:tc>
          <w:tcPr>
            <w:tcW w:w="1129" w:type="dxa"/>
            <w:noWrap/>
            <w:vAlign w:val="center"/>
            <w:hideMark/>
          </w:tcPr>
          <w:p w14:paraId="4BF8F4B4"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55</w:t>
            </w:r>
          </w:p>
        </w:tc>
        <w:tc>
          <w:tcPr>
            <w:tcW w:w="2676" w:type="dxa"/>
            <w:vAlign w:val="bottom"/>
            <w:hideMark/>
          </w:tcPr>
          <w:p w14:paraId="28D07FB3"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Cinta adhesiva para enmascarar 12mm x 40m.</w:t>
            </w:r>
          </w:p>
        </w:tc>
        <w:tc>
          <w:tcPr>
            <w:tcW w:w="1746" w:type="dxa"/>
            <w:vAlign w:val="center"/>
            <w:hideMark/>
          </w:tcPr>
          <w:p w14:paraId="61BFB57D" w14:textId="71F2292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2DE6E76" w14:textId="77777777" w:rsidTr="006541A8">
        <w:trPr>
          <w:trHeight w:val="1590"/>
          <w:jc w:val="center"/>
        </w:trPr>
        <w:tc>
          <w:tcPr>
            <w:tcW w:w="1129" w:type="dxa"/>
            <w:noWrap/>
            <w:vAlign w:val="center"/>
            <w:hideMark/>
          </w:tcPr>
          <w:p w14:paraId="7DB60EA9"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56</w:t>
            </w:r>
          </w:p>
        </w:tc>
        <w:tc>
          <w:tcPr>
            <w:tcW w:w="2676" w:type="dxa"/>
            <w:vAlign w:val="bottom"/>
            <w:hideMark/>
          </w:tcPr>
          <w:p w14:paraId="4C5D7390"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proofErr w:type="spellStart"/>
            <w:r w:rsidRPr="00CC1D09">
              <w:rPr>
                <w:rFonts w:ascii="Arial" w:eastAsia="Times New Roman" w:hAnsi="Arial" w:cs="Arial"/>
                <w:color w:val="000000"/>
                <w:sz w:val="16"/>
                <w:szCs w:val="16"/>
                <w:lang w:val="es-CO" w:eastAsia="es-CO"/>
              </w:rPr>
              <w:t>Lapices</w:t>
            </w:r>
            <w:proofErr w:type="spellEnd"/>
            <w:r w:rsidRPr="00CC1D09">
              <w:rPr>
                <w:rFonts w:ascii="Arial" w:eastAsia="Times New Roman" w:hAnsi="Arial" w:cs="Arial"/>
                <w:color w:val="000000"/>
                <w:sz w:val="16"/>
                <w:szCs w:val="16"/>
                <w:lang w:val="es-CO" w:eastAsia="es-CO"/>
              </w:rPr>
              <w:t xml:space="preserve"> madera reforestada/ madera libre de material de resina sintética/ </w:t>
            </w:r>
            <w:proofErr w:type="spellStart"/>
            <w:r w:rsidRPr="00CC1D09">
              <w:rPr>
                <w:rFonts w:ascii="Arial" w:eastAsia="Times New Roman" w:hAnsi="Arial" w:cs="Arial"/>
                <w:color w:val="000000"/>
                <w:sz w:val="16"/>
                <w:szCs w:val="16"/>
                <w:lang w:val="es-CO" w:eastAsia="es-CO"/>
              </w:rPr>
              <w:t>Basswood</w:t>
            </w:r>
            <w:proofErr w:type="spellEnd"/>
            <w:r w:rsidRPr="00CC1D09">
              <w:rPr>
                <w:rFonts w:ascii="Arial" w:eastAsia="Times New Roman" w:hAnsi="Arial" w:cs="Arial"/>
                <w:color w:val="000000"/>
                <w:sz w:val="16"/>
                <w:szCs w:val="16"/>
                <w:lang w:val="es-CO" w:eastAsia="es-CO"/>
              </w:rPr>
              <w:t>. Longitud mínima de 175 - 183mm y diámetro mínimo 2,9 - 5,5mm. Forma redonda, triangular o hexagonal. Caja x 24 unidades colores surtidos.</w:t>
            </w:r>
          </w:p>
        </w:tc>
        <w:tc>
          <w:tcPr>
            <w:tcW w:w="1746" w:type="dxa"/>
            <w:vAlign w:val="center"/>
            <w:hideMark/>
          </w:tcPr>
          <w:p w14:paraId="3827330E" w14:textId="0BF9A50C"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1037CBB" w14:textId="77777777" w:rsidTr="006541A8">
        <w:trPr>
          <w:trHeight w:val="1365"/>
          <w:jc w:val="center"/>
        </w:trPr>
        <w:tc>
          <w:tcPr>
            <w:tcW w:w="1129" w:type="dxa"/>
            <w:noWrap/>
            <w:vAlign w:val="center"/>
            <w:hideMark/>
          </w:tcPr>
          <w:p w14:paraId="3A407E8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57</w:t>
            </w:r>
          </w:p>
        </w:tc>
        <w:tc>
          <w:tcPr>
            <w:tcW w:w="2676" w:type="dxa"/>
            <w:vAlign w:val="bottom"/>
            <w:hideMark/>
          </w:tcPr>
          <w:p w14:paraId="5743F7AF"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Marcadores permanentes metalizados Características físicas: Caja x 6 unidades de marcadores permanentes metalizados. Colores surtidos. Tinta permanente y punta para trazo grueso.</w:t>
            </w:r>
          </w:p>
        </w:tc>
        <w:tc>
          <w:tcPr>
            <w:tcW w:w="1746" w:type="dxa"/>
            <w:vAlign w:val="center"/>
            <w:hideMark/>
          </w:tcPr>
          <w:p w14:paraId="6581D634" w14:textId="5F0C5DAD"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9B51368" w14:textId="77777777" w:rsidTr="006541A8">
        <w:trPr>
          <w:trHeight w:val="1140"/>
          <w:jc w:val="center"/>
        </w:trPr>
        <w:tc>
          <w:tcPr>
            <w:tcW w:w="1129" w:type="dxa"/>
            <w:noWrap/>
            <w:vAlign w:val="center"/>
            <w:hideMark/>
          </w:tcPr>
          <w:p w14:paraId="3DD4E4BB"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58</w:t>
            </w:r>
          </w:p>
        </w:tc>
        <w:tc>
          <w:tcPr>
            <w:tcW w:w="2676" w:type="dxa"/>
            <w:vAlign w:val="bottom"/>
            <w:hideMark/>
          </w:tcPr>
          <w:p w14:paraId="2B57A8C2"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Papel Crepé: 44122100 Características físicas: Papel crepé tendencia 32 gramos x 10 rollos, Colores surtidos, cada rollo de 50 cm x 2m.</w:t>
            </w:r>
          </w:p>
        </w:tc>
        <w:tc>
          <w:tcPr>
            <w:tcW w:w="1746" w:type="dxa"/>
            <w:vAlign w:val="center"/>
            <w:hideMark/>
          </w:tcPr>
          <w:p w14:paraId="5CF1F79C" w14:textId="2FC6968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A681FE1" w14:textId="77777777" w:rsidTr="006541A8">
        <w:trPr>
          <w:trHeight w:val="690"/>
          <w:jc w:val="center"/>
        </w:trPr>
        <w:tc>
          <w:tcPr>
            <w:tcW w:w="1129" w:type="dxa"/>
            <w:noWrap/>
            <w:vAlign w:val="center"/>
            <w:hideMark/>
          </w:tcPr>
          <w:p w14:paraId="42B660A9"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59</w:t>
            </w:r>
          </w:p>
        </w:tc>
        <w:tc>
          <w:tcPr>
            <w:tcW w:w="2676" w:type="dxa"/>
            <w:vAlign w:val="bottom"/>
            <w:hideMark/>
          </w:tcPr>
          <w:p w14:paraId="69A7121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Papel tipo Kraft. Características físicas: 1 Rollo color marrón 91 Cm X 8 Kilos - 60 Gr -145m.</w:t>
            </w:r>
          </w:p>
        </w:tc>
        <w:tc>
          <w:tcPr>
            <w:tcW w:w="1746" w:type="dxa"/>
            <w:vAlign w:val="center"/>
            <w:hideMark/>
          </w:tcPr>
          <w:p w14:paraId="496E6010" w14:textId="3DB5C7E8"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854DD25" w14:textId="77777777" w:rsidTr="006541A8">
        <w:trPr>
          <w:trHeight w:val="1365"/>
          <w:jc w:val="center"/>
        </w:trPr>
        <w:tc>
          <w:tcPr>
            <w:tcW w:w="1129" w:type="dxa"/>
            <w:noWrap/>
            <w:vAlign w:val="center"/>
            <w:hideMark/>
          </w:tcPr>
          <w:p w14:paraId="779BBAF3"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lastRenderedPageBreak/>
              <w:t>60</w:t>
            </w:r>
          </w:p>
        </w:tc>
        <w:tc>
          <w:tcPr>
            <w:tcW w:w="2676" w:type="dxa"/>
            <w:vAlign w:val="bottom"/>
            <w:hideMark/>
          </w:tcPr>
          <w:p w14:paraId="2C5FEFA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Pegante gelificante, glicerina, y </w:t>
            </w:r>
            <w:proofErr w:type="spellStart"/>
            <w:r w:rsidRPr="00CC1D09">
              <w:rPr>
                <w:rFonts w:ascii="Arial" w:eastAsia="Times New Roman" w:hAnsi="Arial" w:cs="Arial"/>
                <w:color w:val="000000"/>
                <w:sz w:val="16"/>
                <w:szCs w:val="16"/>
                <w:lang w:val="es-CO" w:eastAsia="es-CO"/>
              </w:rPr>
              <w:t>polivinilpirrolidona</w:t>
            </w:r>
            <w:proofErr w:type="spellEnd"/>
            <w:r w:rsidRPr="00CC1D09">
              <w:rPr>
                <w:rFonts w:ascii="Arial" w:eastAsia="Times New Roman" w:hAnsi="Arial" w:cs="Arial"/>
                <w:color w:val="000000"/>
                <w:sz w:val="16"/>
                <w:szCs w:val="16"/>
                <w:lang w:val="es-CO" w:eastAsia="es-CO"/>
              </w:rPr>
              <w:t xml:space="preserve"> en agua sin componentes tóxicos. Forma redonda, cierre hermético. Caja x 6 pegantes en barra de Mínimo 40gr cada barra.</w:t>
            </w:r>
          </w:p>
        </w:tc>
        <w:tc>
          <w:tcPr>
            <w:tcW w:w="1746" w:type="dxa"/>
            <w:vAlign w:val="center"/>
            <w:hideMark/>
          </w:tcPr>
          <w:p w14:paraId="777A4278" w14:textId="11FD950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DF9E63F" w14:textId="77777777" w:rsidTr="006541A8">
        <w:trPr>
          <w:trHeight w:val="690"/>
          <w:jc w:val="center"/>
        </w:trPr>
        <w:tc>
          <w:tcPr>
            <w:tcW w:w="1129" w:type="dxa"/>
            <w:noWrap/>
            <w:vAlign w:val="center"/>
            <w:hideMark/>
          </w:tcPr>
          <w:p w14:paraId="5AB4AF7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61</w:t>
            </w:r>
          </w:p>
        </w:tc>
        <w:tc>
          <w:tcPr>
            <w:tcW w:w="2676" w:type="dxa"/>
            <w:vAlign w:val="bottom"/>
            <w:hideMark/>
          </w:tcPr>
          <w:p w14:paraId="60BCCFC2"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Pincel No. 4 Plano en punta Cerda china. mango largo color natural. Mango de madera.</w:t>
            </w:r>
          </w:p>
        </w:tc>
        <w:tc>
          <w:tcPr>
            <w:tcW w:w="1746" w:type="dxa"/>
            <w:vAlign w:val="center"/>
            <w:hideMark/>
          </w:tcPr>
          <w:p w14:paraId="467B29A8" w14:textId="40F20F50"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57CEC9D8" w14:textId="77777777" w:rsidTr="006541A8">
        <w:trPr>
          <w:trHeight w:val="915"/>
          <w:jc w:val="center"/>
        </w:trPr>
        <w:tc>
          <w:tcPr>
            <w:tcW w:w="1129" w:type="dxa"/>
            <w:noWrap/>
            <w:vAlign w:val="center"/>
            <w:hideMark/>
          </w:tcPr>
          <w:p w14:paraId="77030561"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62</w:t>
            </w:r>
          </w:p>
        </w:tc>
        <w:tc>
          <w:tcPr>
            <w:tcW w:w="2676" w:type="dxa"/>
            <w:vAlign w:val="bottom"/>
            <w:hideMark/>
          </w:tcPr>
          <w:p w14:paraId="49F25C3D"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Plastilina color variado x 12 unidades características físicas: cajas de 250 gramos con barras de diferentes colores, no toxica.</w:t>
            </w:r>
          </w:p>
        </w:tc>
        <w:tc>
          <w:tcPr>
            <w:tcW w:w="1746" w:type="dxa"/>
            <w:vAlign w:val="center"/>
            <w:hideMark/>
          </w:tcPr>
          <w:p w14:paraId="71C96FB1" w14:textId="353E10D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F9F944D" w14:textId="77777777" w:rsidTr="006541A8">
        <w:trPr>
          <w:trHeight w:val="915"/>
          <w:jc w:val="center"/>
        </w:trPr>
        <w:tc>
          <w:tcPr>
            <w:tcW w:w="1129" w:type="dxa"/>
            <w:noWrap/>
            <w:vAlign w:val="center"/>
            <w:hideMark/>
          </w:tcPr>
          <w:p w14:paraId="332236B7"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63</w:t>
            </w:r>
          </w:p>
        </w:tc>
        <w:tc>
          <w:tcPr>
            <w:tcW w:w="2676" w:type="dxa"/>
            <w:vAlign w:val="bottom"/>
            <w:hideMark/>
          </w:tcPr>
          <w:p w14:paraId="4299DCC0"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Características físicas: 1 Set de plumones colores surtidos x 16 unidades. Tinta No Tóxica a base de agua. Trazo mínimo de 2,0 </w:t>
            </w:r>
            <w:proofErr w:type="spellStart"/>
            <w:r w:rsidRPr="00CC1D09">
              <w:rPr>
                <w:rFonts w:ascii="Arial" w:eastAsia="Times New Roman" w:hAnsi="Arial" w:cs="Arial"/>
                <w:color w:val="000000"/>
                <w:sz w:val="16"/>
                <w:szCs w:val="16"/>
                <w:lang w:val="es-CO" w:eastAsia="es-CO"/>
              </w:rPr>
              <w:t>mm.</w:t>
            </w:r>
            <w:proofErr w:type="spellEnd"/>
          </w:p>
        </w:tc>
        <w:tc>
          <w:tcPr>
            <w:tcW w:w="1746" w:type="dxa"/>
            <w:vAlign w:val="center"/>
            <w:hideMark/>
          </w:tcPr>
          <w:p w14:paraId="23B69C86" w14:textId="0304ED54"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1DC724A8" w14:textId="77777777" w:rsidTr="006541A8">
        <w:trPr>
          <w:trHeight w:val="1590"/>
          <w:jc w:val="center"/>
        </w:trPr>
        <w:tc>
          <w:tcPr>
            <w:tcW w:w="1129" w:type="dxa"/>
            <w:noWrap/>
            <w:vAlign w:val="center"/>
            <w:hideMark/>
          </w:tcPr>
          <w:p w14:paraId="18091CB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64</w:t>
            </w:r>
          </w:p>
        </w:tc>
        <w:tc>
          <w:tcPr>
            <w:tcW w:w="2676" w:type="dxa"/>
            <w:vAlign w:val="bottom"/>
            <w:hideMark/>
          </w:tcPr>
          <w:p w14:paraId="309FBB60"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Silicona liquida de uso universal de aplicación en frio Este tipo de adhesivo se utiliza o sirve para pegar papel, corcho, </w:t>
            </w:r>
            <w:proofErr w:type="spellStart"/>
            <w:r w:rsidRPr="00CC1D09">
              <w:rPr>
                <w:rFonts w:ascii="Arial" w:eastAsia="Times New Roman" w:hAnsi="Arial" w:cs="Arial"/>
                <w:color w:val="000000"/>
                <w:sz w:val="16"/>
                <w:szCs w:val="16"/>
                <w:lang w:val="es-CO" w:eastAsia="es-CO"/>
              </w:rPr>
              <w:t>foamy</w:t>
            </w:r>
            <w:proofErr w:type="spellEnd"/>
            <w:r w:rsidRPr="00CC1D09">
              <w:rPr>
                <w:rFonts w:ascii="Arial" w:eastAsia="Times New Roman" w:hAnsi="Arial" w:cs="Arial"/>
                <w:color w:val="000000"/>
                <w:sz w:val="16"/>
                <w:szCs w:val="16"/>
                <w:lang w:val="es-CO" w:eastAsia="es-CO"/>
              </w:rPr>
              <w:t>, cuero, tela, fieltros, madera, cartón y vidrio. Cantidad. 1 silicona de 500mg.</w:t>
            </w:r>
          </w:p>
        </w:tc>
        <w:tc>
          <w:tcPr>
            <w:tcW w:w="1746" w:type="dxa"/>
            <w:vAlign w:val="center"/>
            <w:hideMark/>
          </w:tcPr>
          <w:p w14:paraId="7AE4275D" w14:textId="6123A009"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8EF6896" w14:textId="77777777" w:rsidTr="006541A8">
        <w:trPr>
          <w:trHeight w:val="1365"/>
          <w:jc w:val="center"/>
        </w:trPr>
        <w:tc>
          <w:tcPr>
            <w:tcW w:w="1129" w:type="dxa"/>
            <w:noWrap/>
            <w:vAlign w:val="center"/>
            <w:hideMark/>
          </w:tcPr>
          <w:p w14:paraId="7BD5FCE5"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65</w:t>
            </w:r>
          </w:p>
        </w:tc>
        <w:tc>
          <w:tcPr>
            <w:tcW w:w="2676" w:type="dxa"/>
            <w:vAlign w:val="bottom"/>
            <w:hideMark/>
          </w:tcPr>
          <w:p w14:paraId="5B53E26A"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Taja </w:t>
            </w:r>
            <w:proofErr w:type="spellStart"/>
            <w:r w:rsidRPr="00CC1D09">
              <w:rPr>
                <w:rFonts w:ascii="Arial" w:eastAsia="Times New Roman" w:hAnsi="Arial" w:cs="Arial"/>
                <w:color w:val="000000"/>
                <w:sz w:val="16"/>
                <w:szCs w:val="16"/>
                <w:lang w:val="es-CO" w:eastAsia="es-CO"/>
              </w:rPr>
              <w:t>lapiz</w:t>
            </w:r>
            <w:proofErr w:type="spellEnd"/>
            <w:r w:rsidRPr="00CC1D09">
              <w:rPr>
                <w:rFonts w:ascii="Arial" w:eastAsia="Times New Roman" w:hAnsi="Arial" w:cs="Arial"/>
                <w:color w:val="000000"/>
                <w:sz w:val="16"/>
                <w:szCs w:val="16"/>
                <w:lang w:val="es-CO" w:eastAsia="es-CO"/>
              </w:rPr>
              <w:t xml:space="preserve"> Material: Metal, con cuchilla de acero inoxidable Características físicas: caja x 24 tajalápices metálicos con 1 orificio para minas de 2mm, cada uno - Forma anatómica para uso manual.</w:t>
            </w:r>
          </w:p>
        </w:tc>
        <w:tc>
          <w:tcPr>
            <w:tcW w:w="1746" w:type="dxa"/>
            <w:vAlign w:val="center"/>
            <w:hideMark/>
          </w:tcPr>
          <w:p w14:paraId="3C21D4D9" w14:textId="36B897EC"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1DFF129" w14:textId="77777777" w:rsidTr="006541A8">
        <w:trPr>
          <w:trHeight w:val="465"/>
          <w:jc w:val="center"/>
        </w:trPr>
        <w:tc>
          <w:tcPr>
            <w:tcW w:w="1129" w:type="dxa"/>
            <w:noWrap/>
            <w:vAlign w:val="center"/>
            <w:hideMark/>
          </w:tcPr>
          <w:p w14:paraId="138C47F1"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66</w:t>
            </w:r>
          </w:p>
        </w:tc>
        <w:tc>
          <w:tcPr>
            <w:tcW w:w="2676" w:type="dxa"/>
            <w:vAlign w:val="bottom"/>
            <w:hideMark/>
          </w:tcPr>
          <w:p w14:paraId="07B0AF5D"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Caja de 6 temperas no toxicas </w:t>
            </w:r>
            <w:proofErr w:type="gramStart"/>
            <w:r w:rsidRPr="00CC1D09">
              <w:rPr>
                <w:rFonts w:ascii="Arial" w:eastAsia="Times New Roman" w:hAnsi="Arial" w:cs="Arial"/>
                <w:color w:val="000000"/>
                <w:sz w:val="16"/>
                <w:szCs w:val="16"/>
                <w:lang w:val="es-CO" w:eastAsia="es-CO"/>
              </w:rPr>
              <w:t>( 20</w:t>
            </w:r>
            <w:proofErr w:type="gramEnd"/>
            <w:r w:rsidRPr="00CC1D09">
              <w:rPr>
                <w:rFonts w:ascii="Arial" w:eastAsia="Times New Roman" w:hAnsi="Arial" w:cs="Arial"/>
                <w:color w:val="000000"/>
                <w:sz w:val="16"/>
                <w:szCs w:val="16"/>
                <w:lang w:val="es-CO" w:eastAsia="es-CO"/>
              </w:rPr>
              <w:t xml:space="preserve"> ml c/u) en colores surtidos.</w:t>
            </w:r>
          </w:p>
        </w:tc>
        <w:tc>
          <w:tcPr>
            <w:tcW w:w="1746" w:type="dxa"/>
            <w:vAlign w:val="center"/>
            <w:hideMark/>
          </w:tcPr>
          <w:p w14:paraId="204428DA" w14:textId="4D3C0CCD"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5F1708F" w14:textId="77777777" w:rsidTr="006541A8">
        <w:trPr>
          <w:trHeight w:val="1140"/>
          <w:jc w:val="center"/>
        </w:trPr>
        <w:tc>
          <w:tcPr>
            <w:tcW w:w="1129" w:type="dxa"/>
            <w:noWrap/>
            <w:vAlign w:val="center"/>
            <w:hideMark/>
          </w:tcPr>
          <w:p w14:paraId="3733940D"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67</w:t>
            </w:r>
          </w:p>
        </w:tc>
        <w:tc>
          <w:tcPr>
            <w:tcW w:w="2676" w:type="dxa"/>
            <w:vAlign w:val="bottom"/>
            <w:hideMark/>
          </w:tcPr>
          <w:p w14:paraId="50C38EC3"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Tijera oficina 7 pulgadas de acero inoxidable. Hoja de acero inoxidable con mango en plástico. Dimensiones: entre 17 - 21cm de largo. Caja x 12 unidades.</w:t>
            </w:r>
          </w:p>
        </w:tc>
        <w:tc>
          <w:tcPr>
            <w:tcW w:w="1746" w:type="dxa"/>
            <w:vAlign w:val="center"/>
            <w:hideMark/>
          </w:tcPr>
          <w:p w14:paraId="7948B916" w14:textId="02198AED"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6D1DCB2" w14:textId="77777777" w:rsidTr="006541A8">
        <w:trPr>
          <w:trHeight w:val="690"/>
          <w:jc w:val="center"/>
        </w:trPr>
        <w:tc>
          <w:tcPr>
            <w:tcW w:w="1129" w:type="dxa"/>
            <w:noWrap/>
            <w:vAlign w:val="center"/>
            <w:hideMark/>
          </w:tcPr>
          <w:p w14:paraId="4A78099F"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68</w:t>
            </w:r>
          </w:p>
        </w:tc>
        <w:tc>
          <w:tcPr>
            <w:tcW w:w="2676" w:type="dxa"/>
            <w:vAlign w:val="bottom"/>
            <w:hideMark/>
          </w:tcPr>
          <w:p w14:paraId="7A15F359"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Caja de 6 Vinilos no tóxicos de 125 gramos cada uno, de colores surtidos.</w:t>
            </w:r>
          </w:p>
        </w:tc>
        <w:tc>
          <w:tcPr>
            <w:tcW w:w="1746" w:type="dxa"/>
            <w:vAlign w:val="center"/>
            <w:hideMark/>
          </w:tcPr>
          <w:p w14:paraId="37258E53" w14:textId="0CD6A41F"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DE65AD3" w14:textId="77777777" w:rsidTr="006541A8">
        <w:trPr>
          <w:trHeight w:val="465"/>
          <w:jc w:val="center"/>
        </w:trPr>
        <w:tc>
          <w:tcPr>
            <w:tcW w:w="1129" w:type="dxa"/>
            <w:noWrap/>
            <w:vAlign w:val="center"/>
            <w:hideMark/>
          </w:tcPr>
          <w:p w14:paraId="2C0C6AA3"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69</w:t>
            </w:r>
          </w:p>
        </w:tc>
        <w:tc>
          <w:tcPr>
            <w:tcW w:w="2676" w:type="dxa"/>
            <w:vAlign w:val="bottom"/>
            <w:hideMark/>
          </w:tcPr>
          <w:p w14:paraId="7363BE1D"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Crayones Gruesos (Caja * 12 Unidades).</w:t>
            </w:r>
          </w:p>
        </w:tc>
        <w:tc>
          <w:tcPr>
            <w:tcW w:w="1746" w:type="dxa"/>
            <w:vAlign w:val="center"/>
            <w:hideMark/>
          </w:tcPr>
          <w:p w14:paraId="548142A3" w14:textId="4EDC8B83"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4AEA47D8" w14:textId="77777777" w:rsidTr="006541A8">
        <w:trPr>
          <w:trHeight w:val="465"/>
          <w:jc w:val="center"/>
        </w:trPr>
        <w:tc>
          <w:tcPr>
            <w:tcW w:w="1129" w:type="dxa"/>
            <w:noWrap/>
            <w:vAlign w:val="center"/>
            <w:hideMark/>
          </w:tcPr>
          <w:p w14:paraId="09375B46"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70</w:t>
            </w:r>
          </w:p>
        </w:tc>
        <w:tc>
          <w:tcPr>
            <w:tcW w:w="2676" w:type="dxa"/>
            <w:vAlign w:val="bottom"/>
            <w:hideMark/>
          </w:tcPr>
          <w:p w14:paraId="2BB54168"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Marcadores Lavables (Caja * 12 Unidades).</w:t>
            </w:r>
          </w:p>
        </w:tc>
        <w:tc>
          <w:tcPr>
            <w:tcW w:w="1746" w:type="dxa"/>
            <w:vAlign w:val="center"/>
            <w:hideMark/>
          </w:tcPr>
          <w:p w14:paraId="639AF65D" w14:textId="565F61EC"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599C924" w14:textId="77777777" w:rsidTr="006541A8">
        <w:trPr>
          <w:trHeight w:val="300"/>
          <w:jc w:val="center"/>
        </w:trPr>
        <w:tc>
          <w:tcPr>
            <w:tcW w:w="1129" w:type="dxa"/>
            <w:noWrap/>
            <w:vAlign w:val="center"/>
            <w:hideMark/>
          </w:tcPr>
          <w:p w14:paraId="18D2FF30"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71</w:t>
            </w:r>
          </w:p>
        </w:tc>
        <w:tc>
          <w:tcPr>
            <w:tcW w:w="2676" w:type="dxa"/>
            <w:vAlign w:val="bottom"/>
            <w:hideMark/>
          </w:tcPr>
          <w:p w14:paraId="7194A67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Cinta Adhesiva * 40 </w:t>
            </w:r>
            <w:proofErr w:type="spellStart"/>
            <w:r w:rsidRPr="00CC1D09">
              <w:rPr>
                <w:rFonts w:ascii="Arial" w:eastAsia="Times New Roman" w:hAnsi="Arial" w:cs="Arial"/>
                <w:color w:val="000000"/>
                <w:sz w:val="16"/>
                <w:szCs w:val="16"/>
                <w:lang w:val="es-CO" w:eastAsia="es-CO"/>
              </w:rPr>
              <w:t>Mts</w:t>
            </w:r>
            <w:proofErr w:type="spellEnd"/>
            <w:r w:rsidRPr="00CC1D09">
              <w:rPr>
                <w:rFonts w:ascii="Arial" w:eastAsia="Times New Roman" w:hAnsi="Arial" w:cs="Arial"/>
                <w:color w:val="000000"/>
                <w:sz w:val="16"/>
                <w:szCs w:val="16"/>
                <w:lang w:val="es-CO" w:eastAsia="es-CO"/>
              </w:rPr>
              <w:t xml:space="preserve"> (Unidad).</w:t>
            </w:r>
          </w:p>
        </w:tc>
        <w:tc>
          <w:tcPr>
            <w:tcW w:w="1746" w:type="dxa"/>
            <w:vAlign w:val="center"/>
            <w:hideMark/>
          </w:tcPr>
          <w:p w14:paraId="6EC3B8EA" w14:textId="1918CF31"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3FF4AC22" w14:textId="77777777" w:rsidTr="006541A8">
        <w:trPr>
          <w:trHeight w:val="915"/>
          <w:jc w:val="center"/>
        </w:trPr>
        <w:tc>
          <w:tcPr>
            <w:tcW w:w="1129" w:type="dxa"/>
            <w:noWrap/>
            <w:vAlign w:val="center"/>
            <w:hideMark/>
          </w:tcPr>
          <w:p w14:paraId="57C645B7"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72</w:t>
            </w:r>
          </w:p>
        </w:tc>
        <w:tc>
          <w:tcPr>
            <w:tcW w:w="2676" w:type="dxa"/>
            <w:vAlign w:val="bottom"/>
            <w:hideMark/>
          </w:tcPr>
          <w:p w14:paraId="6C6D5CF0"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Cartulina Tamaño: Carta Color: Colores surtidos Características físicas: Cartulina de 150 a 165 g/m2 Paquete x 25 unidades.</w:t>
            </w:r>
          </w:p>
        </w:tc>
        <w:tc>
          <w:tcPr>
            <w:tcW w:w="1746" w:type="dxa"/>
            <w:vAlign w:val="center"/>
            <w:hideMark/>
          </w:tcPr>
          <w:p w14:paraId="3A934CC3" w14:textId="0B4ABA7A"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64C25234" w14:textId="77777777" w:rsidTr="006541A8">
        <w:trPr>
          <w:trHeight w:val="465"/>
          <w:jc w:val="center"/>
        </w:trPr>
        <w:tc>
          <w:tcPr>
            <w:tcW w:w="1129" w:type="dxa"/>
            <w:noWrap/>
            <w:vAlign w:val="center"/>
            <w:hideMark/>
          </w:tcPr>
          <w:p w14:paraId="287C5F48"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73</w:t>
            </w:r>
          </w:p>
        </w:tc>
        <w:tc>
          <w:tcPr>
            <w:tcW w:w="2676" w:type="dxa"/>
            <w:vAlign w:val="bottom"/>
            <w:hideMark/>
          </w:tcPr>
          <w:p w14:paraId="46601935"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Paquete por 100 unidades de tapabocas.</w:t>
            </w:r>
          </w:p>
        </w:tc>
        <w:tc>
          <w:tcPr>
            <w:tcW w:w="1746" w:type="dxa"/>
            <w:vAlign w:val="center"/>
            <w:hideMark/>
          </w:tcPr>
          <w:p w14:paraId="6FB3EE1A" w14:textId="62D2FC16"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DC33AEF" w14:textId="77777777" w:rsidTr="006541A8">
        <w:trPr>
          <w:trHeight w:val="690"/>
          <w:jc w:val="center"/>
        </w:trPr>
        <w:tc>
          <w:tcPr>
            <w:tcW w:w="1129" w:type="dxa"/>
            <w:noWrap/>
            <w:vAlign w:val="center"/>
            <w:hideMark/>
          </w:tcPr>
          <w:p w14:paraId="0DD8915A"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74</w:t>
            </w:r>
          </w:p>
        </w:tc>
        <w:tc>
          <w:tcPr>
            <w:tcW w:w="2676" w:type="dxa"/>
            <w:vAlign w:val="bottom"/>
            <w:hideMark/>
          </w:tcPr>
          <w:p w14:paraId="484CD1DB"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Arcilla Moldeable de 1 kilo cada (paquete), Características físicas: no tóxica.</w:t>
            </w:r>
          </w:p>
        </w:tc>
        <w:tc>
          <w:tcPr>
            <w:tcW w:w="1746" w:type="dxa"/>
            <w:vAlign w:val="center"/>
            <w:hideMark/>
          </w:tcPr>
          <w:p w14:paraId="461BA62F" w14:textId="3F182CFB"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0DA70A39" w14:textId="77777777" w:rsidTr="006541A8">
        <w:trPr>
          <w:trHeight w:val="1590"/>
          <w:jc w:val="center"/>
        </w:trPr>
        <w:tc>
          <w:tcPr>
            <w:tcW w:w="1129" w:type="dxa"/>
            <w:noWrap/>
            <w:vAlign w:val="center"/>
            <w:hideMark/>
          </w:tcPr>
          <w:p w14:paraId="35B89ED8"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75</w:t>
            </w:r>
          </w:p>
        </w:tc>
        <w:tc>
          <w:tcPr>
            <w:tcW w:w="2676" w:type="dxa"/>
            <w:vAlign w:val="bottom"/>
            <w:hideMark/>
          </w:tcPr>
          <w:p w14:paraId="06B28AE8"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Ovillo de lana. características físicas: Set de 12 ovillos de lana acrílica de colores x 200 gramos c/u. Fibra sintética, elaborada a partir de polímeros, por lo que no produce alergias. Paquete de 12 unidades.</w:t>
            </w:r>
          </w:p>
        </w:tc>
        <w:tc>
          <w:tcPr>
            <w:tcW w:w="1746" w:type="dxa"/>
            <w:vAlign w:val="center"/>
            <w:hideMark/>
          </w:tcPr>
          <w:p w14:paraId="0A878FDF" w14:textId="51A688BA"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20F145F5" w14:textId="77777777" w:rsidTr="006541A8">
        <w:trPr>
          <w:trHeight w:val="1140"/>
          <w:jc w:val="center"/>
        </w:trPr>
        <w:tc>
          <w:tcPr>
            <w:tcW w:w="1129" w:type="dxa"/>
            <w:noWrap/>
            <w:vAlign w:val="center"/>
            <w:hideMark/>
          </w:tcPr>
          <w:p w14:paraId="5C3FE6A0"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lastRenderedPageBreak/>
              <w:t>76</w:t>
            </w:r>
          </w:p>
        </w:tc>
        <w:tc>
          <w:tcPr>
            <w:tcW w:w="2676" w:type="dxa"/>
            <w:vAlign w:val="bottom"/>
            <w:hideMark/>
          </w:tcPr>
          <w:p w14:paraId="1A7F71A0"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Blocks de nota adhesiva de diferentes colores. Características físicas: notas adhesivas en blocks de 4 colores con 100 páginas cada color.</w:t>
            </w:r>
          </w:p>
        </w:tc>
        <w:tc>
          <w:tcPr>
            <w:tcW w:w="1746" w:type="dxa"/>
            <w:vAlign w:val="center"/>
            <w:hideMark/>
          </w:tcPr>
          <w:p w14:paraId="2636D760" w14:textId="1A079A45"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FD0394" w:rsidRPr="00CC1D09" w14:paraId="772029A5" w14:textId="77777777" w:rsidTr="006541A8">
        <w:trPr>
          <w:trHeight w:val="1590"/>
          <w:jc w:val="center"/>
        </w:trPr>
        <w:tc>
          <w:tcPr>
            <w:tcW w:w="1129" w:type="dxa"/>
            <w:noWrap/>
            <w:vAlign w:val="center"/>
            <w:hideMark/>
          </w:tcPr>
          <w:p w14:paraId="631597CD" w14:textId="77777777" w:rsidR="00FD0394" w:rsidRPr="00CC1D09" w:rsidRDefault="00FD0394" w:rsidP="00CC1D09">
            <w:pPr>
              <w:spacing w:after="0" w:line="240" w:lineRule="auto"/>
              <w:jc w:val="center"/>
              <w:rPr>
                <w:rFonts w:eastAsia="Times New Roman" w:cs="Calibri"/>
                <w:color w:val="000000"/>
                <w:sz w:val="16"/>
                <w:szCs w:val="16"/>
                <w:lang w:val="es-CO" w:eastAsia="es-CO"/>
              </w:rPr>
            </w:pPr>
            <w:r w:rsidRPr="00CC1D09">
              <w:rPr>
                <w:rFonts w:eastAsia="Times New Roman" w:cs="Calibri"/>
                <w:color w:val="000000"/>
                <w:sz w:val="16"/>
                <w:szCs w:val="16"/>
                <w:lang w:val="es-CO" w:eastAsia="es-CO"/>
              </w:rPr>
              <w:t>77</w:t>
            </w:r>
          </w:p>
        </w:tc>
        <w:tc>
          <w:tcPr>
            <w:tcW w:w="2676" w:type="dxa"/>
            <w:vAlign w:val="bottom"/>
            <w:hideMark/>
          </w:tcPr>
          <w:p w14:paraId="4E6D7E78" w14:textId="77777777" w:rsidR="00FD0394" w:rsidRPr="00CC1D09" w:rsidRDefault="00FD0394" w:rsidP="00CC1D09">
            <w:pPr>
              <w:spacing w:after="0" w:line="240" w:lineRule="auto"/>
              <w:rPr>
                <w:rFonts w:ascii="Arial" w:eastAsia="Times New Roman" w:hAnsi="Arial" w:cs="Arial"/>
                <w:color w:val="000000"/>
                <w:sz w:val="16"/>
                <w:szCs w:val="16"/>
                <w:lang w:val="es-CO" w:eastAsia="es-CO"/>
              </w:rPr>
            </w:pPr>
            <w:r w:rsidRPr="00CC1D09">
              <w:rPr>
                <w:rFonts w:ascii="Arial" w:eastAsia="Times New Roman" w:hAnsi="Arial" w:cs="Arial"/>
                <w:color w:val="000000"/>
                <w:sz w:val="16"/>
                <w:szCs w:val="16"/>
                <w:lang w:val="es-CO" w:eastAsia="es-CO"/>
              </w:rPr>
              <w:t xml:space="preserve">Botiquín tipo A dotado. Alto del gabinete mínimo 40 cm, ancho del gabinete mínimo 27 cm, profundidad del gabinete mínima 10 cm. Material gabinete: lámina </w:t>
            </w:r>
            <w:proofErr w:type="spellStart"/>
            <w:r w:rsidRPr="00CC1D09">
              <w:rPr>
                <w:rFonts w:ascii="Arial" w:eastAsia="Times New Roman" w:hAnsi="Arial" w:cs="Arial"/>
                <w:color w:val="000000"/>
                <w:sz w:val="16"/>
                <w:szCs w:val="16"/>
                <w:lang w:val="es-CO" w:eastAsia="es-CO"/>
              </w:rPr>
              <w:t>cold</w:t>
            </w:r>
            <w:proofErr w:type="spellEnd"/>
            <w:r w:rsidRPr="00CC1D09">
              <w:rPr>
                <w:rFonts w:ascii="Arial" w:eastAsia="Times New Roman" w:hAnsi="Arial" w:cs="Arial"/>
                <w:color w:val="000000"/>
                <w:sz w:val="16"/>
                <w:szCs w:val="16"/>
                <w:lang w:val="es-CO" w:eastAsia="es-CO"/>
              </w:rPr>
              <w:t xml:space="preserve"> roll cal 24. Color: blanco. Contenido: 13 elementos. Vida útil mínima 10 años.</w:t>
            </w:r>
          </w:p>
        </w:tc>
        <w:tc>
          <w:tcPr>
            <w:tcW w:w="1746" w:type="dxa"/>
            <w:vAlign w:val="center"/>
            <w:hideMark/>
          </w:tcPr>
          <w:p w14:paraId="5999AA1E" w14:textId="394F2BA5" w:rsidR="00FD0394" w:rsidRPr="00CC1D09" w:rsidRDefault="00FD0394" w:rsidP="00CC1D09">
            <w:pPr>
              <w:spacing w:after="0" w:line="240" w:lineRule="auto"/>
              <w:rPr>
                <w:rFonts w:ascii="Times New Roman" w:eastAsia="Times New Roman" w:hAnsi="Times New Roman"/>
                <w:sz w:val="20"/>
                <w:szCs w:val="20"/>
                <w:lang w:val="es-CO" w:eastAsia="es-CO"/>
              </w:rPr>
            </w:pPr>
          </w:p>
        </w:tc>
      </w:tr>
      <w:tr w:rsidR="006541A8" w:rsidRPr="00CC1D09" w14:paraId="2D30D8F9" w14:textId="77777777" w:rsidTr="006541A8">
        <w:trPr>
          <w:trHeight w:val="1590"/>
          <w:jc w:val="center"/>
        </w:trPr>
        <w:tc>
          <w:tcPr>
            <w:tcW w:w="3805" w:type="dxa"/>
            <w:gridSpan w:val="2"/>
            <w:shd w:val="clear" w:color="auto" w:fill="83CAEB" w:themeFill="accent1" w:themeFillTint="66"/>
            <w:noWrap/>
            <w:vAlign w:val="center"/>
          </w:tcPr>
          <w:p w14:paraId="7243EC11" w14:textId="19F8CA78" w:rsidR="006541A8" w:rsidRPr="00CC1D09" w:rsidRDefault="006541A8" w:rsidP="006541A8">
            <w:pPr>
              <w:spacing w:after="0" w:line="240" w:lineRule="auto"/>
              <w:jc w:val="center"/>
              <w:rPr>
                <w:rFonts w:ascii="Arial" w:eastAsia="Times New Roman" w:hAnsi="Arial" w:cs="Arial"/>
                <w:color w:val="000000"/>
                <w:sz w:val="16"/>
                <w:szCs w:val="16"/>
                <w:lang w:val="es-CO" w:eastAsia="es-CO"/>
              </w:rPr>
            </w:pPr>
            <w:proofErr w:type="gramStart"/>
            <w:r>
              <w:rPr>
                <w:rFonts w:ascii="Arial" w:eastAsia="Times New Roman" w:hAnsi="Arial" w:cs="Arial"/>
                <w:color w:val="000000"/>
                <w:sz w:val="16"/>
                <w:szCs w:val="16"/>
                <w:lang w:val="es-CO" w:eastAsia="es-CO"/>
              </w:rPr>
              <w:t>TOTAL</w:t>
            </w:r>
            <w:proofErr w:type="gramEnd"/>
            <w:r>
              <w:rPr>
                <w:rFonts w:ascii="Arial" w:eastAsia="Times New Roman" w:hAnsi="Arial" w:cs="Arial"/>
                <w:color w:val="000000"/>
                <w:sz w:val="16"/>
                <w:szCs w:val="16"/>
                <w:lang w:val="es-CO" w:eastAsia="es-CO"/>
              </w:rPr>
              <w:t xml:space="preserve"> OFERTA</w:t>
            </w:r>
          </w:p>
        </w:tc>
        <w:tc>
          <w:tcPr>
            <w:tcW w:w="1746" w:type="dxa"/>
            <w:shd w:val="clear" w:color="auto" w:fill="83CAEB" w:themeFill="accent1" w:themeFillTint="66"/>
            <w:vAlign w:val="center"/>
          </w:tcPr>
          <w:p w14:paraId="32C43BA4" w14:textId="77777777" w:rsidR="006541A8" w:rsidRPr="00CC1D09" w:rsidRDefault="006541A8" w:rsidP="00CC1D09">
            <w:pPr>
              <w:spacing w:after="0" w:line="240" w:lineRule="auto"/>
              <w:rPr>
                <w:rFonts w:ascii="Times New Roman" w:eastAsia="Times New Roman" w:hAnsi="Times New Roman"/>
                <w:sz w:val="20"/>
                <w:szCs w:val="20"/>
                <w:lang w:val="es-CO" w:eastAsia="es-CO"/>
              </w:rPr>
            </w:pPr>
          </w:p>
        </w:tc>
      </w:tr>
    </w:tbl>
    <w:p w14:paraId="1FF8F906" w14:textId="77777777" w:rsidR="006E1325" w:rsidRPr="00E372AA" w:rsidRDefault="006E1325" w:rsidP="006E1325">
      <w:pPr>
        <w:rPr>
          <w:rFonts w:ascii="Arial Narrow" w:hAnsi="Arial Narrow" w:cs="Arial"/>
        </w:rPr>
      </w:pPr>
    </w:p>
    <w:p w14:paraId="18501876" w14:textId="3F7B50C4" w:rsidR="00C03252" w:rsidRPr="00E372AA" w:rsidRDefault="00C03252" w:rsidP="00C03252">
      <w:pPr>
        <w:tabs>
          <w:tab w:val="left" w:pos="-142"/>
          <w:tab w:val="left" w:pos="33"/>
        </w:tabs>
        <w:spacing w:line="240" w:lineRule="auto"/>
        <w:contextualSpacing/>
        <w:jc w:val="both"/>
        <w:rPr>
          <w:rFonts w:ascii="Arial Narrow" w:hAnsi="Arial Narrow" w:cs="Arial"/>
          <w:lang w:val="es-ES_tradnl"/>
        </w:rPr>
      </w:pPr>
      <w:r w:rsidRPr="00E372AA">
        <w:rPr>
          <w:rFonts w:ascii="Arial Narrow" w:hAnsi="Arial Narrow" w:cs="Arial"/>
          <w:lang w:val="es-ES_tradnl"/>
        </w:rPr>
        <w:t xml:space="preserve">VALOR TOTAL </w:t>
      </w:r>
      <w:r w:rsidR="00E70D44" w:rsidRPr="00E372AA">
        <w:rPr>
          <w:rFonts w:ascii="Arial Narrow" w:hAnsi="Arial Narrow" w:cs="Arial"/>
          <w:lang w:val="es-ES_tradnl"/>
        </w:rPr>
        <w:t>SUMATORIA PRECIO UNITARIO EN NUMEROS</w:t>
      </w:r>
      <w:r w:rsidRPr="00E372AA">
        <w:rPr>
          <w:rFonts w:ascii="Arial Narrow" w:hAnsi="Arial Narrow" w:cs="Arial"/>
          <w:lang w:val="es-ES_tradnl"/>
        </w:rPr>
        <w:t>____________________________</w:t>
      </w:r>
    </w:p>
    <w:p w14:paraId="2D76207D" w14:textId="77777777" w:rsidR="006E1325" w:rsidRPr="00E372AA" w:rsidRDefault="006E1325" w:rsidP="006E1325">
      <w:pPr>
        <w:tabs>
          <w:tab w:val="left" w:pos="-142"/>
          <w:tab w:val="left" w:pos="33"/>
        </w:tabs>
        <w:spacing w:line="240" w:lineRule="auto"/>
        <w:contextualSpacing/>
        <w:jc w:val="both"/>
        <w:rPr>
          <w:rFonts w:ascii="Arial Narrow" w:hAnsi="Arial Narrow" w:cs="Arial"/>
          <w:lang w:val="es-ES_tradnl"/>
        </w:rPr>
      </w:pPr>
    </w:p>
    <w:p w14:paraId="27C935ED" w14:textId="3136893E" w:rsidR="006E1325" w:rsidRPr="00E372AA" w:rsidRDefault="006E1325" w:rsidP="006E1325">
      <w:pPr>
        <w:tabs>
          <w:tab w:val="left" w:pos="-142"/>
          <w:tab w:val="left" w:pos="33"/>
        </w:tabs>
        <w:spacing w:line="240" w:lineRule="auto"/>
        <w:contextualSpacing/>
        <w:jc w:val="both"/>
        <w:rPr>
          <w:rFonts w:ascii="Arial Narrow" w:hAnsi="Arial Narrow" w:cs="Arial"/>
          <w:lang w:val="es-ES_tradnl"/>
        </w:rPr>
      </w:pPr>
      <w:r w:rsidRPr="00E372AA">
        <w:rPr>
          <w:rFonts w:ascii="Arial Narrow" w:hAnsi="Arial Narrow" w:cs="Arial"/>
          <w:lang w:val="es-ES_tradnl"/>
        </w:rPr>
        <w:t xml:space="preserve">VALOR TOTAL </w:t>
      </w:r>
      <w:r w:rsidR="00E70D44" w:rsidRPr="00E372AA">
        <w:rPr>
          <w:rFonts w:ascii="Arial Narrow" w:hAnsi="Arial Narrow" w:cs="Arial"/>
          <w:lang w:val="es-ES_tradnl"/>
        </w:rPr>
        <w:t>SUMATORIA PRECIO UNITARIO EN LETRAS</w:t>
      </w:r>
      <w:r w:rsidRPr="00E372AA">
        <w:rPr>
          <w:rFonts w:ascii="Arial Narrow" w:hAnsi="Arial Narrow" w:cs="Arial"/>
          <w:lang w:val="es-ES_tradnl"/>
        </w:rPr>
        <w:t>: ______________</w:t>
      </w:r>
      <w:r w:rsidR="00E70D44" w:rsidRPr="00E372AA">
        <w:rPr>
          <w:rFonts w:ascii="Arial Narrow" w:hAnsi="Arial Narrow" w:cs="Arial"/>
          <w:lang w:val="es-ES_tradnl"/>
        </w:rPr>
        <w:t>_______________</w:t>
      </w:r>
    </w:p>
    <w:p w14:paraId="70E66F71" w14:textId="77777777" w:rsidR="00E70D44" w:rsidRPr="00E372AA" w:rsidRDefault="00E70D44" w:rsidP="006E1325">
      <w:pPr>
        <w:autoSpaceDE w:val="0"/>
        <w:autoSpaceDN w:val="0"/>
        <w:adjustRightInd w:val="0"/>
        <w:spacing w:line="240" w:lineRule="auto"/>
        <w:ind w:right="284"/>
        <w:contextualSpacing/>
        <w:jc w:val="both"/>
        <w:rPr>
          <w:rFonts w:ascii="Arial Narrow" w:hAnsi="Arial Narrow" w:cs="Arial"/>
        </w:rPr>
      </w:pPr>
    </w:p>
    <w:p w14:paraId="7A595523" w14:textId="1338461D" w:rsidR="006E1325" w:rsidRPr="00E372AA" w:rsidRDefault="006E1325" w:rsidP="006E1325">
      <w:pPr>
        <w:autoSpaceDE w:val="0"/>
        <w:autoSpaceDN w:val="0"/>
        <w:adjustRightInd w:val="0"/>
        <w:spacing w:line="240" w:lineRule="auto"/>
        <w:ind w:right="284"/>
        <w:contextualSpacing/>
        <w:jc w:val="both"/>
        <w:rPr>
          <w:rFonts w:ascii="Arial Narrow" w:hAnsi="Arial Narrow" w:cs="Arial"/>
        </w:rPr>
      </w:pPr>
      <w:r w:rsidRPr="00E372AA">
        <w:rPr>
          <w:rFonts w:ascii="Arial Narrow" w:hAnsi="Arial Narrow" w:cs="Arial"/>
        </w:rPr>
        <w:t>NOMBRE DEL OFERENTE:</w:t>
      </w:r>
      <w:r w:rsidRPr="00E372AA">
        <w:rPr>
          <w:rFonts w:ascii="Arial Narrow" w:hAnsi="Arial Narrow" w:cs="Arial"/>
          <w:b/>
        </w:rPr>
        <w:t xml:space="preserve"> </w:t>
      </w:r>
      <w:r w:rsidRPr="00E372AA">
        <w:rPr>
          <w:rFonts w:ascii="Arial Narrow" w:hAnsi="Arial Narrow" w:cs="Arial"/>
        </w:rPr>
        <w:t>_____________________________________</w:t>
      </w:r>
    </w:p>
    <w:p w14:paraId="502417D3" w14:textId="77777777" w:rsidR="006E1325" w:rsidRPr="00E372AA" w:rsidRDefault="006E1325" w:rsidP="006E1325">
      <w:pPr>
        <w:autoSpaceDE w:val="0"/>
        <w:autoSpaceDN w:val="0"/>
        <w:adjustRightInd w:val="0"/>
        <w:spacing w:line="240" w:lineRule="auto"/>
        <w:ind w:right="284"/>
        <w:contextualSpacing/>
        <w:jc w:val="both"/>
        <w:rPr>
          <w:rFonts w:ascii="Arial Narrow" w:hAnsi="Arial Narrow" w:cs="Arial"/>
        </w:rPr>
      </w:pPr>
    </w:p>
    <w:p w14:paraId="14290306" w14:textId="77777777" w:rsidR="009E70F4" w:rsidRPr="00E372AA" w:rsidRDefault="009E70F4" w:rsidP="009E70F4">
      <w:pPr>
        <w:autoSpaceDE w:val="0"/>
        <w:autoSpaceDN w:val="0"/>
        <w:adjustRightInd w:val="0"/>
        <w:spacing w:line="240" w:lineRule="auto"/>
        <w:ind w:right="284"/>
        <w:contextualSpacing/>
        <w:jc w:val="both"/>
        <w:rPr>
          <w:rFonts w:ascii="Arial Narrow" w:hAnsi="Arial Narrow" w:cs="Arial"/>
        </w:rPr>
      </w:pPr>
      <w:r w:rsidRPr="00E372AA">
        <w:rPr>
          <w:rFonts w:ascii="Arial Narrow" w:hAnsi="Arial Narrow" w:cs="Arial"/>
        </w:rPr>
        <w:t>CEDULA No.: ________________________________</w:t>
      </w:r>
    </w:p>
    <w:p w14:paraId="409E4154" w14:textId="77777777" w:rsidR="009E70F4" w:rsidRPr="00E372AA" w:rsidRDefault="009E70F4" w:rsidP="006E1325">
      <w:pPr>
        <w:autoSpaceDE w:val="0"/>
        <w:autoSpaceDN w:val="0"/>
        <w:adjustRightInd w:val="0"/>
        <w:spacing w:line="240" w:lineRule="auto"/>
        <w:ind w:right="284"/>
        <w:contextualSpacing/>
        <w:jc w:val="both"/>
        <w:rPr>
          <w:rFonts w:ascii="Arial Narrow" w:hAnsi="Arial Narrow" w:cs="Arial"/>
        </w:rPr>
      </w:pPr>
    </w:p>
    <w:p w14:paraId="13B2DA17" w14:textId="545E4C34" w:rsidR="006E1325" w:rsidRPr="00E372AA" w:rsidRDefault="006E1325" w:rsidP="006E1325">
      <w:pPr>
        <w:autoSpaceDE w:val="0"/>
        <w:autoSpaceDN w:val="0"/>
        <w:adjustRightInd w:val="0"/>
        <w:spacing w:line="240" w:lineRule="auto"/>
        <w:ind w:right="284"/>
        <w:contextualSpacing/>
        <w:jc w:val="both"/>
        <w:rPr>
          <w:rFonts w:ascii="Arial Narrow" w:hAnsi="Arial Narrow" w:cs="Arial"/>
        </w:rPr>
      </w:pPr>
      <w:r w:rsidRPr="00E372AA">
        <w:rPr>
          <w:rFonts w:ascii="Arial Narrow" w:hAnsi="Arial Narrow" w:cs="Arial"/>
        </w:rPr>
        <w:t>FIRMA DEL OFERENTE: ________________________________________</w:t>
      </w:r>
    </w:p>
    <w:p w14:paraId="4F654F10" w14:textId="77777777" w:rsidR="006E1325" w:rsidRPr="00E372AA" w:rsidRDefault="006E1325" w:rsidP="006E1325">
      <w:pPr>
        <w:autoSpaceDE w:val="0"/>
        <w:autoSpaceDN w:val="0"/>
        <w:adjustRightInd w:val="0"/>
        <w:spacing w:line="240" w:lineRule="auto"/>
        <w:ind w:right="284"/>
        <w:contextualSpacing/>
        <w:jc w:val="both"/>
        <w:rPr>
          <w:rFonts w:ascii="Arial Narrow" w:hAnsi="Arial Narrow" w:cs="Arial"/>
        </w:rPr>
      </w:pPr>
    </w:p>
    <w:p w14:paraId="48FB5EE8" w14:textId="77777777" w:rsidR="006E1325" w:rsidRPr="00E372AA" w:rsidRDefault="006E1325" w:rsidP="006E1325">
      <w:pPr>
        <w:tabs>
          <w:tab w:val="left" w:pos="3152"/>
        </w:tabs>
        <w:rPr>
          <w:rFonts w:ascii="Arial Narrow" w:hAnsi="Arial Narrow" w:cs="Arial"/>
        </w:rPr>
      </w:pPr>
    </w:p>
    <w:p w14:paraId="6E74B309"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0E05486C"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7BB81D4A"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4B4C1701" w14:textId="16F6E4FE" w:rsidR="0038326F" w:rsidRPr="00E372AA" w:rsidRDefault="00176C0A" w:rsidP="0038326F">
      <w:pPr>
        <w:widowControl w:val="0"/>
        <w:tabs>
          <w:tab w:val="left" w:pos="709"/>
        </w:tabs>
        <w:spacing w:after="0" w:line="240" w:lineRule="auto"/>
        <w:ind w:right="142"/>
        <w:jc w:val="center"/>
        <w:rPr>
          <w:rFonts w:ascii="Arial Narrow" w:eastAsia="Times New Roman" w:hAnsi="Arial Narrow"/>
          <w:b/>
          <w:bCs/>
          <w:lang w:eastAsia="es-ES"/>
        </w:rPr>
      </w:pPr>
      <w:r w:rsidRPr="00E372AA">
        <w:rPr>
          <w:rFonts w:ascii="Arial Narrow" w:eastAsia="Times New Roman" w:hAnsi="Arial Narrow"/>
          <w:b/>
          <w:bCs/>
          <w:lang w:eastAsia="es-ES"/>
        </w:rPr>
        <w:t>DILIGENCIAR VALOR EN LETRAS Y NUMER</w:t>
      </w:r>
      <w:r w:rsidR="0038326F" w:rsidRPr="00E372AA">
        <w:rPr>
          <w:rFonts w:ascii="Arial Narrow" w:eastAsia="Times New Roman" w:hAnsi="Arial Narrow"/>
          <w:b/>
          <w:bCs/>
          <w:lang w:eastAsia="es-ES"/>
        </w:rPr>
        <w:t>O</w:t>
      </w:r>
    </w:p>
    <w:p w14:paraId="5BED5BA3" w14:textId="5B60486A" w:rsidR="00FF477A" w:rsidRPr="00E372AA" w:rsidRDefault="00FF477A" w:rsidP="00176C0A">
      <w:pPr>
        <w:widowControl w:val="0"/>
        <w:tabs>
          <w:tab w:val="left" w:pos="709"/>
        </w:tabs>
        <w:spacing w:after="0" w:line="240" w:lineRule="auto"/>
        <w:ind w:right="142"/>
        <w:jc w:val="center"/>
        <w:rPr>
          <w:rFonts w:ascii="Arial Narrow" w:eastAsia="Times New Roman" w:hAnsi="Arial Narrow"/>
          <w:b/>
          <w:bCs/>
          <w:lang w:eastAsia="es-ES"/>
        </w:rPr>
      </w:pPr>
    </w:p>
    <w:p w14:paraId="595D74FC" w14:textId="14100F97" w:rsidR="0038326F" w:rsidRPr="00E372AA" w:rsidRDefault="0038326F" w:rsidP="00176C0A">
      <w:pPr>
        <w:widowControl w:val="0"/>
        <w:tabs>
          <w:tab w:val="left" w:pos="709"/>
        </w:tabs>
        <w:spacing w:after="0" w:line="240" w:lineRule="auto"/>
        <w:ind w:right="142"/>
        <w:jc w:val="center"/>
        <w:rPr>
          <w:rFonts w:ascii="Arial Narrow" w:eastAsia="Times New Roman" w:hAnsi="Arial Narrow"/>
          <w:b/>
          <w:bCs/>
          <w:lang w:eastAsia="es-ES"/>
        </w:rPr>
      </w:pPr>
    </w:p>
    <w:p w14:paraId="614899B7"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393DE8CF" w14:textId="48303658" w:rsidR="006E1325" w:rsidRPr="00E372AA" w:rsidRDefault="00880EC3" w:rsidP="006E1325">
      <w:pPr>
        <w:widowControl w:val="0"/>
        <w:tabs>
          <w:tab w:val="left" w:pos="709"/>
        </w:tabs>
        <w:spacing w:after="0" w:line="240" w:lineRule="auto"/>
        <w:ind w:right="142"/>
        <w:jc w:val="both"/>
        <w:rPr>
          <w:rFonts w:ascii="Arial Narrow" w:eastAsia="Times New Roman" w:hAnsi="Arial Narrow" w:cs="Arial"/>
          <w:lang w:eastAsia="es-ES"/>
        </w:rPr>
      </w:pPr>
      <w:r w:rsidRPr="00E372AA">
        <w:rPr>
          <w:rFonts w:ascii="Arial Narrow" w:eastAsia="Times New Roman" w:hAnsi="Arial Narrow" w:cs="Arial"/>
          <w:b/>
          <w:bCs/>
          <w:lang w:eastAsia="es-ES"/>
        </w:rPr>
        <w:t xml:space="preserve">NOTA 1: </w:t>
      </w:r>
      <w:r w:rsidR="00DC2E97" w:rsidRPr="00E372AA">
        <w:rPr>
          <w:rFonts w:ascii="Arial Narrow" w:eastAsia="Times New Roman" w:hAnsi="Arial Narrow" w:cs="Arial"/>
          <w:lang w:eastAsia="es-ES"/>
        </w:rPr>
        <w:t>Se realiza la aclaración que e</w:t>
      </w:r>
      <w:r w:rsidR="00E46C5F" w:rsidRPr="00E372AA">
        <w:rPr>
          <w:rFonts w:ascii="Arial Narrow" w:eastAsia="Times New Roman" w:hAnsi="Arial Narrow" w:cs="Arial"/>
          <w:lang w:eastAsia="es-ES"/>
        </w:rPr>
        <w:t xml:space="preserve">n el presente formato se deberá diligenciar el resultado </w:t>
      </w:r>
      <w:r w:rsidR="00174303" w:rsidRPr="00E372AA">
        <w:rPr>
          <w:rFonts w:ascii="Arial Narrow" w:eastAsia="Times New Roman" w:hAnsi="Arial Narrow" w:cs="Arial"/>
          <w:lang w:eastAsia="es-ES"/>
        </w:rPr>
        <w:t xml:space="preserve">de </w:t>
      </w:r>
      <w:r w:rsidR="00174303" w:rsidRPr="00E372AA">
        <w:rPr>
          <w:rFonts w:ascii="Arial Narrow" w:eastAsia="Times New Roman" w:hAnsi="Arial Narrow" w:cs="Arial"/>
          <w:b/>
          <w:bCs/>
          <w:lang w:eastAsia="es-ES"/>
        </w:rPr>
        <w:t>la</w:t>
      </w:r>
      <w:r w:rsidR="00880D0B" w:rsidRPr="00E372AA">
        <w:rPr>
          <w:rFonts w:ascii="Arial Narrow" w:eastAsia="Times New Roman" w:hAnsi="Arial Narrow" w:cs="Arial"/>
          <w:b/>
          <w:bCs/>
          <w:lang w:eastAsia="es-ES"/>
        </w:rPr>
        <w:t xml:space="preserve"> sumatoria de</w:t>
      </w:r>
      <w:r w:rsidR="00174303" w:rsidRPr="00E372AA">
        <w:rPr>
          <w:rFonts w:ascii="Arial Narrow" w:eastAsia="Times New Roman" w:hAnsi="Arial Narrow" w:cs="Arial"/>
          <w:b/>
          <w:bCs/>
          <w:lang w:eastAsia="es-ES"/>
        </w:rPr>
        <w:t>l</w:t>
      </w:r>
      <w:r w:rsidR="00E46C5F" w:rsidRPr="00E372AA">
        <w:rPr>
          <w:rFonts w:ascii="Arial Narrow" w:eastAsia="Times New Roman" w:hAnsi="Arial Narrow" w:cs="Arial"/>
          <w:b/>
          <w:bCs/>
          <w:lang w:eastAsia="es-ES"/>
        </w:rPr>
        <w:t xml:space="preserve"> </w:t>
      </w:r>
      <w:r w:rsidRPr="00E372AA">
        <w:rPr>
          <w:rFonts w:ascii="Arial Narrow" w:eastAsia="Times New Roman" w:hAnsi="Arial Narrow" w:cs="Arial"/>
          <w:b/>
          <w:bCs/>
          <w:lang w:eastAsia="es-ES"/>
        </w:rPr>
        <w:t>valor</w:t>
      </w:r>
      <w:r w:rsidR="00880D0B" w:rsidRPr="00E372AA">
        <w:rPr>
          <w:rFonts w:ascii="Arial Narrow" w:eastAsia="Times New Roman" w:hAnsi="Arial Narrow" w:cs="Arial"/>
          <w:b/>
          <w:bCs/>
          <w:lang w:eastAsia="es-ES"/>
        </w:rPr>
        <w:t xml:space="preserve"> unitario de cada </w:t>
      </w:r>
      <w:r w:rsidRPr="00E372AA">
        <w:rPr>
          <w:rFonts w:ascii="Arial Narrow" w:eastAsia="Times New Roman" w:hAnsi="Arial Narrow" w:cs="Arial"/>
          <w:b/>
          <w:bCs/>
          <w:lang w:eastAsia="es-ES"/>
        </w:rPr>
        <w:t>ítem</w:t>
      </w:r>
      <w:r w:rsidR="00880D0B" w:rsidRPr="00E372AA">
        <w:rPr>
          <w:rFonts w:ascii="Arial Narrow" w:eastAsia="Times New Roman" w:hAnsi="Arial Narrow" w:cs="Arial"/>
          <w:lang w:eastAsia="es-ES"/>
        </w:rPr>
        <w:t xml:space="preserve">, </w:t>
      </w:r>
      <w:r w:rsidRPr="00E372AA">
        <w:rPr>
          <w:rFonts w:ascii="Arial Narrow" w:eastAsia="Times New Roman" w:hAnsi="Arial Narrow" w:cs="Arial"/>
          <w:lang w:eastAsia="es-ES"/>
        </w:rPr>
        <w:t xml:space="preserve">información que </w:t>
      </w:r>
      <w:r w:rsidR="00174303" w:rsidRPr="00E372AA">
        <w:rPr>
          <w:rFonts w:ascii="Arial Narrow" w:eastAsia="Times New Roman" w:hAnsi="Arial Narrow" w:cs="Arial"/>
          <w:lang w:eastAsia="es-ES"/>
        </w:rPr>
        <w:t xml:space="preserve">también </w:t>
      </w:r>
      <w:r w:rsidRPr="00E372AA">
        <w:rPr>
          <w:rFonts w:ascii="Arial Narrow" w:eastAsia="Times New Roman" w:hAnsi="Arial Narrow" w:cs="Arial"/>
          <w:lang w:eastAsia="es-ES"/>
        </w:rPr>
        <w:t>deberá ser diligenciada en la plataforma SECOP II al momento de estructurar la propuesta.</w:t>
      </w:r>
    </w:p>
    <w:p w14:paraId="229FEB26" w14:textId="77777777" w:rsidR="00465BDC" w:rsidRPr="00E372AA" w:rsidRDefault="00465BDC" w:rsidP="006E1325">
      <w:pPr>
        <w:widowControl w:val="0"/>
        <w:tabs>
          <w:tab w:val="left" w:pos="709"/>
        </w:tabs>
        <w:spacing w:after="0" w:line="240" w:lineRule="auto"/>
        <w:ind w:right="142"/>
        <w:jc w:val="both"/>
        <w:rPr>
          <w:rFonts w:ascii="Arial Narrow" w:eastAsia="Times New Roman" w:hAnsi="Arial Narrow" w:cs="Arial"/>
          <w:lang w:eastAsia="es-ES"/>
        </w:rPr>
      </w:pPr>
    </w:p>
    <w:p w14:paraId="105B22CA" w14:textId="724E07F2" w:rsidR="000F5BFA" w:rsidRPr="00E372AA" w:rsidRDefault="00465BDC" w:rsidP="006E1325">
      <w:pPr>
        <w:widowControl w:val="0"/>
        <w:tabs>
          <w:tab w:val="left" w:pos="709"/>
        </w:tabs>
        <w:spacing w:after="0" w:line="240" w:lineRule="auto"/>
        <w:ind w:right="142"/>
        <w:jc w:val="both"/>
        <w:rPr>
          <w:rFonts w:ascii="Arial Narrow" w:eastAsia="Times New Roman" w:hAnsi="Arial Narrow" w:cs="Arial"/>
          <w:lang w:eastAsia="es-ES"/>
        </w:rPr>
      </w:pPr>
      <w:r w:rsidRPr="00E372AA">
        <w:rPr>
          <w:rFonts w:ascii="Arial Narrow" w:eastAsia="Times New Roman" w:hAnsi="Arial Narrow" w:cs="Arial"/>
          <w:b/>
          <w:bCs/>
          <w:lang w:eastAsia="es-ES"/>
        </w:rPr>
        <w:t>NOTA 2</w:t>
      </w:r>
      <w:r w:rsidRPr="00E372AA">
        <w:rPr>
          <w:rFonts w:ascii="Arial Narrow" w:eastAsia="Times New Roman" w:hAnsi="Arial Narrow" w:cs="Arial"/>
          <w:lang w:eastAsia="es-ES"/>
        </w:rPr>
        <w:t xml:space="preserve">: El valor del proceso de contratación es </w:t>
      </w:r>
      <w:r w:rsidRPr="00E372AA">
        <w:rPr>
          <w:rFonts w:ascii="Arial Narrow" w:eastAsia="Times New Roman" w:hAnsi="Arial Narrow" w:cs="Arial"/>
          <w:b/>
          <w:bCs/>
          <w:lang w:eastAsia="es-ES"/>
        </w:rPr>
        <w:t>por el presupuesto oficial</w:t>
      </w:r>
      <w:r w:rsidRPr="00E372AA">
        <w:rPr>
          <w:rFonts w:ascii="Arial Narrow" w:eastAsia="Times New Roman" w:hAnsi="Arial Narrow" w:cs="Arial"/>
          <w:lang w:eastAsia="es-ES"/>
        </w:rPr>
        <w:t>,</w:t>
      </w:r>
      <w:r w:rsidR="00745900" w:rsidRPr="00E372AA">
        <w:rPr>
          <w:rFonts w:ascii="Arial Narrow" w:eastAsia="Times New Roman" w:hAnsi="Arial Narrow" w:cs="Arial"/>
          <w:lang w:eastAsia="es-ES"/>
        </w:rPr>
        <w:t xml:space="preserve"> </w:t>
      </w:r>
      <w:r w:rsidR="00576354" w:rsidRPr="00E372AA">
        <w:rPr>
          <w:rFonts w:ascii="Arial Narrow" w:eastAsia="Times New Roman" w:hAnsi="Arial Narrow" w:cs="Arial"/>
          <w:lang w:eastAsia="es-ES"/>
        </w:rPr>
        <w:t xml:space="preserve">que para la presente es de </w:t>
      </w:r>
      <w:r w:rsidR="00E372AA" w:rsidRPr="00E372AA">
        <w:rPr>
          <w:rFonts w:ascii="Arial Narrow" w:hAnsi="Arial Narrow" w:cs="Arial"/>
          <w:b/>
        </w:rPr>
        <w:t>VEINTICINCO MILLONES OCHOCIENTOS CINCUENTA Y CUATRO MIL QUINIENTOS SESENTA Y OCHO PESOS M/CTE ($ 25.854.568),</w:t>
      </w:r>
    </w:p>
    <w:p w14:paraId="571980EA" w14:textId="77777777" w:rsidR="000F5BFA" w:rsidRPr="00E372AA" w:rsidRDefault="000F5BFA" w:rsidP="006E1325">
      <w:pPr>
        <w:widowControl w:val="0"/>
        <w:tabs>
          <w:tab w:val="left" w:pos="709"/>
        </w:tabs>
        <w:spacing w:after="0" w:line="240" w:lineRule="auto"/>
        <w:ind w:right="142"/>
        <w:jc w:val="both"/>
        <w:rPr>
          <w:rFonts w:ascii="Arial Narrow" w:eastAsia="Times New Roman" w:hAnsi="Arial Narrow" w:cs="Arial"/>
          <w:lang w:eastAsia="es-ES"/>
        </w:rPr>
      </w:pPr>
    </w:p>
    <w:p w14:paraId="47C5655D" w14:textId="4EF3E5E1" w:rsidR="0096481D" w:rsidRPr="00E372AA" w:rsidRDefault="000F5BFA" w:rsidP="00DB70EC">
      <w:pPr>
        <w:widowControl w:val="0"/>
        <w:tabs>
          <w:tab w:val="left" w:pos="709"/>
        </w:tabs>
        <w:spacing w:after="0" w:line="240" w:lineRule="auto"/>
        <w:ind w:right="142"/>
        <w:jc w:val="both"/>
        <w:rPr>
          <w:rFonts w:ascii="Arial Narrow" w:eastAsia="Times New Roman" w:hAnsi="Arial Narrow" w:cs="Arial"/>
          <w:lang w:eastAsia="es-ES"/>
        </w:rPr>
      </w:pPr>
      <w:r w:rsidRPr="00E372AA">
        <w:rPr>
          <w:rFonts w:ascii="Arial Narrow" w:eastAsia="Times New Roman" w:hAnsi="Arial Narrow" w:cs="Arial"/>
          <w:b/>
          <w:bCs/>
          <w:lang w:eastAsia="es-ES"/>
        </w:rPr>
        <w:t>NOTA 3</w:t>
      </w:r>
      <w:r w:rsidR="00CE5E31" w:rsidRPr="00E372AA">
        <w:rPr>
          <w:rFonts w:ascii="Arial Narrow" w:hAnsi="Arial Narrow" w:cs="Arial"/>
          <w:b/>
          <w:bCs/>
        </w:rPr>
        <w:t xml:space="preserve">: </w:t>
      </w:r>
      <w:r w:rsidR="0096481D" w:rsidRPr="00E372AA">
        <w:rPr>
          <w:rFonts w:ascii="Arial Narrow" w:hAnsi="Arial Narrow" w:cs="Arial"/>
          <w:bCs/>
        </w:rPr>
        <w:t xml:space="preserve">La propuesta que será tenida en cuenta por parte de la entidad si se llegara a presentar dualidades de propuestas económicas, será la </w:t>
      </w:r>
      <w:r w:rsidR="0096481D" w:rsidRPr="00E372AA">
        <w:rPr>
          <w:rFonts w:ascii="Arial Narrow" w:hAnsi="Arial Narrow" w:cs="Arial"/>
          <w:b/>
        </w:rPr>
        <w:t xml:space="preserve">CONSIGNADA EN LA PLATAFORMA SECOP II, </w:t>
      </w:r>
      <w:r w:rsidR="0096481D" w:rsidRPr="00E372AA">
        <w:rPr>
          <w:rFonts w:ascii="Arial Narrow" w:hAnsi="Arial Narrow" w:cs="Arial"/>
          <w:bCs/>
        </w:rPr>
        <w:t xml:space="preserve">la cual será evidenciada al momento de la apertura de los sobres y esta no será sujeto a subsanaciones ni se procederá a elegir cuál de las dos debería ser tenida en cuenta en los casos que difiera con el valor consignado en el </w:t>
      </w:r>
      <w:r w:rsidR="0096481D" w:rsidRPr="00E372AA">
        <w:rPr>
          <w:rFonts w:ascii="Arial Narrow" w:hAnsi="Arial Narrow" w:cs="Arial"/>
          <w:b/>
          <w:bCs/>
        </w:rPr>
        <w:t>ANEXO No 6 PROPUESTA ECONOMICA</w:t>
      </w:r>
      <w:r w:rsidR="0096481D" w:rsidRPr="00E372AA">
        <w:rPr>
          <w:rFonts w:ascii="Arial Narrow" w:hAnsi="Arial Narrow" w:cs="Arial"/>
          <w:bCs/>
        </w:rPr>
        <w:t xml:space="preserve">  </w:t>
      </w:r>
    </w:p>
    <w:p w14:paraId="24C7D042" w14:textId="7ACE78BF" w:rsidR="00CE5E31" w:rsidRPr="00E372AA" w:rsidRDefault="00CE5E31" w:rsidP="006E1325">
      <w:pPr>
        <w:widowControl w:val="0"/>
        <w:tabs>
          <w:tab w:val="left" w:pos="709"/>
        </w:tabs>
        <w:spacing w:after="0" w:line="240" w:lineRule="auto"/>
        <w:ind w:right="142"/>
        <w:jc w:val="both"/>
        <w:rPr>
          <w:rFonts w:ascii="Arial Narrow" w:eastAsia="Times New Roman" w:hAnsi="Arial Narrow" w:cs="Arial"/>
          <w:lang w:eastAsia="es-ES"/>
        </w:rPr>
      </w:pPr>
    </w:p>
    <w:p w14:paraId="1719132F"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3801BE94"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35F8F8B3" w14:textId="77777777" w:rsidR="00E83386" w:rsidRPr="00E372AA" w:rsidRDefault="00E83386" w:rsidP="006E1325">
      <w:pPr>
        <w:widowControl w:val="0"/>
        <w:tabs>
          <w:tab w:val="left" w:pos="709"/>
        </w:tabs>
        <w:spacing w:after="0" w:line="240" w:lineRule="auto"/>
        <w:ind w:right="142"/>
        <w:jc w:val="both"/>
        <w:rPr>
          <w:rFonts w:ascii="Arial Narrow" w:eastAsia="Times New Roman" w:hAnsi="Arial Narrow" w:cs="Arial"/>
          <w:lang w:eastAsia="es-ES"/>
        </w:rPr>
      </w:pPr>
    </w:p>
    <w:p w14:paraId="2B69C910" w14:textId="77777777" w:rsidR="00E83386" w:rsidRPr="00E372AA" w:rsidRDefault="00E83386" w:rsidP="006E1325">
      <w:pPr>
        <w:widowControl w:val="0"/>
        <w:tabs>
          <w:tab w:val="left" w:pos="709"/>
        </w:tabs>
        <w:spacing w:after="0" w:line="240" w:lineRule="auto"/>
        <w:ind w:right="142"/>
        <w:jc w:val="both"/>
        <w:rPr>
          <w:rFonts w:ascii="Arial Narrow" w:eastAsia="Times New Roman" w:hAnsi="Arial Narrow" w:cs="Arial"/>
          <w:lang w:eastAsia="es-ES"/>
        </w:rPr>
      </w:pPr>
    </w:p>
    <w:p w14:paraId="14534315" w14:textId="77777777" w:rsidR="00E83386" w:rsidRPr="00E372AA" w:rsidRDefault="00E83386" w:rsidP="006E1325">
      <w:pPr>
        <w:widowControl w:val="0"/>
        <w:tabs>
          <w:tab w:val="left" w:pos="709"/>
        </w:tabs>
        <w:spacing w:after="0" w:line="240" w:lineRule="auto"/>
        <w:ind w:right="142"/>
        <w:jc w:val="both"/>
        <w:rPr>
          <w:rFonts w:ascii="Arial Narrow" w:eastAsia="Times New Roman" w:hAnsi="Arial Narrow" w:cs="Arial"/>
          <w:lang w:eastAsia="es-ES"/>
        </w:rPr>
      </w:pPr>
    </w:p>
    <w:p w14:paraId="59412F0E"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34B70F4B" w14:textId="77777777" w:rsidR="00066A52" w:rsidRPr="00E372AA" w:rsidRDefault="00066A52" w:rsidP="006E1325">
      <w:pPr>
        <w:widowControl w:val="0"/>
        <w:tabs>
          <w:tab w:val="left" w:pos="709"/>
        </w:tabs>
        <w:spacing w:after="0" w:line="240" w:lineRule="auto"/>
        <w:ind w:right="142"/>
        <w:jc w:val="both"/>
        <w:rPr>
          <w:rFonts w:ascii="Arial Narrow" w:eastAsia="Times New Roman" w:hAnsi="Arial Narrow" w:cs="Arial"/>
          <w:lang w:eastAsia="es-ES"/>
        </w:rPr>
      </w:pPr>
    </w:p>
    <w:p w14:paraId="6DD2769A" w14:textId="77777777" w:rsidR="00066A52" w:rsidRPr="00E372AA" w:rsidRDefault="00066A52" w:rsidP="006E1325">
      <w:pPr>
        <w:widowControl w:val="0"/>
        <w:tabs>
          <w:tab w:val="left" w:pos="709"/>
        </w:tabs>
        <w:spacing w:after="0" w:line="240" w:lineRule="auto"/>
        <w:ind w:right="142"/>
        <w:jc w:val="both"/>
        <w:rPr>
          <w:rFonts w:ascii="Arial Narrow" w:eastAsia="Times New Roman" w:hAnsi="Arial Narrow" w:cs="Arial"/>
          <w:lang w:eastAsia="es-ES"/>
        </w:rPr>
      </w:pPr>
    </w:p>
    <w:p w14:paraId="085C0E36"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7E82DCBA"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1DA1AF9D"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0F88B889"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4F37E844"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6EAAF5DB"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2C4CA778"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00915DB3"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7D6CF68F"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08059213"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173CA732"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113ADF47"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48AB36FD"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441CFCD4"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7E7CA70A"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0389C71E"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767136F3"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2CBEA8D1"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440CBAFB"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10DED991"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3E248BB4"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5C40B254"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3C27CFF8"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795AFB10"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6E852EDB"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331FB861"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593279EE" w14:textId="77777777" w:rsidR="002104E2" w:rsidRPr="00E372AA" w:rsidRDefault="002104E2" w:rsidP="006E1325">
      <w:pPr>
        <w:widowControl w:val="0"/>
        <w:tabs>
          <w:tab w:val="left" w:pos="709"/>
        </w:tabs>
        <w:spacing w:after="0" w:line="240" w:lineRule="auto"/>
        <w:ind w:right="142"/>
        <w:jc w:val="both"/>
        <w:rPr>
          <w:rFonts w:ascii="Arial Narrow" w:eastAsia="Times New Roman" w:hAnsi="Arial Narrow" w:cs="Arial"/>
          <w:lang w:eastAsia="es-ES"/>
        </w:rPr>
      </w:pPr>
    </w:p>
    <w:p w14:paraId="57372CBA" w14:textId="77777777" w:rsidR="00057DBB" w:rsidRPr="00E372AA" w:rsidRDefault="00057DBB" w:rsidP="006E1325">
      <w:pPr>
        <w:widowControl w:val="0"/>
        <w:tabs>
          <w:tab w:val="left" w:pos="709"/>
        </w:tabs>
        <w:spacing w:after="0" w:line="240" w:lineRule="auto"/>
        <w:ind w:right="142"/>
        <w:jc w:val="both"/>
        <w:rPr>
          <w:rFonts w:ascii="Arial Narrow" w:eastAsia="Times New Roman" w:hAnsi="Arial Narrow" w:cs="Arial"/>
          <w:lang w:eastAsia="es-ES"/>
        </w:rPr>
      </w:pPr>
    </w:p>
    <w:p w14:paraId="0FB51D1A" w14:textId="77777777" w:rsidR="00057DBB" w:rsidRPr="00E372AA" w:rsidRDefault="00057DBB" w:rsidP="006E1325">
      <w:pPr>
        <w:widowControl w:val="0"/>
        <w:tabs>
          <w:tab w:val="left" w:pos="709"/>
        </w:tabs>
        <w:spacing w:after="0" w:line="240" w:lineRule="auto"/>
        <w:ind w:right="142"/>
        <w:jc w:val="both"/>
        <w:rPr>
          <w:rFonts w:ascii="Arial Narrow" w:eastAsia="Times New Roman" w:hAnsi="Arial Narrow" w:cs="Arial"/>
          <w:lang w:eastAsia="es-ES"/>
        </w:rPr>
      </w:pPr>
    </w:p>
    <w:p w14:paraId="7251FB1C" w14:textId="77777777" w:rsidR="00066A52" w:rsidRPr="00E372AA" w:rsidRDefault="00066A52" w:rsidP="006E1325">
      <w:pPr>
        <w:widowControl w:val="0"/>
        <w:tabs>
          <w:tab w:val="left" w:pos="709"/>
        </w:tabs>
        <w:spacing w:after="0" w:line="240" w:lineRule="auto"/>
        <w:ind w:right="142"/>
        <w:jc w:val="both"/>
        <w:rPr>
          <w:rFonts w:ascii="Arial Narrow" w:eastAsia="Times New Roman" w:hAnsi="Arial Narrow" w:cs="Arial"/>
          <w:lang w:eastAsia="es-ES"/>
        </w:rPr>
      </w:pPr>
    </w:p>
    <w:p w14:paraId="4E1B461A"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lang w:val="es-CO"/>
        </w:rPr>
      </w:pPr>
      <w:bookmarkStart w:id="26" w:name="_Hlk521486630"/>
      <w:r w:rsidRPr="00E372AA">
        <w:rPr>
          <w:rFonts w:ascii="Arial Narrow" w:eastAsia="Times New Roman" w:hAnsi="Arial Narrow" w:cs="Arial"/>
          <w:b/>
          <w:i/>
          <w:iCs/>
        </w:rPr>
        <w:t>ANEXO No. 7</w:t>
      </w:r>
    </w:p>
    <w:p w14:paraId="075D20B3"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rPr>
      </w:pPr>
      <w:r w:rsidRPr="00E372AA">
        <w:rPr>
          <w:rFonts w:ascii="Arial Narrow" w:eastAsia="Times New Roman" w:hAnsi="Arial Narrow" w:cs="Arial"/>
          <w:b/>
          <w:i/>
          <w:iCs/>
        </w:rPr>
        <w:t>MATRIZ DE RIESGOS</w:t>
      </w:r>
    </w:p>
    <w:bookmarkEnd w:id="26"/>
    <w:p w14:paraId="1ABC30EC"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40AD828F" w14:textId="77777777" w:rsidR="006E1325" w:rsidRPr="00E372AA" w:rsidRDefault="006E1325" w:rsidP="006E1325">
      <w:pPr>
        <w:spacing w:after="0" w:line="240" w:lineRule="auto"/>
        <w:jc w:val="both"/>
        <w:rPr>
          <w:rFonts w:ascii="Arial Narrow" w:hAnsi="Arial Narrow" w:cs="Arial"/>
          <w:lang w:val="es-CO"/>
        </w:rPr>
      </w:pPr>
      <w:r w:rsidRPr="00E372AA">
        <w:rPr>
          <w:rFonts w:ascii="Arial Narrow" w:hAnsi="Arial Narrow" w:cs="Arial"/>
          <w:lang w:val="es-MX"/>
        </w:rPr>
        <w:t xml:space="preserve">Ver Documento Adjunto publicado a través del </w:t>
      </w:r>
      <w:r w:rsidRPr="00E372AA">
        <w:rPr>
          <w:rFonts w:ascii="Arial Narrow" w:hAnsi="Arial Narrow" w:cs="Arial"/>
        </w:rPr>
        <w:t xml:space="preserve">Sistema Electrónico para la Contratación Pública – SECOP II </w:t>
      </w:r>
      <w:hyperlink r:id="rId9" w:history="1">
        <w:r w:rsidRPr="00E372AA">
          <w:rPr>
            <w:rFonts w:ascii="Arial Narrow" w:hAnsi="Arial Narrow" w:cs="Arial"/>
            <w:color w:val="0000FF"/>
            <w:u w:val="single"/>
            <w:lang w:val="es-MX"/>
          </w:rPr>
          <w:t>www.colombiacompra.gov.co</w:t>
        </w:r>
      </w:hyperlink>
      <w:r w:rsidRPr="00E372AA">
        <w:rPr>
          <w:rFonts w:ascii="Arial Narrow" w:hAnsi="Arial Narrow" w:cs="Arial"/>
          <w:color w:val="0000FF"/>
          <w:u w:val="single"/>
          <w:lang w:val="es-MX"/>
        </w:rPr>
        <w:t>.</w:t>
      </w:r>
      <w:r w:rsidRPr="00E372AA">
        <w:rPr>
          <w:rFonts w:ascii="Arial Narrow" w:hAnsi="Arial Narrow" w:cs="Arial"/>
          <w:lang w:val="es-CO"/>
        </w:rPr>
        <w:t xml:space="preserve">  </w:t>
      </w:r>
    </w:p>
    <w:p w14:paraId="5B7683F6" w14:textId="77777777" w:rsidR="006E1325" w:rsidRPr="00E372AA" w:rsidRDefault="006E1325" w:rsidP="006E1325">
      <w:pPr>
        <w:spacing w:after="0" w:line="240" w:lineRule="auto"/>
        <w:jc w:val="both"/>
        <w:rPr>
          <w:rFonts w:ascii="Arial Narrow" w:hAnsi="Arial Narrow" w:cs="Arial"/>
          <w:lang w:val="es-CO"/>
        </w:rPr>
      </w:pPr>
    </w:p>
    <w:p w14:paraId="6CB1504D" w14:textId="77777777" w:rsidR="006E1325" w:rsidRPr="00E372AA" w:rsidRDefault="006E1325" w:rsidP="006E1325">
      <w:pPr>
        <w:spacing w:after="0" w:line="240" w:lineRule="auto"/>
        <w:jc w:val="both"/>
        <w:rPr>
          <w:rFonts w:ascii="Arial Narrow" w:hAnsi="Arial Narrow" w:cs="Arial"/>
          <w:lang w:val="es-CO"/>
        </w:rPr>
      </w:pPr>
    </w:p>
    <w:p w14:paraId="6962954D" w14:textId="77777777" w:rsidR="006E1325" w:rsidRPr="00E372AA" w:rsidRDefault="006E1325" w:rsidP="006E1325">
      <w:pPr>
        <w:spacing w:after="0" w:line="240" w:lineRule="auto"/>
        <w:jc w:val="both"/>
        <w:rPr>
          <w:rFonts w:ascii="Arial Narrow" w:hAnsi="Arial Narrow" w:cs="Arial"/>
          <w:lang w:val="es-CO"/>
        </w:rPr>
      </w:pPr>
    </w:p>
    <w:p w14:paraId="0606AA94" w14:textId="77777777" w:rsidR="006E1325" w:rsidRPr="00E372AA" w:rsidRDefault="006E1325" w:rsidP="006E1325">
      <w:pPr>
        <w:spacing w:after="0" w:line="240" w:lineRule="auto"/>
        <w:jc w:val="both"/>
        <w:rPr>
          <w:rFonts w:ascii="Arial Narrow" w:hAnsi="Arial Narrow" w:cs="Arial"/>
          <w:lang w:val="es-CO"/>
        </w:rPr>
      </w:pPr>
    </w:p>
    <w:p w14:paraId="48CAB00E" w14:textId="77777777" w:rsidR="006E1325" w:rsidRPr="00E372AA" w:rsidRDefault="006E1325" w:rsidP="006E1325">
      <w:pPr>
        <w:spacing w:after="0" w:line="240" w:lineRule="auto"/>
        <w:jc w:val="both"/>
        <w:rPr>
          <w:rFonts w:ascii="Arial Narrow" w:hAnsi="Arial Narrow" w:cs="Arial"/>
          <w:lang w:val="es-CO"/>
        </w:rPr>
      </w:pPr>
    </w:p>
    <w:p w14:paraId="22D0DD15" w14:textId="77777777" w:rsidR="006E1325" w:rsidRPr="00E372AA" w:rsidRDefault="006E1325" w:rsidP="006E1325">
      <w:pPr>
        <w:spacing w:after="0" w:line="240" w:lineRule="auto"/>
        <w:jc w:val="both"/>
        <w:rPr>
          <w:rFonts w:ascii="Arial Narrow" w:hAnsi="Arial Narrow" w:cs="Arial"/>
          <w:lang w:val="es-CO"/>
        </w:rPr>
      </w:pPr>
    </w:p>
    <w:p w14:paraId="41BE39DB" w14:textId="77777777" w:rsidR="006E1325" w:rsidRPr="00E372AA" w:rsidRDefault="006E1325" w:rsidP="006E1325">
      <w:pPr>
        <w:spacing w:after="0" w:line="240" w:lineRule="auto"/>
        <w:jc w:val="both"/>
        <w:rPr>
          <w:rFonts w:ascii="Arial Narrow" w:hAnsi="Arial Narrow" w:cs="Arial"/>
          <w:lang w:val="es-CO"/>
        </w:rPr>
      </w:pPr>
    </w:p>
    <w:p w14:paraId="39BE6E7C" w14:textId="77777777" w:rsidR="006E1325" w:rsidRPr="00E372AA" w:rsidRDefault="006E1325" w:rsidP="006E1325">
      <w:pPr>
        <w:spacing w:after="0" w:line="240" w:lineRule="auto"/>
        <w:jc w:val="both"/>
        <w:rPr>
          <w:rFonts w:ascii="Arial Narrow" w:hAnsi="Arial Narrow" w:cs="Arial"/>
          <w:lang w:val="es-CO"/>
        </w:rPr>
      </w:pPr>
    </w:p>
    <w:p w14:paraId="59A16269" w14:textId="77777777" w:rsidR="006E1325" w:rsidRPr="00E372AA" w:rsidRDefault="006E1325" w:rsidP="006E1325">
      <w:pPr>
        <w:spacing w:after="0" w:line="240" w:lineRule="auto"/>
        <w:jc w:val="both"/>
        <w:rPr>
          <w:rFonts w:ascii="Arial Narrow" w:hAnsi="Arial Narrow" w:cs="Arial"/>
          <w:lang w:val="es-CO"/>
        </w:rPr>
      </w:pPr>
    </w:p>
    <w:p w14:paraId="1F494E68" w14:textId="77777777" w:rsidR="006E1325" w:rsidRPr="00E372AA" w:rsidRDefault="006E1325" w:rsidP="006E1325">
      <w:pPr>
        <w:spacing w:after="0" w:line="240" w:lineRule="auto"/>
        <w:jc w:val="both"/>
        <w:rPr>
          <w:rFonts w:ascii="Arial Narrow" w:hAnsi="Arial Narrow" w:cs="Arial"/>
          <w:lang w:val="es-CO"/>
        </w:rPr>
      </w:pPr>
    </w:p>
    <w:p w14:paraId="5A51B3B6" w14:textId="77777777" w:rsidR="006E1325" w:rsidRPr="00E372AA" w:rsidRDefault="006E1325" w:rsidP="006E1325">
      <w:pPr>
        <w:spacing w:after="0" w:line="240" w:lineRule="auto"/>
        <w:jc w:val="both"/>
        <w:rPr>
          <w:rFonts w:ascii="Arial Narrow" w:hAnsi="Arial Narrow" w:cs="Arial"/>
          <w:lang w:val="es-CO"/>
        </w:rPr>
      </w:pPr>
    </w:p>
    <w:p w14:paraId="0B683559" w14:textId="77777777" w:rsidR="006E1325" w:rsidRPr="00E372AA" w:rsidRDefault="006E1325" w:rsidP="006E1325">
      <w:pPr>
        <w:spacing w:after="0" w:line="240" w:lineRule="auto"/>
        <w:jc w:val="both"/>
        <w:rPr>
          <w:rFonts w:ascii="Arial Narrow" w:hAnsi="Arial Narrow" w:cs="Arial"/>
          <w:lang w:val="es-CO"/>
        </w:rPr>
      </w:pPr>
    </w:p>
    <w:p w14:paraId="37D33DD9" w14:textId="77777777" w:rsidR="006E1325" w:rsidRPr="00E372AA" w:rsidRDefault="006E1325" w:rsidP="006E1325">
      <w:pPr>
        <w:spacing w:after="0" w:line="240" w:lineRule="auto"/>
        <w:jc w:val="both"/>
        <w:rPr>
          <w:rFonts w:ascii="Arial Narrow" w:hAnsi="Arial Narrow" w:cs="Arial"/>
          <w:lang w:val="es-CO"/>
        </w:rPr>
      </w:pPr>
    </w:p>
    <w:p w14:paraId="3DF86F3F" w14:textId="77777777" w:rsidR="006E1325" w:rsidRPr="00E372AA" w:rsidRDefault="006E1325" w:rsidP="006E1325">
      <w:pPr>
        <w:spacing w:after="0" w:line="240" w:lineRule="auto"/>
        <w:jc w:val="both"/>
        <w:rPr>
          <w:rFonts w:ascii="Arial Narrow" w:hAnsi="Arial Narrow" w:cs="Arial"/>
          <w:lang w:val="es-CO"/>
        </w:rPr>
      </w:pPr>
    </w:p>
    <w:p w14:paraId="7ED08D50" w14:textId="77777777" w:rsidR="006E1325" w:rsidRPr="00E372AA" w:rsidRDefault="006E1325" w:rsidP="006E1325">
      <w:pPr>
        <w:spacing w:after="0" w:line="240" w:lineRule="auto"/>
        <w:jc w:val="both"/>
        <w:rPr>
          <w:rFonts w:ascii="Arial Narrow" w:hAnsi="Arial Narrow" w:cs="Arial"/>
          <w:lang w:val="es-CO"/>
        </w:rPr>
      </w:pPr>
    </w:p>
    <w:p w14:paraId="21CA3691" w14:textId="77777777" w:rsidR="006E1325" w:rsidRPr="00E372AA" w:rsidRDefault="006E1325" w:rsidP="006E1325">
      <w:pPr>
        <w:spacing w:after="0" w:line="240" w:lineRule="auto"/>
        <w:jc w:val="both"/>
        <w:rPr>
          <w:rFonts w:ascii="Arial Narrow" w:hAnsi="Arial Narrow" w:cs="Arial"/>
          <w:lang w:val="es-CO"/>
        </w:rPr>
      </w:pPr>
    </w:p>
    <w:p w14:paraId="659C1FEE" w14:textId="77777777" w:rsidR="006E1325" w:rsidRPr="00E372AA" w:rsidRDefault="006E1325" w:rsidP="006E1325">
      <w:pPr>
        <w:spacing w:after="0" w:line="240" w:lineRule="auto"/>
        <w:jc w:val="both"/>
        <w:rPr>
          <w:rFonts w:ascii="Arial Narrow" w:hAnsi="Arial Narrow" w:cs="Arial"/>
          <w:lang w:val="es-CO"/>
        </w:rPr>
      </w:pPr>
    </w:p>
    <w:p w14:paraId="3181E3B3" w14:textId="77777777" w:rsidR="006E1325" w:rsidRPr="00E372AA" w:rsidRDefault="006E1325" w:rsidP="006E1325">
      <w:pPr>
        <w:spacing w:after="0" w:line="240" w:lineRule="auto"/>
        <w:jc w:val="both"/>
        <w:rPr>
          <w:rFonts w:ascii="Arial Narrow" w:hAnsi="Arial Narrow" w:cs="Arial"/>
          <w:lang w:val="es-CO"/>
        </w:rPr>
      </w:pPr>
    </w:p>
    <w:p w14:paraId="5F0915A1" w14:textId="77777777" w:rsidR="006E1325" w:rsidRPr="00E372AA" w:rsidRDefault="006E1325" w:rsidP="006E1325">
      <w:pPr>
        <w:spacing w:after="0" w:line="240" w:lineRule="auto"/>
        <w:jc w:val="both"/>
        <w:rPr>
          <w:rFonts w:ascii="Arial Narrow" w:hAnsi="Arial Narrow" w:cs="Arial"/>
          <w:lang w:val="es-CO"/>
        </w:rPr>
      </w:pPr>
    </w:p>
    <w:p w14:paraId="7A8FA5E4" w14:textId="77777777" w:rsidR="006E1325" w:rsidRPr="00E372AA" w:rsidRDefault="006E1325" w:rsidP="006E1325">
      <w:pPr>
        <w:spacing w:after="0" w:line="240" w:lineRule="auto"/>
        <w:jc w:val="both"/>
        <w:rPr>
          <w:rFonts w:ascii="Arial Narrow" w:hAnsi="Arial Narrow" w:cs="Arial"/>
          <w:lang w:val="es-CO"/>
        </w:rPr>
      </w:pPr>
    </w:p>
    <w:p w14:paraId="73DC04F3" w14:textId="77777777" w:rsidR="006E1325" w:rsidRPr="00E372AA" w:rsidRDefault="006E1325" w:rsidP="006E1325">
      <w:pPr>
        <w:spacing w:after="0" w:line="240" w:lineRule="auto"/>
        <w:jc w:val="both"/>
        <w:rPr>
          <w:rFonts w:ascii="Arial Narrow" w:hAnsi="Arial Narrow" w:cs="Arial"/>
          <w:lang w:val="es-CO"/>
        </w:rPr>
      </w:pPr>
    </w:p>
    <w:p w14:paraId="5AB6D87C" w14:textId="77777777" w:rsidR="006E1325" w:rsidRPr="00E372AA" w:rsidRDefault="006E1325" w:rsidP="006E1325">
      <w:pPr>
        <w:spacing w:after="0" w:line="240" w:lineRule="auto"/>
        <w:jc w:val="both"/>
        <w:rPr>
          <w:rFonts w:ascii="Arial Narrow" w:hAnsi="Arial Narrow" w:cs="Arial"/>
          <w:lang w:val="es-CO"/>
        </w:rPr>
      </w:pPr>
    </w:p>
    <w:p w14:paraId="339BF0C7" w14:textId="77777777" w:rsidR="006E1325" w:rsidRPr="00E372AA" w:rsidRDefault="006E1325" w:rsidP="006E1325">
      <w:pPr>
        <w:spacing w:after="0" w:line="240" w:lineRule="auto"/>
        <w:jc w:val="both"/>
        <w:rPr>
          <w:rFonts w:ascii="Arial Narrow" w:hAnsi="Arial Narrow" w:cs="Arial"/>
          <w:lang w:val="es-CO"/>
        </w:rPr>
      </w:pPr>
    </w:p>
    <w:p w14:paraId="0070D312" w14:textId="77777777" w:rsidR="006E1325" w:rsidRPr="00E372AA" w:rsidRDefault="006E1325" w:rsidP="006E1325">
      <w:pPr>
        <w:spacing w:after="0" w:line="240" w:lineRule="auto"/>
        <w:jc w:val="both"/>
        <w:rPr>
          <w:rFonts w:ascii="Arial Narrow" w:hAnsi="Arial Narrow" w:cs="Arial"/>
          <w:lang w:val="es-CO"/>
        </w:rPr>
      </w:pPr>
    </w:p>
    <w:p w14:paraId="035E05AD" w14:textId="77777777" w:rsidR="006E1325" w:rsidRPr="00E372AA" w:rsidRDefault="006E1325" w:rsidP="006E1325">
      <w:pPr>
        <w:spacing w:after="0" w:line="240" w:lineRule="auto"/>
        <w:jc w:val="both"/>
        <w:rPr>
          <w:rFonts w:ascii="Arial Narrow" w:hAnsi="Arial Narrow" w:cs="Arial"/>
          <w:lang w:val="es-CO"/>
        </w:rPr>
      </w:pPr>
    </w:p>
    <w:p w14:paraId="490C70CD" w14:textId="77777777" w:rsidR="006E1325" w:rsidRPr="00E372AA" w:rsidRDefault="006E1325" w:rsidP="006E1325">
      <w:pPr>
        <w:spacing w:after="0" w:line="240" w:lineRule="auto"/>
        <w:jc w:val="both"/>
        <w:rPr>
          <w:rFonts w:ascii="Arial Narrow" w:hAnsi="Arial Narrow" w:cs="Arial"/>
          <w:lang w:val="es-CO"/>
        </w:rPr>
      </w:pPr>
    </w:p>
    <w:p w14:paraId="7D503B39" w14:textId="77777777" w:rsidR="006E1325" w:rsidRPr="00E372AA" w:rsidRDefault="006E1325" w:rsidP="006E1325">
      <w:pPr>
        <w:spacing w:after="0" w:line="240" w:lineRule="auto"/>
        <w:jc w:val="both"/>
        <w:rPr>
          <w:rFonts w:ascii="Arial Narrow" w:hAnsi="Arial Narrow" w:cs="Arial"/>
          <w:lang w:val="es-CO"/>
        </w:rPr>
      </w:pPr>
    </w:p>
    <w:p w14:paraId="09FCF6FE" w14:textId="77777777" w:rsidR="006E1325" w:rsidRPr="00E372AA" w:rsidRDefault="006E1325" w:rsidP="006E1325">
      <w:pPr>
        <w:spacing w:after="0" w:line="240" w:lineRule="auto"/>
        <w:jc w:val="both"/>
        <w:rPr>
          <w:rFonts w:ascii="Arial Narrow" w:hAnsi="Arial Narrow" w:cs="Arial"/>
          <w:lang w:val="es-CO"/>
        </w:rPr>
      </w:pPr>
    </w:p>
    <w:p w14:paraId="489C165C" w14:textId="77777777" w:rsidR="006E1325" w:rsidRPr="00E372AA" w:rsidRDefault="006E1325" w:rsidP="006E1325">
      <w:pPr>
        <w:spacing w:after="0" w:line="240" w:lineRule="auto"/>
        <w:jc w:val="both"/>
        <w:rPr>
          <w:rFonts w:ascii="Arial Narrow" w:hAnsi="Arial Narrow" w:cs="Arial"/>
          <w:lang w:val="es-CO"/>
        </w:rPr>
      </w:pPr>
    </w:p>
    <w:p w14:paraId="2712A815" w14:textId="77777777" w:rsidR="006E1325" w:rsidRPr="00E372AA" w:rsidRDefault="006E1325" w:rsidP="006E1325">
      <w:pPr>
        <w:spacing w:after="0" w:line="240" w:lineRule="auto"/>
        <w:jc w:val="both"/>
        <w:rPr>
          <w:rFonts w:ascii="Arial Narrow" w:hAnsi="Arial Narrow" w:cs="Arial"/>
          <w:lang w:val="es-CO"/>
        </w:rPr>
      </w:pPr>
    </w:p>
    <w:p w14:paraId="11C6ED3F" w14:textId="77777777" w:rsidR="006E1325" w:rsidRPr="00E372AA" w:rsidRDefault="006E1325" w:rsidP="006E1325">
      <w:pPr>
        <w:spacing w:after="0" w:line="240" w:lineRule="auto"/>
        <w:jc w:val="both"/>
        <w:rPr>
          <w:rFonts w:ascii="Arial Narrow" w:hAnsi="Arial Narrow" w:cs="Arial"/>
          <w:lang w:val="es-CO"/>
        </w:rPr>
      </w:pPr>
    </w:p>
    <w:p w14:paraId="17884588" w14:textId="77777777" w:rsidR="006E1325" w:rsidRPr="00E372AA" w:rsidRDefault="006E1325" w:rsidP="006E1325">
      <w:pPr>
        <w:spacing w:after="0" w:line="240" w:lineRule="auto"/>
        <w:jc w:val="both"/>
        <w:rPr>
          <w:rFonts w:ascii="Arial Narrow" w:hAnsi="Arial Narrow" w:cs="Arial"/>
          <w:lang w:val="es-CO"/>
        </w:rPr>
      </w:pPr>
    </w:p>
    <w:p w14:paraId="61E03C5C" w14:textId="77777777" w:rsidR="006E1325" w:rsidRPr="00E372AA" w:rsidRDefault="006E1325" w:rsidP="006E1325">
      <w:pPr>
        <w:spacing w:after="0" w:line="240" w:lineRule="auto"/>
        <w:jc w:val="both"/>
        <w:rPr>
          <w:rFonts w:ascii="Arial Narrow" w:hAnsi="Arial Narrow" w:cs="Arial"/>
          <w:lang w:val="es-CO"/>
        </w:rPr>
      </w:pPr>
    </w:p>
    <w:p w14:paraId="727879F9" w14:textId="77777777" w:rsidR="006E1325" w:rsidRPr="00E372AA" w:rsidRDefault="006E1325" w:rsidP="006E1325">
      <w:pPr>
        <w:spacing w:after="0" w:line="240" w:lineRule="auto"/>
        <w:jc w:val="both"/>
        <w:rPr>
          <w:rFonts w:ascii="Arial Narrow" w:hAnsi="Arial Narrow" w:cs="Arial"/>
          <w:lang w:val="es-CO"/>
        </w:rPr>
      </w:pPr>
    </w:p>
    <w:p w14:paraId="12EC3C85" w14:textId="77777777" w:rsidR="006E1325" w:rsidRPr="00E372AA" w:rsidRDefault="006E1325" w:rsidP="006E1325">
      <w:pPr>
        <w:spacing w:after="0" w:line="240" w:lineRule="auto"/>
        <w:jc w:val="both"/>
        <w:rPr>
          <w:rFonts w:ascii="Arial Narrow" w:hAnsi="Arial Narrow" w:cs="Arial"/>
          <w:lang w:val="es-CO"/>
        </w:rPr>
      </w:pPr>
    </w:p>
    <w:p w14:paraId="0BDA85EC" w14:textId="77777777" w:rsidR="006E1325" w:rsidRPr="00E372AA" w:rsidRDefault="006E1325" w:rsidP="006E1325">
      <w:pPr>
        <w:spacing w:after="0" w:line="240" w:lineRule="auto"/>
        <w:jc w:val="both"/>
        <w:rPr>
          <w:rFonts w:ascii="Arial Narrow" w:hAnsi="Arial Narrow" w:cs="Arial"/>
          <w:lang w:val="es-CO"/>
        </w:rPr>
      </w:pPr>
    </w:p>
    <w:p w14:paraId="59506CC6" w14:textId="77777777" w:rsidR="006E1325" w:rsidRPr="00E372AA" w:rsidRDefault="006E1325" w:rsidP="006E1325">
      <w:pPr>
        <w:spacing w:after="0" w:line="240" w:lineRule="auto"/>
        <w:jc w:val="both"/>
        <w:rPr>
          <w:rFonts w:ascii="Arial Narrow" w:hAnsi="Arial Narrow" w:cs="Arial"/>
          <w:lang w:val="es-CO"/>
        </w:rPr>
      </w:pPr>
    </w:p>
    <w:p w14:paraId="7D69D10D" w14:textId="77777777" w:rsidR="006E1325" w:rsidRPr="00E372AA" w:rsidRDefault="006E1325" w:rsidP="006E1325">
      <w:pPr>
        <w:spacing w:after="0" w:line="240" w:lineRule="auto"/>
        <w:jc w:val="both"/>
        <w:rPr>
          <w:rFonts w:ascii="Arial Narrow" w:hAnsi="Arial Narrow" w:cs="Arial"/>
          <w:lang w:val="es-CO"/>
        </w:rPr>
      </w:pPr>
    </w:p>
    <w:p w14:paraId="5F85D9DB" w14:textId="77777777" w:rsidR="00066A52" w:rsidRPr="00E372AA" w:rsidRDefault="00066A52" w:rsidP="006E1325">
      <w:pPr>
        <w:spacing w:after="0" w:line="240" w:lineRule="auto"/>
        <w:jc w:val="both"/>
        <w:rPr>
          <w:rFonts w:ascii="Arial Narrow" w:hAnsi="Arial Narrow" w:cs="Arial"/>
          <w:lang w:val="es-CO"/>
        </w:rPr>
      </w:pPr>
    </w:p>
    <w:p w14:paraId="2D038365" w14:textId="77777777" w:rsidR="00066A52" w:rsidRPr="00E372AA" w:rsidRDefault="00066A52" w:rsidP="006E1325">
      <w:pPr>
        <w:spacing w:after="0" w:line="240" w:lineRule="auto"/>
        <w:jc w:val="both"/>
        <w:rPr>
          <w:rFonts w:ascii="Arial Narrow" w:hAnsi="Arial Narrow" w:cs="Arial"/>
          <w:lang w:val="es-CO"/>
        </w:rPr>
      </w:pPr>
    </w:p>
    <w:p w14:paraId="7AD4958D" w14:textId="77777777" w:rsidR="00066A52" w:rsidRPr="00E372AA" w:rsidRDefault="00066A52" w:rsidP="006E1325">
      <w:pPr>
        <w:spacing w:after="0" w:line="240" w:lineRule="auto"/>
        <w:jc w:val="both"/>
        <w:rPr>
          <w:rFonts w:ascii="Arial Narrow" w:hAnsi="Arial Narrow" w:cs="Arial"/>
          <w:lang w:val="es-CO"/>
        </w:rPr>
      </w:pPr>
    </w:p>
    <w:p w14:paraId="487A3696" w14:textId="77777777" w:rsidR="00066A52" w:rsidRPr="00E372AA" w:rsidRDefault="00066A52" w:rsidP="006E1325">
      <w:pPr>
        <w:spacing w:after="0" w:line="240" w:lineRule="auto"/>
        <w:jc w:val="both"/>
        <w:rPr>
          <w:rFonts w:ascii="Arial Narrow" w:hAnsi="Arial Narrow" w:cs="Arial"/>
          <w:lang w:val="es-CO"/>
        </w:rPr>
      </w:pPr>
    </w:p>
    <w:p w14:paraId="138CF5C8" w14:textId="77777777" w:rsidR="00066A52" w:rsidRPr="00E372AA" w:rsidRDefault="00066A52" w:rsidP="006E1325">
      <w:pPr>
        <w:spacing w:after="0" w:line="240" w:lineRule="auto"/>
        <w:jc w:val="both"/>
        <w:rPr>
          <w:rFonts w:ascii="Arial Narrow" w:hAnsi="Arial Narrow" w:cs="Arial"/>
          <w:lang w:val="es-CO"/>
        </w:rPr>
      </w:pPr>
    </w:p>
    <w:p w14:paraId="21BDB29B" w14:textId="77777777" w:rsidR="00066A52" w:rsidRPr="00E372AA" w:rsidRDefault="00066A52" w:rsidP="006E1325">
      <w:pPr>
        <w:spacing w:after="0" w:line="240" w:lineRule="auto"/>
        <w:jc w:val="both"/>
        <w:rPr>
          <w:rFonts w:ascii="Arial Narrow" w:hAnsi="Arial Narrow" w:cs="Arial"/>
          <w:lang w:val="es-CO"/>
        </w:rPr>
      </w:pPr>
    </w:p>
    <w:p w14:paraId="05799996" w14:textId="77777777" w:rsidR="00066A52" w:rsidRPr="00E372AA" w:rsidRDefault="00066A52" w:rsidP="006E1325">
      <w:pPr>
        <w:spacing w:after="0" w:line="240" w:lineRule="auto"/>
        <w:jc w:val="both"/>
        <w:rPr>
          <w:rFonts w:ascii="Arial Narrow" w:hAnsi="Arial Narrow" w:cs="Arial"/>
          <w:lang w:val="es-CO"/>
        </w:rPr>
      </w:pPr>
    </w:p>
    <w:p w14:paraId="2505C897" w14:textId="77777777" w:rsidR="00066A52" w:rsidRPr="00E372AA" w:rsidRDefault="00066A52" w:rsidP="006E1325">
      <w:pPr>
        <w:spacing w:after="0" w:line="240" w:lineRule="auto"/>
        <w:jc w:val="both"/>
        <w:rPr>
          <w:rFonts w:ascii="Arial Narrow" w:hAnsi="Arial Narrow" w:cs="Arial"/>
          <w:lang w:val="es-CO"/>
        </w:rPr>
      </w:pPr>
    </w:p>
    <w:p w14:paraId="69ED0C10" w14:textId="77777777" w:rsidR="00066A52" w:rsidRPr="00E372AA" w:rsidRDefault="00066A52" w:rsidP="006E1325">
      <w:pPr>
        <w:spacing w:after="0" w:line="240" w:lineRule="auto"/>
        <w:jc w:val="both"/>
        <w:rPr>
          <w:rFonts w:ascii="Arial Narrow" w:hAnsi="Arial Narrow" w:cs="Arial"/>
          <w:lang w:val="es-CO"/>
        </w:rPr>
      </w:pPr>
    </w:p>
    <w:p w14:paraId="45F4BF64" w14:textId="77777777" w:rsidR="00066A52" w:rsidRPr="00E372AA" w:rsidRDefault="00066A52" w:rsidP="006E1325">
      <w:pPr>
        <w:spacing w:after="0" w:line="240" w:lineRule="auto"/>
        <w:jc w:val="both"/>
        <w:rPr>
          <w:rFonts w:ascii="Arial Narrow" w:hAnsi="Arial Narrow" w:cs="Arial"/>
          <w:lang w:val="es-CO"/>
        </w:rPr>
      </w:pPr>
    </w:p>
    <w:p w14:paraId="595F49A6" w14:textId="77777777" w:rsidR="00066A52" w:rsidRPr="00E372AA" w:rsidRDefault="00066A52" w:rsidP="006E1325">
      <w:pPr>
        <w:spacing w:after="0" w:line="240" w:lineRule="auto"/>
        <w:jc w:val="both"/>
        <w:rPr>
          <w:rFonts w:ascii="Arial Narrow" w:hAnsi="Arial Narrow" w:cs="Arial"/>
          <w:lang w:val="es-CO"/>
        </w:rPr>
      </w:pPr>
    </w:p>
    <w:p w14:paraId="37995BD8" w14:textId="77777777" w:rsidR="00EE0071" w:rsidRPr="00E372AA" w:rsidRDefault="00EE0071" w:rsidP="006E1325">
      <w:pPr>
        <w:spacing w:after="0" w:line="240" w:lineRule="auto"/>
        <w:jc w:val="both"/>
        <w:rPr>
          <w:rFonts w:ascii="Arial Narrow" w:hAnsi="Arial Narrow" w:cs="Arial"/>
          <w:lang w:val="es-CO"/>
        </w:rPr>
      </w:pPr>
    </w:p>
    <w:p w14:paraId="11652E96" w14:textId="77777777" w:rsidR="006E1325" w:rsidRPr="00E372AA" w:rsidRDefault="006E1325" w:rsidP="006E1325">
      <w:pPr>
        <w:spacing w:after="0" w:line="240" w:lineRule="auto"/>
        <w:jc w:val="both"/>
        <w:rPr>
          <w:rFonts w:ascii="Arial Narrow" w:hAnsi="Arial Narrow" w:cs="Arial"/>
          <w:lang w:val="es-CO"/>
        </w:rPr>
      </w:pPr>
    </w:p>
    <w:p w14:paraId="71B8DE0C" w14:textId="77777777" w:rsidR="006E1325" w:rsidRPr="00E372AA" w:rsidRDefault="006E1325" w:rsidP="006E1325">
      <w:pPr>
        <w:keepNext/>
        <w:keepLines/>
        <w:pBdr>
          <w:top w:val="single" w:sz="4" w:space="0"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rPr>
      </w:pPr>
      <w:bookmarkStart w:id="27" w:name="_Toc239309951"/>
      <w:bookmarkStart w:id="28" w:name="_Toc290909868"/>
      <w:bookmarkStart w:id="29" w:name="_Toc285547871"/>
      <w:bookmarkStart w:id="30" w:name="_Toc261349661"/>
      <w:bookmarkStart w:id="31" w:name="_Toc229893824"/>
      <w:bookmarkStart w:id="32" w:name="_Toc231629412"/>
      <w:bookmarkStart w:id="33" w:name="_Toc231629546"/>
      <w:bookmarkStart w:id="34" w:name="_Toc231649162"/>
      <w:r w:rsidRPr="00E372AA">
        <w:rPr>
          <w:rFonts w:ascii="Arial Narrow" w:eastAsia="Times New Roman" w:hAnsi="Arial Narrow" w:cs="Arial"/>
          <w:b/>
          <w:i/>
          <w:iCs/>
        </w:rPr>
        <w:t xml:space="preserve">ANEXO </w:t>
      </w:r>
      <w:bookmarkEnd w:id="27"/>
      <w:r w:rsidRPr="00E372AA">
        <w:rPr>
          <w:rFonts w:ascii="Arial Narrow" w:eastAsia="Times New Roman" w:hAnsi="Arial Narrow" w:cs="Arial"/>
          <w:b/>
          <w:i/>
          <w:iCs/>
        </w:rPr>
        <w:t xml:space="preserve">No. </w:t>
      </w:r>
      <w:bookmarkStart w:id="35" w:name="_Toc290909869"/>
      <w:bookmarkStart w:id="36" w:name="_Toc285547872"/>
      <w:bookmarkStart w:id="37" w:name="_Toc261349662"/>
      <w:bookmarkStart w:id="38" w:name="_Toc239309952"/>
      <w:bookmarkEnd w:id="28"/>
      <w:bookmarkEnd w:id="29"/>
      <w:bookmarkEnd w:id="30"/>
      <w:r w:rsidRPr="00E372AA">
        <w:rPr>
          <w:rFonts w:ascii="Arial Narrow" w:eastAsia="Times New Roman" w:hAnsi="Arial Narrow" w:cs="Arial"/>
          <w:b/>
          <w:i/>
          <w:iCs/>
        </w:rPr>
        <w:t>8</w:t>
      </w:r>
    </w:p>
    <w:p w14:paraId="5C2B5CFB" w14:textId="77777777" w:rsidR="006E1325" w:rsidRPr="00E372AA" w:rsidRDefault="006E1325" w:rsidP="006E1325">
      <w:pPr>
        <w:keepNext/>
        <w:keepLines/>
        <w:pBdr>
          <w:top w:val="single" w:sz="4" w:space="0"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bCs/>
          <w:color w:val="4F81BD"/>
        </w:rPr>
      </w:pPr>
      <w:r w:rsidRPr="00E372AA">
        <w:rPr>
          <w:rFonts w:ascii="Arial Narrow" w:eastAsia="Times New Roman" w:hAnsi="Arial Narrow" w:cs="Arial"/>
          <w:b/>
          <w:i/>
          <w:iCs/>
        </w:rPr>
        <w:t>MODELO CONFORMACIÓN CONSORCIO</w:t>
      </w:r>
      <w:bookmarkEnd w:id="31"/>
      <w:bookmarkEnd w:id="32"/>
      <w:bookmarkEnd w:id="33"/>
      <w:bookmarkEnd w:id="34"/>
      <w:bookmarkEnd w:id="35"/>
      <w:bookmarkEnd w:id="36"/>
      <w:bookmarkEnd w:id="37"/>
      <w:bookmarkEnd w:id="38"/>
    </w:p>
    <w:p w14:paraId="069AF54F"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01C18F4D"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Entre los suscritos a saber: _________________________________________, mayor de edad, vecino de esta ciudad, identificado con cédula de ciudadanía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________________________, y debidamente facultado por la junta de socios, y ___________ _____________________________________ mayor de edad, vecino de esta ciudad, identificado con cédula de ciudadanía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79A327E7"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033ECC33"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PRIMERA.  – OBJETO:</w:t>
      </w:r>
      <w:r w:rsidRPr="00E372AA">
        <w:rPr>
          <w:rFonts w:ascii="Arial Narrow" w:hAnsi="Arial Narrow" w:cs="Arial"/>
          <w:lang w:val="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 de ________,  por la entidad, cuyo objeto es: (transcribir el objeto del proceso de selección).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1B2C6DB6"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lastRenderedPageBreak/>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1279A6E7"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6004B6D8"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SEGUNDA.  – DENOMINACIÓN:</w:t>
      </w:r>
      <w:r w:rsidRPr="00E372AA">
        <w:rPr>
          <w:rFonts w:ascii="Arial Narrow" w:hAnsi="Arial Narrow" w:cs="Arial"/>
          <w:lang w:val="es-CO"/>
        </w:rPr>
        <w:t xml:space="preserve"> El presente consorcio se denominará ______________________________________ ____________________________________________.</w:t>
      </w:r>
    </w:p>
    <w:p w14:paraId="2FE76EE3"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5C95BBF3"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Tercera.  – Domicilio: El domicilio del consorcio será la (dirección, teléfono y/o fax) de la ciudad de _______________________________.</w:t>
      </w:r>
    </w:p>
    <w:p w14:paraId="77585009"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120365A7"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CUARTA.  – REPRESENTANTE DEL CONSORCIO:</w:t>
      </w:r>
      <w:r w:rsidRPr="00E372AA">
        <w:rPr>
          <w:rFonts w:ascii="Arial Narrow" w:hAnsi="Arial Narrow" w:cs="Arial"/>
          <w:lang w:val="es-CO"/>
        </w:rPr>
        <w:t xml:space="preserve"> Se designa como representante del presente Consorcio al(a) señor(a) ______________________________________________, identificado con cédula de ciudadanía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___________________, expedida en __________________, cargo este que se entiende aceptado con la firma del presente documento y quien está autorizado para contratar, comprometer, negociar y representar al consorcio.  Igualmente se </w:t>
      </w:r>
      <w:proofErr w:type="gramStart"/>
      <w:r w:rsidRPr="00E372AA">
        <w:rPr>
          <w:rFonts w:ascii="Arial Narrow" w:hAnsi="Arial Narrow" w:cs="Arial"/>
          <w:lang w:val="es-CO"/>
        </w:rPr>
        <w:t>nombra como</w:t>
      </w:r>
      <w:proofErr w:type="gramEnd"/>
      <w:r w:rsidRPr="00E372AA">
        <w:rPr>
          <w:rFonts w:ascii="Arial Narrow" w:hAnsi="Arial Narrow" w:cs="Arial"/>
          <w:lang w:val="es-CO"/>
        </w:rPr>
        <w:t xml:space="preserve"> suplente del representante del consorcio al señor ____________________________________.  Identificado con cédula de ciudadanía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_______________________.</w:t>
      </w:r>
    </w:p>
    <w:p w14:paraId="275F7F3A"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QUINTA.  – DURACIÓN:</w:t>
      </w:r>
      <w:r w:rsidRPr="00E372AA">
        <w:rPr>
          <w:rFonts w:ascii="Arial Narrow" w:hAnsi="Arial Narrow" w:cs="Arial"/>
          <w:lang w:val="es-CO"/>
        </w:rPr>
        <w:t xml:space="preserve"> La duración del presente Consorcio, en caso de salir favorecido con la adjudicación, será el tiempo comprendido entre la fecha de presentación de la propuesta y tres (3) años </w:t>
      </w:r>
      <w:proofErr w:type="gramStart"/>
      <w:r w:rsidRPr="00E372AA">
        <w:rPr>
          <w:rFonts w:ascii="Arial Narrow" w:hAnsi="Arial Narrow" w:cs="Arial"/>
          <w:lang w:val="es-CO"/>
        </w:rPr>
        <w:t>más  más</w:t>
      </w:r>
      <w:proofErr w:type="gramEnd"/>
      <w:r w:rsidRPr="00E372AA">
        <w:rPr>
          <w:rFonts w:ascii="Arial Narrow" w:hAnsi="Arial Narrow" w:cs="Arial"/>
          <w:lang w:val="es-CO"/>
        </w:rPr>
        <w:t xml:space="preserve"> contado desde la finalización del término de ejecución del objeto contractual. En todo caso el consorcio durará todo el término necesario para atender las garantías prestadas.</w:t>
      </w:r>
    </w:p>
    <w:p w14:paraId="15A09975"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4D2BD89F"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bCs/>
          <w:lang w:val="es-CO"/>
        </w:rPr>
        <w:t>SEXTA. – condiciones y extensión de la participación de acuerdo con la ley:</w:t>
      </w:r>
      <w:r w:rsidRPr="00E372AA">
        <w:rPr>
          <w:rFonts w:ascii="Arial Narrow" w:hAnsi="Arial Narrow" w:cs="Arial"/>
          <w:b/>
          <w:lang w:val="es-CO"/>
        </w:rPr>
        <w:t xml:space="preserve"> </w:t>
      </w:r>
      <w:r w:rsidRPr="00E372AA">
        <w:rPr>
          <w:rFonts w:ascii="Arial Narrow" w:hAnsi="Arial Narrow" w:cs="Arial"/>
          <w:lang w:val="es-CO"/>
        </w:rPr>
        <w:t>La participación de cada una de las partes que conforman el cien por ciento (100%), del consorcio no podrá ser modificada sin el consentimiento previo de la Entidad, y será distribuida de la siguiente forma:</w:t>
      </w:r>
    </w:p>
    <w:p w14:paraId="262231AB"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tbl>
      <w:tblPr>
        <w:tblW w:w="9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2"/>
        <w:gridCol w:w="1417"/>
        <w:gridCol w:w="4214"/>
      </w:tblGrid>
      <w:tr w:rsidR="006E1325" w:rsidRPr="00E372AA" w14:paraId="1ABD69D6" w14:textId="77777777" w:rsidTr="00CA2661">
        <w:trPr>
          <w:trHeight w:val="277"/>
          <w:jc w:val="center"/>
        </w:trPr>
        <w:tc>
          <w:tcPr>
            <w:tcW w:w="3462" w:type="dxa"/>
            <w:tcBorders>
              <w:top w:val="single" w:sz="4" w:space="0" w:color="auto"/>
              <w:left w:val="single" w:sz="4" w:space="0" w:color="auto"/>
              <w:bottom w:val="single" w:sz="4" w:space="0" w:color="auto"/>
              <w:right w:val="single" w:sz="4" w:space="0" w:color="auto"/>
            </w:tcBorders>
            <w:vAlign w:val="center"/>
            <w:hideMark/>
          </w:tcPr>
          <w:p w14:paraId="08D821CD" w14:textId="77777777" w:rsidR="006E1325" w:rsidRPr="00E372AA" w:rsidRDefault="006E1325" w:rsidP="00CA2661">
            <w:pPr>
              <w:tabs>
                <w:tab w:val="left" w:pos="709"/>
              </w:tabs>
              <w:spacing w:after="0" w:line="240" w:lineRule="auto"/>
              <w:ind w:right="142"/>
              <w:jc w:val="center"/>
              <w:rPr>
                <w:rFonts w:ascii="Arial Narrow" w:hAnsi="Arial Narrow" w:cs="Arial"/>
                <w:lang w:val="es-CO"/>
              </w:rPr>
            </w:pPr>
            <w:r w:rsidRPr="00E372AA">
              <w:rPr>
                <w:rFonts w:ascii="Arial Narrow" w:hAnsi="Arial Narrow" w:cs="Arial"/>
                <w:lang w:val="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5D2F"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w:t>
            </w:r>
          </w:p>
        </w:tc>
        <w:tc>
          <w:tcPr>
            <w:tcW w:w="4214" w:type="dxa"/>
            <w:tcBorders>
              <w:top w:val="single" w:sz="4" w:space="0" w:color="auto"/>
              <w:left w:val="single" w:sz="4" w:space="0" w:color="auto"/>
              <w:bottom w:val="single" w:sz="4" w:space="0" w:color="auto"/>
              <w:right w:val="single" w:sz="4" w:space="0" w:color="auto"/>
            </w:tcBorders>
            <w:vAlign w:val="center"/>
            <w:hideMark/>
          </w:tcPr>
          <w:p w14:paraId="0B24B84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roofErr w:type="gramStart"/>
            <w:r w:rsidRPr="00E372AA">
              <w:rPr>
                <w:rFonts w:ascii="Arial Narrow" w:hAnsi="Arial Narrow" w:cs="Arial"/>
                <w:lang w:val="es-CO"/>
              </w:rPr>
              <w:t>Labor a desarrollar</w:t>
            </w:r>
            <w:proofErr w:type="gramEnd"/>
            <w:r w:rsidRPr="00E372AA">
              <w:rPr>
                <w:rFonts w:ascii="Arial Narrow" w:hAnsi="Arial Narrow" w:cs="Arial"/>
                <w:lang w:val="es-CO"/>
              </w:rPr>
              <w:t xml:space="preserve"> en la propuesta (administrativos, jurídicos, técnicos y económicos)</w:t>
            </w:r>
          </w:p>
        </w:tc>
      </w:tr>
      <w:tr w:rsidR="006E1325" w:rsidRPr="00E372AA" w14:paraId="443A9F78" w14:textId="77777777" w:rsidTr="00CA2661">
        <w:trPr>
          <w:trHeight w:val="258"/>
          <w:jc w:val="center"/>
        </w:trPr>
        <w:tc>
          <w:tcPr>
            <w:tcW w:w="3462" w:type="dxa"/>
            <w:tcBorders>
              <w:top w:val="single" w:sz="4" w:space="0" w:color="auto"/>
              <w:left w:val="single" w:sz="4" w:space="0" w:color="auto"/>
              <w:bottom w:val="single" w:sz="4" w:space="0" w:color="auto"/>
              <w:right w:val="single" w:sz="4" w:space="0" w:color="auto"/>
            </w:tcBorders>
            <w:vAlign w:val="center"/>
          </w:tcPr>
          <w:p w14:paraId="6F91F08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4CC4AD27"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4214" w:type="dxa"/>
            <w:tcBorders>
              <w:top w:val="single" w:sz="4" w:space="0" w:color="auto"/>
              <w:left w:val="single" w:sz="4" w:space="0" w:color="auto"/>
              <w:bottom w:val="single" w:sz="4" w:space="0" w:color="auto"/>
              <w:right w:val="single" w:sz="4" w:space="0" w:color="auto"/>
            </w:tcBorders>
            <w:vAlign w:val="center"/>
          </w:tcPr>
          <w:p w14:paraId="303389CF"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r>
      <w:tr w:rsidR="006E1325" w:rsidRPr="00E372AA" w14:paraId="4E20EF5B" w14:textId="77777777" w:rsidTr="00CA2661">
        <w:trPr>
          <w:trHeight w:val="277"/>
          <w:jc w:val="center"/>
        </w:trPr>
        <w:tc>
          <w:tcPr>
            <w:tcW w:w="3462" w:type="dxa"/>
            <w:tcBorders>
              <w:top w:val="single" w:sz="4" w:space="0" w:color="auto"/>
              <w:left w:val="single" w:sz="4" w:space="0" w:color="auto"/>
              <w:bottom w:val="single" w:sz="4" w:space="0" w:color="auto"/>
              <w:right w:val="single" w:sz="4" w:space="0" w:color="auto"/>
            </w:tcBorders>
            <w:vAlign w:val="center"/>
          </w:tcPr>
          <w:p w14:paraId="18048D3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01A97F66"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4214" w:type="dxa"/>
            <w:tcBorders>
              <w:top w:val="single" w:sz="4" w:space="0" w:color="auto"/>
              <w:left w:val="single" w:sz="4" w:space="0" w:color="auto"/>
              <w:bottom w:val="single" w:sz="4" w:space="0" w:color="auto"/>
              <w:right w:val="single" w:sz="4" w:space="0" w:color="auto"/>
            </w:tcBorders>
            <w:vAlign w:val="center"/>
          </w:tcPr>
          <w:p w14:paraId="5E89236D"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r>
    </w:tbl>
    <w:p w14:paraId="608B446F" w14:textId="77777777" w:rsidR="006E1325" w:rsidRPr="00E372AA" w:rsidRDefault="006E1325" w:rsidP="006E1325">
      <w:pPr>
        <w:tabs>
          <w:tab w:val="left" w:pos="709"/>
        </w:tabs>
        <w:spacing w:after="0" w:line="240" w:lineRule="auto"/>
        <w:ind w:right="142"/>
        <w:jc w:val="both"/>
        <w:rPr>
          <w:rFonts w:ascii="Arial Narrow" w:hAnsi="Arial Narrow" w:cs="Arial"/>
        </w:rPr>
      </w:pPr>
    </w:p>
    <w:p w14:paraId="59CD3003" w14:textId="77777777" w:rsidR="006E1325" w:rsidRPr="00E372AA" w:rsidRDefault="006E1325" w:rsidP="006E1325">
      <w:pPr>
        <w:tabs>
          <w:tab w:val="left" w:pos="709"/>
        </w:tabs>
        <w:spacing w:after="0" w:line="240" w:lineRule="auto"/>
        <w:ind w:right="142"/>
        <w:jc w:val="both"/>
        <w:rPr>
          <w:rFonts w:ascii="Arial Narrow" w:hAnsi="Arial Narrow" w:cs="Arial"/>
        </w:rPr>
      </w:pPr>
    </w:p>
    <w:p w14:paraId="2FB7CD31"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SEPTIMA.  – CLÁUSULAS OPCIONALES:</w:t>
      </w:r>
      <w:r w:rsidRPr="00E372AA">
        <w:rPr>
          <w:rFonts w:ascii="Arial Narrow" w:hAnsi="Arial Narrow" w:cs="Arial"/>
          <w:lang w:val="es-CO"/>
        </w:rPr>
        <w:t xml:space="preserve"> El documento podrá contener las demás cláusulas opcionales: que los asociados consideren pertinentes, siempre y cuando no contravengan lo dispuesto en la ley 80/93 o incluyan limitaciones o exclusiones de los consorciados frente a la </w:t>
      </w:r>
      <w:proofErr w:type="gramStart"/>
      <w:r w:rsidRPr="00E372AA">
        <w:rPr>
          <w:rFonts w:ascii="Arial Narrow" w:hAnsi="Arial Narrow" w:cs="Arial"/>
          <w:lang w:val="es-CO"/>
        </w:rPr>
        <w:t>entidad.(</w:t>
      </w:r>
      <w:proofErr w:type="gramEnd"/>
      <w:r w:rsidRPr="00E372AA">
        <w:rPr>
          <w:rFonts w:ascii="Arial Narrow" w:hAnsi="Arial Narrow" w:cs="Arial"/>
          <w:lang w:val="es-CO"/>
        </w:rPr>
        <w:t>Aspectos financieros, Arbitramento, Reglas básicas que regulan la relaciones entre los integrantes del consorcio, entre otras).</w:t>
      </w:r>
    </w:p>
    <w:p w14:paraId="39478C12"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08D55C05"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En constancia de lo anterior, se firma por quienes intervinieron en el presente documento a los _________ días del mes de ___________ del año_____________.</w:t>
      </w:r>
    </w:p>
    <w:p w14:paraId="7C37D83F"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056FDE14"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2FA75C0A"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Acepto: </w:t>
      </w:r>
      <w:r w:rsidRPr="00E372AA">
        <w:rPr>
          <w:rFonts w:ascii="Arial Narrow" w:hAnsi="Arial Narrow" w:cs="Arial"/>
          <w:lang w:val="es-CO"/>
        </w:rPr>
        <w:tab/>
      </w:r>
    </w:p>
    <w:p w14:paraId="4282BD01"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C.C: </w:t>
      </w:r>
      <w:r w:rsidRPr="00E372AA">
        <w:rPr>
          <w:rFonts w:ascii="Arial Narrow" w:hAnsi="Arial Narrow" w:cs="Arial"/>
          <w:lang w:val="es-CO"/>
        </w:rPr>
        <w:tab/>
      </w:r>
    </w:p>
    <w:p w14:paraId="2C99B33F"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Representante Legal de: </w:t>
      </w:r>
      <w:r w:rsidRPr="00E372AA">
        <w:rPr>
          <w:rFonts w:ascii="Arial Narrow" w:hAnsi="Arial Narrow" w:cs="Arial"/>
          <w:lang w:val="es-CO"/>
        </w:rPr>
        <w:tab/>
      </w:r>
    </w:p>
    <w:p w14:paraId="1F7E303C"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O persona natural del consorcio: </w:t>
      </w:r>
      <w:r w:rsidRPr="00E372AA">
        <w:rPr>
          <w:rFonts w:ascii="Arial Narrow" w:hAnsi="Arial Narrow" w:cs="Arial"/>
          <w:lang w:val="es-CO"/>
        </w:rPr>
        <w:tab/>
      </w:r>
    </w:p>
    <w:p w14:paraId="470D380D"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NIT: </w:t>
      </w:r>
      <w:r w:rsidRPr="00E372AA">
        <w:rPr>
          <w:rFonts w:ascii="Arial Narrow" w:hAnsi="Arial Narrow" w:cs="Arial"/>
          <w:lang w:val="es-CO"/>
        </w:rPr>
        <w:tab/>
      </w:r>
    </w:p>
    <w:p w14:paraId="612C24C9"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Dirección: </w:t>
      </w:r>
      <w:r w:rsidRPr="00E372AA">
        <w:rPr>
          <w:rFonts w:ascii="Arial Narrow" w:hAnsi="Arial Narrow" w:cs="Arial"/>
          <w:lang w:val="es-CO"/>
        </w:rPr>
        <w:tab/>
      </w:r>
    </w:p>
    <w:p w14:paraId="758C1998"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Tel: y/o fax: </w:t>
      </w:r>
      <w:r w:rsidRPr="00E372AA">
        <w:rPr>
          <w:rFonts w:ascii="Arial Narrow" w:hAnsi="Arial Narrow" w:cs="Arial"/>
          <w:lang w:val="es-CO"/>
        </w:rPr>
        <w:tab/>
      </w:r>
    </w:p>
    <w:p w14:paraId="1ABECF9C"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252F6306"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25F69E5F"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Acepto: </w:t>
      </w:r>
      <w:r w:rsidRPr="00E372AA">
        <w:rPr>
          <w:rFonts w:ascii="Arial Narrow" w:hAnsi="Arial Narrow" w:cs="Arial"/>
          <w:lang w:val="es-CO"/>
        </w:rPr>
        <w:tab/>
      </w:r>
    </w:p>
    <w:p w14:paraId="0126570A"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C.C: </w:t>
      </w:r>
      <w:r w:rsidRPr="00E372AA">
        <w:rPr>
          <w:rFonts w:ascii="Arial Narrow" w:hAnsi="Arial Narrow" w:cs="Arial"/>
          <w:lang w:val="es-CO"/>
        </w:rPr>
        <w:tab/>
      </w:r>
    </w:p>
    <w:p w14:paraId="36E5DAC6"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Representante Legal de: </w:t>
      </w:r>
      <w:r w:rsidRPr="00E372AA">
        <w:rPr>
          <w:rFonts w:ascii="Arial Narrow" w:hAnsi="Arial Narrow" w:cs="Arial"/>
          <w:lang w:val="es-CO"/>
        </w:rPr>
        <w:tab/>
      </w:r>
    </w:p>
    <w:p w14:paraId="2B06A3FE"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O persona natural del consorcio: </w:t>
      </w:r>
      <w:r w:rsidRPr="00E372AA">
        <w:rPr>
          <w:rFonts w:ascii="Arial Narrow" w:hAnsi="Arial Narrow" w:cs="Arial"/>
          <w:lang w:val="es-CO"/>
        </w:rPr>
        <w:tab/>
      </w:r>
    </w:p>
    <w:p w14:paraId="38CDFFD8"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NIT: </w:t>
      </w:r>
      <w:r w:rsidRPr="00E372AA">
        <w:rPr>
          <w:rFonts w:ascii="Arial Narrow" w:hAnsi="Arial Narrow" w:cs="Arial"/>
          <w:lang w:val="es-CO"/>
        </w:rPr>
        <w:tab/>
      </w:r>
    </w:p>
    <w:p w14:paraId="51DCE0A0"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lastRenderedPageBreak/>
        <w:t xml:space="preserve">Dirección: </w:t>
      </w:r>
      <w:r w:rsidRPr="00E372AA">
        <w:rPr>
          <w:rFonts w:ascii="Arial Narrow" w:hAnsi="Arial Narrow" w:cs="Arial"/>
          <w:lang w:val="es-CO"/>
        </w:rPr>
        <w:tab/>
      </w:r>
    </w:p>
    <w:p w14:paraId="21A24E31"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Tel: y/o fax: </w:t>
      </w:r>
      <w:r w:rsidRPr="00E372AA">
        <w:rPr>
          <w:rFonts w:ascii="Arial Narrow" w:hAnsi="Arial Narrow" w:cs="Arial"/>
          <w:lang w:val="es-CO"/>
        </w:rPr>
        <w:tab/>
      </w:r>
    </w:p>
    <w:p w14:paraId="6A9E6F23"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5B1A7A8A" w14:textId="77777777" w:rsidR="006E1325" w:rsidRPr="00E372AA" w:rsidRDefault="006E1325" w:rsidP="006E1325">
      <w:pPr>
        <w:tabs>
          <w:tab w:val="left" w:pos="709"/>
        </w:tabs>
        <w:spacing w:after="0" w:line="240" w:lineRule="auto"/>
        <w:ind w:right="142"/>
        <w:jc w:val="both"/>
        <w:rPr>
          <w:rFonts w:ascii="Arial Narrow" w:hAnsi="Arial Narrow" w:cs="Arial"/>
          <w:bCs/>
          <w:iCs/>
          <w:color w:val="FFFFFF"/>
        </w:rPr>
      </w:pPr>
      <w:r w:rsidRPr="00E372AA">
        <w:rPr>
          <w:rFonts w:ascii="Arial Narrow" w:hAnsi="Arial Narrow" w:cs="Arial"/>
          <w:b/>
          <w:u w:val="single"/>
        </w:rPr>
        <w:t>NOTA 1: Señor Proponente Recuerde que el presente Anexo solo deberá diligenciarse y presentarse en el caso en el que su propuesta sea en calidad de CONSORCIO. En tal sentido en el caso de no aplicar NO DEBERA ANEXARSE NI DILIGENCIARSE.</w:t>
      </w:r>
      <w:bookmarkStart w:id="39" w:name="_Toc290909870"/>
      <w:bookmarkStart w:id="40" w:name="_Toc285547873"/>
      <w:bookmarkStart w:id="41" w:name="_Toc261349663"/>
      <w:bookmarkStart w:id="42" w:name="_Toc239309953"/>
      <w:bookmarkStart w:id="43" w:name="_Toc231649163"/>
      <w:bookmarkStart w:id="44" w:name="_Toc231629547"/>
      <w:bookmarkStart w:id="45" w:name="_Toc231629413"/>
      <w:bookmarkStart w:id="46" w:name="_Toc229893825"/>
      <w:r w:rsidRPr="00E372AA">
        <w:rPr>
          <w:rFonts w:ascii="Arial Narrow" w:hAnsi="Arial Narrow" w:cs="Arial"/>
          <w:bCs/>
          <w:i/>
          <w:iCs/>
          <w:color w:val="FFFFFF"/>
        </w:rPr>
        <w:t>ANEX</w:t>
      </w:r>
    </w:p>
    <w:p w14:paraId="21DBDE65" w14:textId="77777777" w:rsidR="006E1325" w:rsidRPr="00E372AA" w:rsidRDefault="006E1325" w:rsidP="006E1325">
      <w:pPr>
        <w:rPr>
          <w:rFonts w:ascii="Arial Narrow" w:hAnsi="Arial Narrow" w:cs="Arial"/>
          <w:bCs/>
          <w:i/>
          <w:iCs/>
          <w:color w:val="FFFFFF"/>
        </w:rPr>
      </w:pPr>
    </w:p>
    <w:p w14:paraId="0AEF8F81" w14:textId="77777777" w:rsidR="00EE0071" w:rsidRPr="00E372AA" w:rsidRDefault="00EE0071" w:rsidP="006E1325">
      <w:pPr>
        <w:rPr>
          <w:rFonts w:ascii="Arial Narrow" w:hAnsi="Arial Narrow" w:cs="Arial"/>
          <w:bCs/>
          <w:iCs/>
          <w:color w:val="FFFFFF"/>
        </w:rPr>
      </w:pPr>
    </w:p>
    <w:p w14:paraId="2360EDEE" w14:textId="77777777" w:rsidR="00066A52" w:rsidRPr="00E372AA" w:rsidRDefault="00066A52" w:rsidP="006E1325">
      <w:pPr>
        <w:rPr>
          <w:rFonts w:ascii="Arial Narrow" w:hAnsi="Arial Narrow" w:cs="Arial"/>
          <w:bCs/>
          <w:iCs/>
          <w:color w:val="FFFFFF"/>
        </w:rPr>
      </w:pPr>
    </w:p>
    <w:p w14:paraId="5894816D" w14:textId="77777777" w:rsidR="00066A52" w:rsidRPr="00E372AA" w:rsidRDefault="00066A52" w:rsidP="006E1325">
      <w:pPr>
        <w:rPr>
          <w:rFonts w:ascii="Arial Narrow" w:hAnsi="Arial Narrow" w:cs="Arial"/>
          <w:bCs/>
          <w:iCs/>
          <w:color w:val="FFFFFF"/>
        </w:rPr>
      </w:pPr>
    </w:p>
    <w:p w14:paraId="543614C1" w14:textId="77777777" w:rsidR="00066A52" w:rsidRPr="00E372AA" w:rsidRDefault="00066A52" w:rsidP="006E1325">
      <w:pPr>
        <w:rPr>
          <w:rFonts w:ascii="Arial Narrow" w:hAnsi="Arial Narrow" w:cs="Arial"/>
          <w:bCs/>
          <w:iCs/>
          <w:color w:val="FFFFFF"/>
        </w:rPr>
      </w:pPr>
    </w:p>
    <w:p w14:paraId="39C70801" w14:textId="77777777" w:rsidR="00066A52" w:rsidRPr="00E372AA" w:rsidRDefault="00066A52" w:rsidP="006E1325">
      <w:pPr>
        <w:rPr>
          <w:rFonts w:ascii="Arial Narrow" w:hAnsi="Arial Narrow" w:cs="Arial"/>
          <w:bCs/>
          <w:iCs/>
          <w:color w:val="FFFFFF"/>
        </w:rPr>
      </w:pPr>
    </w:p>
    <w:p w14:paraId="238AEAAD" w14:textId="77777777" w:rsidR="00066A52" w:rsidRPr="00E372AA" w:rsidRDefault="00066A52" w:rsidP="006E1325">
      <w:pPr>
        <w:rPr>
          <w:rFonts w:ascii="Arial Narrow" w:hAnsi="Arial Narrow" w:cs="Arial"/>
          <w:bCs/>
          <w:iCs/>
          <w:color w:val="FFFFFF"/>
        </w:rPr>
      </w:pPr>
    </w:p>
    <w:p w14:paraId="2359C04C" w14:textId="77777777" w:rsidR="00066A52" w:rsidRPr="00E372AA" w:rsidRDefault="00066A52" w:rsidP="006E1325">
      <w:pPr>
        <w:rPr>
          <w:rFonts w:ascii="Arial Narrow" w:hAnsi="Arial Narrow" w:cs="Arial"/>
          <w:bCs/>
          <w:iCs/>
          <w:color w:val="FFFFFF"/>
        </w:rPr>
      </w:pPr>
    </w:p>
    <w:p w14:paraId="4532E818" w14:textId="77777777" w:rsidR="00624DA9" w:rsidRPr="00E372AA" w:rsidRDefault="00624DA9" w:rsidP="006E1325">
      <w:pPr>
        <w:rPr>
          <w:rFonts w:ascii="Arial Narrow" w:hAnsi="Arial Narrow" w:cs="Arial"/>
          <w:bCs/>
          <w:iCs/>
          <w:color w:val="FFFFFF"/>
        </w:rPr>
      </w:pPr>
    </w:p>
    <w:p w14:paraId="4CFEBB4E" w14:textId="77777777" w:rsidR="005C258F" w:rsidRPr="00E372AA" w:rsidRDefault="005C258F" w:rsidP="006E1325">
      <w:pPr>
        <w:rPr>
          <w:rFonts w:ascii="Arial Narrow" w:hAnsi="Arial Narrow" w:cs="Arial"/>
          <w:bCs/>
          <w:iCs/>
          <w:color w:val="FFFFFF"/>
        </w:rPr>
      </w:pPr>
    </w:p>
    <w:p w14:paraId="26604C88" w14:textId="77777777" w:rsidR="005C258F" w:rsidRPr="00E372AA" w:rsidRDefault="005C258F" w:rsidP="006E1325">
      <w:pPr>
        <w:rPr>
          <w:rFonts w:ascii="Arial Narrow" w:hAnsi="Arial Narrow" w:cs="Arial"/>
          <w:bCs/>
          <w:iCs/>
          <w:color w:val="FFFFFF"/>
        </w:rPr>
      </w:pPr>
    </w:p>
    <w:p w14:paraId="769959A9" w14:textId="77777777" w:rsidR="00A56CEF" w:rsidRPr="00E372AA" w:rsidRDefault="00A56CEF" w:rsidP="006E1325">
      <w:pPr>
        <w:rPr>
          <w:rFonts w:ascii="Arial Narrow" w:hAnsi="Arial Narrow" w:cs="Arial"/>
          <w:bCs/>
          <w:iCs/>
          <w:color w:val="FFFFFF"/>
        </w:rPr>
      </w:pPr>
    </w:p>
    <w:p w14:paraId="608FB497" w14:textId="77777777" w:rsidR="00A56CEF" w:rsidRPr="00E372AA" w:rsidRDefault="00A56CEF" w:rsidP="006E1325">
      <w:pPr>
        <w:rPr>
          <w:rFonts w:ascii="Arial Narrow" w:hAnsi="Arial Narrow" w:cs="Arial"/>
          <w:bCs/>
          <w:iCs/>
          <w:color w:val="FFFFFF"/>
        </w:rPr>
      </w:pPr>
    </w:p>
    <w:p w14:paraId="215570F6" w14:textId="77777777" w:rsidR="00E21909" w:rsidRPr="00E372AA" w:rsidRDefault="00E21909" w:rsidP="006E1325">
      <w:pPr>
        <w:rPr>
          <w:rFonts w:ascii="Arial Narrow" w:hAnsi="Arial Narrow" w:cs="Arial"/>
          <w:bCs/>
          <w:iCs/>
          <w:color w:val="FFFFFF"/>
        </w:rPr>
      </w:pPr>
    </w:p>
    <w:p w14:paraId="5764D1A0"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rPr>
      </w:pPr>
      <w:bookmarkStart w:id="47" w:name="_Toc261349664"/>
      <w:bookmarkStart w:id="48" w:name="_Toc239309954"/>
      <w:bookmarkStart w:id="49" w:name="_Toc290909871"/>
      <w:bookmarkStart w:id="50" w:name="_Toc285547874"/>
      <w:bookmarkEnd w:id="39"/>
      <w:bookmarkEnd w:id="40"/>
      <w:bookmarkEnd w:id="41"/>
      <w:bookmarkEnd w:id="42"/>
      <w:r w:rsidRPr="00E372AA">
        <w:rPr>
          <w:rFonts w:ascii="Arial Narrow" w:eastAsia="Times New Roman" w:hAnsi="Arial Narrow" w:cs="Arial"/>
          <w:b/>
          <w:i/>
          <w:iCs/>
        </w:rPr>
        <w:t>ANEXO 9</w:t>
      </w:r>
    </w:p>
    <w:p w14:paraId="51CAC742"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rPr>
      </w:pPr>
      <w:r w:rsidRPr="00E372AA">
        <w:rPr>
          <w:rFonts w:ascii="Arial Narrow" w:eastAsia="Times New Roman" w:hAnsi="Arial Narrow" w:cs="Arial"/>
          <w:b/>
          <w:i/>
          <w:iCs/>
        </w:rPr>
        <w:t xml:space="preserve"> MODELO CONFORMACIÓN UNIÓN TEMPORAL</w:t>
      </w:r>
      <w:bookmarkEnd w:id="43"/>
      <w:bookmarkEnd w:id="44"/>
      <w:bookmarkEnd w:id="45"/>
      <w:bookmarkEnd w:id="46"/>
      <w:bookmarkEnd w:id="47"/>
      <w:bookmarkEnd w:id="48"/>
      <w:bookmarkEnd w:id="49"/>
      <w:bookmarkEnd w:id="50"/>
    </w:p>
    <w:p w14:paraId="6B4B0A89"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38E028A0"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0A834989"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Primera.  - Objeto y Alcance:</w:t>
      </w:r>
      <w:r w:rsidRPr="00E372AA">
        <w:rPr>
          <w:rFonts w:ascii="Arial Narrow" w:hAnsi="Arial Narrow" w:cs="Arial"/>
          <w:lang w:val="es-CO"/>
        </w:rPr>
        <w:t xml:space="preserve"> 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E372AA">
        <w:rPr>
          <w:rFonts w:ascii="Arial Narrow" w:hAnsi="Arial Narrow" w:cs="Arial"/>
          <w:lang w:val="es-CO"/>
        </w:rPr>
        <w:t>N°</w:t>
      </w:r>
      <w:proofErr w:type="spellEnd"/>
      <w:r w:rsidRPr="00E372AA">
        <w:rPr>
          <w:rFonts w:ascii="Arial Narrow" w:hAnsi="Arial Narrow" w:cs="Arial"/>
          <w:lang w:val="es-CO"/>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69A8C437"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lastRenderedPageBreak/>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0A7C5BB5"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Segunda.  - Nombre y Domicilio:</w:t>
      </w:r>
      <w:r w:rsidRPr="00E372AA">
        <w:rPr>
          <w:rFonts w:ascii="Arial Narrow" w:hAnsi="Arial Narrow" w:cs="Arial"/>
          <w:lang w:val="es-CO"/>
        </w:rPr>
        <w:t xml:space="preserve"> La Unión Temporal se denominará ___________________________________, y su domicilio será la ciudad de ____________, con dirección en __________________, oficina, _______________, fax ______________, teléfono __________.</w:t>
      </w:r>
    </w:p>
    <w:p w14:paraId="5FD6ED8B"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Tercera.  – Condiciones y extensión de la participación de acuerdo con la ley:</w:t>
      </w:r>
      <w:r w:rsidRPr="00E372AA">
        <w:rPr>
          <w:rFonts w:ascii="Arial Narrow" w:hAnsi="Arial Narrow" w:cs="Arial"/>
          <w:lang w:val="es-CO"/>
        </w:rPr>
        <w:t xml:space="preserve"> La participación de cada una de las partes que conforman el cien por ciento (100%), de la Unión Temporal no podrá ser modificada sin el consentimiento previo de la entidad, y será distribuida de la siguiente forma:</w:t>
      </w:r>
    </w:p>
    <w:p w14:paraId="5363CF94"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8"/>
        <w:gridCol w:w="1417"/>
        <w:gridCol w:w="4646"/>
      </w:tblGrid>
      <w:tr w:rsidR="006E1325" w:rsidRPr="00E372AA" w14:paraId="58DA307F" w14:textId="77777777" w:rsidTr="00076D44">
        <w:trPr>
          <w:trHeight w:val="277"/>
          <w:jc w:val="center"/>
        </w:trPr>
        <w:tc>
          <w:tcPr>
            <w:tcW w:w="3178" w:type="dxa"/>
            <w:tcBorders>
              <w:top w:val="single" w:sz="4" w:space="0" w:color="auto"/>
              <w:left w:val="single" w:sz="4" w:space="0" w:color="auto"/>
              <w:bottom w:val="single" w:sz="4" w:space="0" w:color="auto"/>
              <w:right w:val="single" w:sz="4" w:space="0" w:color="auto"/>
            </w:tcBorders>
            <w:vAlign w:val="center"/>
            <w:hideMark/>
          </w:tcPr>
          <w:p w14:paraId="371F31B0"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Integrantes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20D5F"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w:t>
            </w:r>
          </w:p>
        </w:tc>
        <w:tc>
          <w:tcPr>
            <w:tcW w:w="4646" w:type="dxa"/>
            <w:tcBorders>
              <w:top w:val="single" w:sz="4" w:space="0" w:color="auto"/>
              <w:left w:val="single" w:sz="4" w:space="0" w:color="auto"/>
              <w:bottom w:val="single" w:sz="4" w:space="0" w:color="auto"/>
              <w:right w:val="single" w:sz="4" w:space="0" w:color="auto"/>
            </w:tcBorders>
            <w:vAlign w:val="center"/>
            <w:hideMark/>
          </w:tcPr>
          <w:p w14:paraId="2987C696"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roofErr w:type="gramStart"/>
            <w:r w:rsidRPr="00E372AA">
              <w:rPr>
                <w:rFonts w:ascii="Arial Narrow" w:hAnsi="Arial Narrow" w:cs="Arial"/>
                <w:lang w:val="es-CO"/>
              </w:rPr>
              <w:t>Labor a desarrollar</w:t>
            </w:r>
            <w:proofErr w:type="gramEnd"/>
            <w:r w:rsidRPr="00E372AA">
              <w:rPr>
                <w:rFonts w:ascii="Arial Narrow" w:hAnsi="Arial Narrow" w:cs="Arial"/>
                <w:lang w:val="es-CO"/>
              </w:rPr>
              <w:t xml:space="preserve"> en la propuesta (administrativos, jurídicos, técnicos y económicos)</w:t>
            </w:r>
          </w:p>
        </w:tc>
      </w:tr>
      <w:tr w:rsidR="006E1325" w:rsidRPr="00E372AA" w14:paraId="3ECC6F46" w14:textId="77777777" w:rsidTr="00076D44">
        <w:trPr>
          <w:trHeight w:val="258"/>
          <w:jc w:val="center"/>
        </w:trPr>
        <w:tc>
          <w:tcPr>
            <w:tcW w:w="3178" w:type="dxa"/>
            <w:tcBorders>
              <w:top w:val="single" w:sz="4" w:space="0" w:color="auto"/>
              <w:left w:val="single" w:sz="4" w:space="0" w:color="auto"/>
              <w:bottom w:val="single" w:sz="4" w:space="0" w:color="auto"/>
              <w:right w:val="single" w:sz="4" w:space="0" w:color="auto"/>
            </w:tcBorders>
            <w:vAlign w:val="center"/>
          </w:tcPr>
          <w:p w14:paraId="45836755"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5D1FF0A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4646" w:type="dxa"/>
            <w:tcBorders>
              <w:top w:val="single" w:sz="4" w:space="0" w:color="auto"/>
              <w:left w:val="single" w:sz="4" w:space="0" w:color="auto"/>
              <w:bottom w:val="single" w:sz="4" w:space="0" w:color="auto"/>
              <w:right w:val="single" w:sz="4" w:space="0" w:color="auto"/>
            </w:tcBorders>
            <w:vAlign w:val="center"/>
          </w:tcPr>
          <w:p w14:paraId="2D5F5F01"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r>
      <w:tr w:rsidR="006E1325" w:rsidRPr="00E372AA" w14:paraId="2B759026" w14:textId="77777777" w:rsidTr="00076D44">
        <w:trPr>
          <w:trHeight w:val="277"/>
          <w:jc w:val="center"/>
        </w:trPr>
        <w:tc>
          <w:tcPr>
            <w:tcW w:w="3178" w:type="dxa"/>
            <w:tcBorders>
              <w:top w:val="single" w:sz="4" w:space="0" w:color="auto"/>
              <w:left w:val="single" w:sz="4" w:space="0" w:color="auto"/>
              <w:bottom w:val="single" w:sz="4" w:space="0" w:color="auto"/>
              <w:right w:val="single" w:sz="4" w:space="0" w:color="auto"/>
            </w:tcBorders>
            <w:vAlign w:val="center"/>
          </w:tcPr>
          <w:p w14:paraId="43D595F7"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1417" w:type="dxa"/>
            <w:tcBorders>
              <w:top w:val="single" w:sz="4" w:space="0" w:color="auto"/>
              <w:left w:val="single" w:sz="4" w:space="0" w:color="auto"/>
              <w:bottom w:val="single" w:sz="4" w:space="0" w:color="auto"/>
              <w:right w:val="single" w:sz="4" w:space="0" w:color="auto"/>
            </w:tcBorders>
            <w:vAlign w:val="center"/>
          </w:tcPr>
          <w:p w14:paraId="73E6EDC8"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c>
          <w:tcPr>
            <w:tcW w:w="4646" w:type="dxa"/>
            <w:tcBorders>
              <w:top w:val="single" w:sz="4" w:space="0" w:color="auto"/>
              <w:left w:val="single" w:sz="4" w:space="0" w:color="auto"/>
              <w:bottom w:val="single" w:sz="4" w:space="0" w:color="auto"/>
              <w:right w:val="single" w:sz="4" w:space="0" w:color="auto"/>
            </w:tcBorders>
            <w:vAlign w:val="center"/>
          </w:tcPr>
          <w:p w14:paraId="7D3D15AD"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p>
        </w:tc>
      </w:tr>
    </w:tbl>
    <w:p w14:paraId="5827D6D9"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0B6A22E5"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Cuarta.  - Obligaciones y sanciones:</w:t>
      </w:r>
      <w:r w:rsidRPr="00E372AA">
        <w:rPr>
          <w:rFonts w:ascii="Arial Narrow" w:hAnsi="Arial Narrow" w:cs="Arial"/>
          <w:lang w:val="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01C9596D"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p>
    <w:p w14:paraId="247860D9"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Quinta.  – Duración:</w:t>
      </w:r>
      <w:r w:rsidRPr="00E372AA">
        <w:rPr>
          <w:rFonts w:ascii="Arial Narrow" w:hAnsi="Arial Narrow" w:cs="Arial"/>
          <w:lang w:val="es-CO"/>
        </w:rPr>
        <w:t xml:space="preserve"> La duración de la Unión Temporal en caso de salir favorecida con la adjudicación será el tiempo comprendido entre la fecha de presentación de la propuesta y tres (3) años más contado desde la finalización del término de ejecución del objeto contractual. En todo caso la Unión Temporal durará todo el término necesario para atender las garantías prestadas.</w:t>
      </w:r>
    </w:p>
    <w:p w14:paraId="39282BCB"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Sexta.  – Cesión:</w:t>
      </w:r>
      <w:r w:rsidRPr="00E372AA">
        <w:rPr>
          <w:rFonts w:ascii="Arial Narrow" w:hAnsi="Arial Narrow" w:cs="Arial"/>
          <w:lang w:val="es-CO"/>
        </w:rPr>
        <w:t xml:space="preserve"> No se podrá ceder en todo o en parte la participación de alguno de los integrantes de la Unión Temporal, entre ellos.  Cuando se trate de cesión a un tercero se requerirá aprobación escrita previa de la entidad contratante.</w:t>
      </w:r>
    </w:p>
    <w:p w14:paraId="5524D5C0"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Séptima.  - Representante legal de la unión temporal:</w:t>
      </w:r>
      <w:r w:rsidRPr="00E372AA">
        <w:rPr>
          <w:rFonts w:ascii="Arial Narrow" w:hAnsi="Arial Narrow" w:cs="Arial"/>
          <w:lang w:val="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0128F9C6"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b/>
          <w:lang w:val="es-CO"/>
        </w:rPr>
        <w:t>Octava.  Cláusulas opcionales:</w:t>
      </w:r>
      <w:r w:rsidRPr="00E372AA">
        <w:rPr>
          <w:rFonts w:ascii="Arial Narrow" w:hAnsi="Arial Narrow" w:cs="Arial"/>
          <w:lang w:val="es-CO"/>
        </w:rPr>
        <w:t xml:space="preserve"> El documento podrá contener las cláusulas opcionales que los asociados consideren pertinentes, siempre y cuando no contravengan lo dispuesto en la ley 80/93.</w:t>
      </w:r>
    </w:p>
    <w:p w14:paraId="1C02DE4C" w14:textId="77777777" w:rsidR="006E1325" w:rsidRPr="00E372AA" w:rsidRDefault="006E1325" w:rsidP="006E1325">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 xml:space="preserve">Para constancia y aprobación, el presente documento se firma en la ciudad de ____________________ a los ___________ días del mes de ______________ </w:t>
      </w:r>
      <w:proofErr w:type="spellStart"/>
      <w:r w:rsidRPr="00E372AA">
        <w:rPr>
          <w:rFonts w:ascii="Arial Narrow" w:hAnsi="Arial Narrow" w:cs="Arial"/>
          <w:lang w:val="es-CO"/>
        </w:rPr>
        <w:t>de</w:t>
      </w:r>
      <w:proofErr w:type="spellEnd"/>
      <w:r w:rsidRPr="00E372AA">
        <w:rPr>
          <w:rFonts w:ascii="Arial Narrow" w:hAnsi="Arial Narrow" w:cs="Arial"/>
          <w:lang w:val="es-CO"/>
        </w:rPr>
        <w:t xml:space="preserve"> _________, por quienes intervinieron.</w:t>
      </w:r>
    </w:p>
    <w:tbl>
      <w:tblPr>
        <w:tblW w:w="9195" w:type="dxa"/>
        <w:tblInd w:w="-68" w:type="dxa"/>
        <w:tblLayout w:type="fixed"/>
        <w:tblCellMar>
          <w:left w:w="70" w:type="dxa"/>
          <w:right w:w="70" w:type="dxa"/>
        </w:tblCellMar>
        <w:tblLook w:val="04A0" w:firstRow="1" w:lastRow="0" w:firstColumn="1" w:lastColumn="0" w:noHBand="0" w:noVBand="1"/>
      </w:tblPr>
      <w:tblGrid>
        <w:gridCol w:w="4687"/>
        <w:gridCol w:w="4508"/>
      </w:tblGrid>
      <w:tr w:rsidR="006E1325" w:rsidRPr="00E372AA" w14:paraId="0D945200" w14:textId="77777777" w:rsidTr="00CA2661">
        <w:tc>
          <w:tcPr>
            <w:tcW w:w="4690" w:type="dxa"/>
            <w:hideMark/>
          </w:tcPr>
          <w:p w14:paraId="3516DA6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__________________________________</w:t>
            </w:r>
          </w:p>
          <w:p w14:paraId="48C4BF99"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Nombre</w:t>
            </w:r>
          </w:p>
          <w:p w14:paraId="3EF7388C"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CC</w:t>
            </w:r>
          </w:p>
          <w:p w14:paraId="2D411A7E"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Representante legal</w:t>
            </w:r>
          </w:p>
          <w:p w14:paraId="35A22020"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NIT:</w:t>
            </w:r>
          </w:p>
          <w:p w14:paraId="27B748FD"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Dirección:</w:t>
            </w:r>
          </w:p>
          <w:p w14:paraId="3D77D1D3"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Teléfono:</w:t>
            </w:r>
          </w:p>
        </w:tc>
        <w:tc>
          <w:tcPr>
            <w:tcW w:w="4510" w:type="dxa"/>
            <w:hideMark/>
          </w:tcPr>
          <w:p w14:paraId="38B9632B"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__________________________________</w:t>
            </w:r>
          </w:p>
          <w:p w14:paraId="3B1E4874"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Nombre</w:t>
            </w:r>
          </w:p>
          <w:p w14:paraId="13CE703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CC</w:t>
            </w:r>
          </w:p>
          <w:p w14:paraId="71B2F0C6"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Representante legal</w:t>
            </w:r>
          </w:p>
          <w:p w14:paraId="78CBC81F"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NIT:</w:t>
            </w:r>
          </w:p>
          <w:p w14:paraId="3CC9588E"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Dirección:</w:t>
            </w:r>
          </w:p>
          <w:p w14:paraId="13570CD7"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Teléfono:</w:t>
            </w:r>
          </w:p>
        </w:tc>
      </w:tr>
      <w:tr w:rsidR="006E1325" w:rsidRPr="00E372AA" w14:paraId="60F668F3" w14:textId="77777777" w:rsidTr="00CA2661">
        <w:tc>
          <w:tcPr>
            <w:tcW w:w="4690" w:type="dxa"/>
            <w:hideMark/>
          </w:tcPr>
          <w:p w14:paraId="0E1A7ED4"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Acepto</w:t>
            </w:r>
          </w:p>
          <w:p w14:paraId="298040AA"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__________________________________</w:t>
            </w:r>
          </w:p>
          <w:p w14:paraId="383D95B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Nombre</w:t>
            </w:r>
          </w:p>
          <w:p w14:paraId="2DA4A2A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CC</w:t>
            </w:r>
          </w:p>
          <w:p w14:paraId="1FFFF9F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Representante legal</w:t>
            </w:r>
          </w:p>
          <w:p w14:paraId="3A246B44"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NIT:</w:t>
            </w:r>
          </w:p>
          <w:p w14:paraId="2233EBF1"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Dirección:</w:t>
            </w:r>
          </w:p>
          <w:p w14:paraId="3CEF4708"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Teléfono:</w:t>
            </w:r>
          </w:p>
        </w:tc>
        <w:tc>
          <w:tcPr>
            <w:tcW w:w="4510" w:type="dxa"/>
            <w:hideMark/>
          </w:tcPr>
          <w:p w14:paraId="4284C683"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Acepto</w:t>
            </w:r>
          </w:p>
          <w:p w14:paraId="7AC069CD"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__________________________________</w:t>
            </w:r>
          </w:p>
          <w:p w14:paraId="42A7D1FC"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Nombre</w:t>
            </w:r>
          </w:p>
          <w:p w14:paraId="3B2F9BC5"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CC</w:t>
            </w:r>
          </w:p>
          <w:p w14:paraId="2C77ABA2"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Representante legal</w:t>
            </w:r>
          </w:p>
          <w:p w14:paraId="0600423E"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NIT:</w:t>
            </w:r>
          </w:p>
          <w:p w14:paraId="52F9F693"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Dirección:</w:t>
            </w:r>
          </w:p>
          <w:p w14:paraId="5A754C21" w14:textId="77777777" w:rsidR="006E1325" w:rsidRPr="00E372AA" w:rsidRDefault="006E1325" w:rsidP="00CA2661">
            <w:pPr>
              <w:tabs>
                <w:tab w:val="left" w:pos="709"/>
              </w:tabs>
              <w:spacing w:after="0" w:line="240" w:lineRule="auto"/>
              <w:ind w:right="142"/>
              <w:jc w:val="both"/>
              <w:rPr>
                <w:rFonts w:ascii="Arial Narrow" w:hAnsi="Arial Narrow" w:cs="Arial"/>
                <w:lang w:val="es-CO"/>
              </w:rPr>
            </w:pPr>
            <w:r w:rsidRPr="00E372AA">
              <w:rPr>
                <w:rFonts w:ascii="Arial Narrow" w:hAnsi="Arial Narrow" w:cs="Arial"/>
                <w:lang w:val="es-CO"/>
              </w:rPr>
              <w:t>Teléfono:</w:t>
            </w:r>
          </w:p>
        </w:tc>
      </w:tr>
    </w:tbl>
    <w:p w14:paraId="68251FBF" w14:textId="77777777" w:rsidR="006E1325" w:rsidRPr="00E372AA" w:rsidRDefault="006E1325" w:rsidP="006E1325">
      <w:pPr>
        <w:tabs>
          <w:tab w:val="left" w:pos="709"/>
        </w:tabs>
        <w:spacing w:after="0" w:line="240" w:lineRule="auto"/>
        <w:ind w:right="142"/>
        <w:jc w:val="both"/>
        <w:rPr>
          <w:rFonts w:ascii="Arial Narrow" w:hAnsi="Arial Narrow" w:cs="Arial"/>
          <w:b/>
          <w:u w:val="single"/>
        </w:rPr>
      </w:pPr>
    </w:p>
    <w:p w14:paraId="733FCAAF" w14:textId="77777777" w:rsidR="006E1325" w:rsidRPr="00E372AA" w:rsidRDefault="006E1325" w:rsidP="006E1325">
      <w:pPr>
        <w:tabs>
          <w:tab w:val="left" w:pos="709"/>
        </w:tabs>
        <w:spacing w:after="0" w:line="240" w:lineRule="auto"/>
        <w:ind w:right="142"/>
        <w:jc w:val="both"/>
        <w:rPr>
          <w:rFonts w:ascii="Arial Narrow" w:hAnsi="Arial Narrow" w:cs="Arial"/>
        </w:rPr>
      </w:pPr>
      <w:r w:rsidRPr="00E372AA">
        <w:rPr>
          <w:rFonts w:ascii="Arial Narrow" w:hAnsi="Arial Narrow" w:cs="Arial"/>
          <w:b/>
          <w:u w:val="single"/>
        </w:rPr>
        <w:lastRenderedPageBreak/>
        <w:t>NOTA 1 Señor Proponente Recuerde que el presente Anexo solo deberá diligenciarse y presentarse en el caso en el que su propuesta sea en calidad de UNIÓN TEMPORAL. En tal sentido en el caso de no aplicar NO DEBERA ANEXARSE NI DILIGENCIARSE.</w:t>
      </w:r>
    </w:p>
    <w:p w14:paraId="714F95C8" w14:textId="77777777" w:rsidR="006E1325" w:rsidRPr="00E372AA" w:rsidRDefault="006E1325" w:rsidP="006E1325">
      <w:pPr>
        <w:spacing w:after="0" w:line="240" w:lineRule="auto"/>
        <w:jc w:val="center"/>
        <w:rPr>
          <w:rFonts w:ascii="Arial Narrow" w:hAnsi="Arial Narrow" w:cs="Arial"/>
        </w:rPr>
      </w:pPr>
    </w:p>
    <w:p w14:paraId="1531FD64" w14:textId="77777777" w:rsidR="006E1325" w:rsidRPr="00E372AA" w:rsidRDefault="006E1325" w:rsidP="006E1325">
      <w:pPr>
        <w:spacing w:after="0" w:line="240" w:lineRule="auto"/>
        <w:jc w:val="center"/>
        <w:rPr>
          <w:rFonts w:ascii="Arial Narrow" w:hAnsi="Arial Narrow" w:cs="Arial"/>
        </w:rPr>
      </w:pPr>
    </w:p>
    <w:p w14:paraId="39D28FD0" w14:textId="77777777" w:rsidR="006E1325" w:rsidRPr="00E372AA" w:rsidRDefault="006E1325" w:rsidP="006E1325">
      <w:pPr>
        <w:spacing w:after="0" w:line="240" w:lineRule="auto"/>
        <w:jc w:val="center"/>
        <w:rPr>
          <w:rFonts w:ascii="Arial Narrow" w:hAnsi="Arial Narrow" w:cs="Arial"/>
        </w:rPr>
      </w:pPr>
    </w:p>
    <w:p w14:paraId="5DE3F806" w14:textId="77777777" w:rsidR="006E1325" w:rsidRPr="00E372AA" w:rsidRDefault="006E1325" w:rsidP="006E1325">
      <w:pPr>
        <w:spacing w:after="0" w:line="240" w:lineRule="auto"/>
        <w:jc w:val="center"/>
        <w:rPr>
          <w:rFonts w:ascii="Arial Narrow" w:hAnsi="Arial Narrow" w:cs="Arial"/>
        </w:rPr>
      </w:pPr>
    </w:p>
    <w:p w14:paraId="0DAEF9BD" w14:textId="77777777" w:rsidR="006E1325" w:rsidRPr="00E372AA" w:rsidRDefault="006E1325" w:rsidP="006E1325">
      <w:pPr>
        <w:spacing w:after="0" w:line="240" w:lineRule="auto"/>
        <w:jc w:val="center"/>
        <w:rPr>
          <w:rFonts w:ascii="Arial Narrow" w:hAnsi="Arial Narrow" w:cs="Arial"/>
        </w:rPr>
      </w:pPr>
    </w:p>
    <w:p w14:paraId="0CAF8F4C" w14:textId="77777777" w:rsidR="006E1325" w:rsidRPr="00E372AA" w:rsidRDefault="006E1325" w:rsidP="006E1325">
      <w:pPr>
        <w:spacing w:after="0" w:line="240" w:lineRule="auto"/>
        <w:jc w:val="center"/>
        <w:rPr>
          <w:rFonts w:ascii="Arial Narrow" w:hAnsi="Arial Narrow" w:cs="Arial"/>
        </w:rPr>
      </w:pPr>
    </w:p>
    <w:p w14:paraId="4618FC99" w14:textId="77777777" w:rsidR="006E1325" w:rsidRPr="00E372AA" w:rsidRDefault="006E1325" w:rsidP="006E1325">
      <w:pPr>
        <w:spacing w:after="0" w:line="240" w:lineRule="auto"/>
        <w:jc w:val="center"/>
        <w:rPr>
          <w:rFonts w:ascii="Arial Narrow" w:hAnsi="Arial Narrow" w:cs="Arial"/>
        </w:rPr>
      </w:pPr>
    </w:p>
    <w:p w14:paraId="479F56F1" w14:textId="77777777" w:rsidR="006E1325" w:rsidRPr="00E372AA" w:rsidRDefault="006E1325" w:rsidP="006E1325">
      <w:pPr>
        <w:spacing w:after="0" w:line="240" w:lineRule="auto"/>
        <w:jc w:val="center"/>
        <w:rPr>
          <w:rFonts w:ascii="Arial Narrow" w:hAnsi="Arial Narrow" w:cs="Arial"/>
        </w:rPr>
      </w:pPr>
    </w:p>
    <w:p w14:paraId="46D741D4" w14:textId="77777777" w:rsidR="006E1325" w:rsidRPr="00E372AA" w:rsidRDefault="006E1325" w:rsidP="006E1325">
      <w:pPr>
        <w:spacing w:after="0" w:line="240" w:lineRule="auto"/>
        <w:jc w:val="center"/>
        <w:rPr>
          <w:rFonts w:ascii="Arial Narrow" w:hAnsi="Arial Narrow" w:cs="Arial"/>
        </w:rPr>
      </w:pPr>
    </w:p>
    <w:p w14:paraId="4B053988" w14:textId="77777777" w:rsidR="006E1325" w:rsidRPr="00E372AA" w:rsidRDefault="006E1325" w:rsidP="006E1325">
      <w:pPr>
        <w:spacing w:after="0" w:line="240" w:lineRule="auto"/>
        <w:jc w:val="center"/>
        <w:rPr>
          <w:rFonts w:ascii="Arial Narrow" w:hAnsi="Arial Narrow" w:cs="Arial"/>
        </w:rPr>
      </w:pPr>
    </w:p>
    <w:p w14:paraId="227CF63E" w14:textId="77777777" w:rsidR="006E1325" w:rsidRPr="00E372AA" w:rsidRDefault="006E1325" w:rsidP="006E1325">
      <w:pPr>
        <w:spacing w:after="0" w:line="240" w:lineRule="auto"/>
        <w:jc w:val="center"/>
        <w:rPr>
          <w:rFonts w:ascii="Arial Narrow" w:hAnsi="Arial Narrow" w:cs="Arial"/>
        </w:rPr>
      </w:pPr>
    </w:p>
    <w:p w14:paraId="2EFF6837" w14:textId="77777777" w:rsidR="006E1325" w:rsidRPr="00E372AA" w:rsidRDefault="006E1325" w:rsidP="006E1325">
      <w:pPr>
        <w:spacing w:after="0" w:line="240" w:lineRule="auto"/>
        <w:jc w:val="center"/>
        <w:rPr>
          <w:rFonts w:ascii="Arial Narrow" w:hAnsi="Arial Narrow" w:cs="Arial"/>
        </w:rPr>
      </w:pPr>
    </w:p>
    <w:p w14:paraId="174DC898" w14:textId="77777777" w:rsidR="006E1325" w:rsidRPr="00E372AA" w:rsidRDefault="006E1325" w:rsidP="006E1325">
      <w:pPr>
        <w:spacing w:after="0" w:line="240" w:lineRule="auto"/>
        <w:jc w:val="center"/>
        <w:rPr>
          <w:rFonts w:ascii="Arial Narrow" w:hAnsi="Arial Narrow" w:cs="Arial"/>
        </w:rPr>
      </w:pPr>
    </w:p>
    <w:p w14:paraId="1E15350E" w14:textId="77777777" w:rsidR="006E1325" w:rsidRPr="00E372AA" w:rsidRDefault="006E1325" w:rsidP="006E1325">
      <w:pPr>
        <w:spacing w:after="0" w:line="240" w:lineRule="auto"/>
        <w:jc w:val="center"/>
        <w:rPr>
          <w:rFonts w:ascii="Arial Narrow" w:hAnsi="Arial Narrow" w:cs="Arial"/>
        </w:rPr>
      </w:pPr>
    </w:p>
    <w:p w14:paraId="2EA118A7" w14:textId="77777777" w:rsidR="006E1325" w:rsidRPr="00E372AA" w:rsidRDefault="006E1325" w:rsidP="006E1325">
      <w:pPr>
        <w:spacing w:after="0" w:line="240" w:lineRule="auto"/>
        <w:jc w:val="center"/>
        <w:rPr>
          <w:rFonts w:ascii="Arial Narrow" w:hAnsi="Arial Narrow" w:cs="Arial"/>
        </w:rPr>
      </w:pPr>
    </w:p>
    <w:p w14:paraId="753B8BD7" w14:textId="77777777" w:rsidR="006E1325" w:rsidRPr="00E372AA" w:rsidRDefault="006E1325" w:rsidP="006E1325">
      <w:pPr>
        <w:spacing w:after="0" w:line="240" w:lineRule="auto"/>
        <w:jc w:val="center"/>
        <w:rPr>
          <w:rFonts w:ascii="Arial Narrow" w:hAnsi="Arial Narrow" w:cs="Arial"/>
        </w:rPr>
      </w:pPr>
    </w:p>
    <w:p w14:paraId="0870BAC2" w14:textId="77777777" w:rsidR="006E1325" w:rsidRPr="00E372AA" w:rsidRDefault="006E1325" w:rsidP="006E1325">
      <w:pPr>
        <w:spacing w:after="0" w:line="240" w:lineRule="auto"/>
        <w:jc w:val="center"/>
        <w:rPr>
          <w:rFonts w:ascii="Arial Narrow" w:hAnsi="Arial Narrow" w:cs="Arial"/>
        </w:rPr>
      </w:pPr>
    </w:p>
    <w:p w14:paraId="67B95D7F" w14:textId="77777777" w:rsidR="006E1325" w:rsidRPr="00E372AA" w:rsidRDefault="006E1325" w:rsidP="006E1325">
      <w:pPr>
        <w:spacing w:after="0" w:line="240" w:lineRule="auto"/>
        <w:jc w:val="center"/>
        <w:rPr>
          <w:rFonts w:ascii="Arial Narrow" w:hAnsi="Arial Narrow" w:cs="Arial"/>
        </w:rPr>
      </w:pPr>
    </w:p>
    <w:p w14:paraId="4D44B3BE" w14:textId="77777777" w:rsidR="006E1325" w:rsidRPr="00E372AA" w:rsidRDefault="006E1325" w:rsidP="006E1325">
      <w:pPr>
        <w:spacing w:after="0" w:line="240" w:lineRule="auto"/>
        <w:jc w:val="center"/>
        <w:rPr>
          <w:rFonts w:ascii="Arial Narrow" w:hAnsi="Arial Narrow" w:cs="Arial"/>
        </w:rPr>
      </w:pPr>
    </w:p>
    <w:p w14:paraId="5FB05B5C" w14:textId="77777777" w:rsidR="006E1325" w:rsidRPr="00E372AA" w:rsidRDefault="006E1325" w:rsidP="006E1325">
      <w:pPr>
        <w:spacing w:after="0" w:line="240" w:lineRule="auto"/>
        <w:jc w:val="center"/>
        <w:rPr>
          <w:rFonts w:ascii="Arial Narrow" w:hAnsi="Arial Narrow" w:cs="Arial"/>
        </w:rPr>
      </w:pPr>
    </w:p>
    <w:p w14:paraId="0BADC260" w14:textId="77777777" w:rsidR="006E1325" w:rsidRPr="00E372AA" w:rsidRDefault="006E1325" w:rsidP="006E1325">
      <w:pPr>
        <w:spacing w:after="0" w:line="240" w:lineRule="auto"/>
        <w:rPr>
          <w:rFonts w:ascii="Arial Narrow" w:hAnsi="Arial Narrow" w:cs="Arial"/>
        </w:rPr>
      </w:pPr>
    </w:p>
    <w:p w14:paraId="24068A35" w14:textId="77777777" w:rsidR="006E1325" w:rsidRPr="00E372AA" w:rsidRDefault="006E1325" w:rsidP="006E1325">
      <w:pPr>
        <w:spacing w:after="0" w:line="240" w:lineRule="auto"/>
        <w:rPr>
          <w:rFonts w:ascii="Arial Narrow" w:hAnsi="Arial Narrow" w:cs="Arial"/>
        </w:rPr>
      </w:pPr>
    </w:p>
    <w:p w14:paraId="0D5D45AB" w14:textId="77777777" w:rsidR="00E21909" w:rsidRPr="00E372AA" w:rsidRDefault="00E21909" w:rsidP="006E1325">
      <w:pPr>
        <w:spacing w:after="0" w:line="240" w:lineRule="auto"/>
        <w:rPr>
          <w:rFonts w:ascii="Arial Narrow" w:hAnsi="Arial Narrow" w:cs="Arial"/>
        </w:rPr>
      </w:pPr>
    </w:p>
    <w:p w14:paraId="728216E6" w14:textId="77777777" w:rsidR="00E21909" w:rsidRPr="00E372AA" w:rsidRDefault="00E21909" w:rsidP="006E1325">
      <w:pPr>
        <w:spacing w:after="0" w:line="240" w:lineRule="auto"/>
        <w:rPr>
          <w:rFonts w:ascii="Arial Narrow" w:hAnsi="Arial Narrow" w:cs="Arial"/>
        </w:rPr>
      </w:pPr>
    </w:p>
    <w:p w14:paraId="62B88DB4" w14:textId="77777777" w:rsidR="00E21909" w:rsidRPr="00E372AA" w:rsidRDefault="00E21909" w:rsidP="006E1325">
      <w:pPr>
        <w:spacing w:after="0" w:line="240" w:lineRule="auto"/>
        <w:rPr>
          <w:rFonts w:ascii="Arial Narrow" w:hAnsi="Arial Narrow" w:cs="Arial"/>
        </w:rPr>
      </w:pPr>
    </w:p>
    <w:p w14:paraId="59CA8EFD" w14:textId="77777777" w:rsidR="00E21909" w:rsidRPr="00E372AA" w:rsidRDefault="00E21909" w:rsidP="006E1325">
      <w:pPr>
        <w:spacing w:after="0" w:line="240" w:lineRule="auto"/>
        <w:rPr>
          <w:rFonts w:ascii="Arial Narrow" w:hAnsi="Arial Narrow" w:cs="Arial"/>
        </w:rPr>
      </w:pPr>
    </w:p>
    <w:p w14:paraId="29F0E8F9" w14:textId="77777777" w:rsidR="006E1325" w:rsidRPr="00E372AA" w:rsidRDefault="006E1325" w:rsidP="006E1325">
      <w:pPr>
        <w:spacing w:after="0" w:line="240" w:lineRule="auto"/>
        <w:rPr>
          <w:rFonts w:ascii="Arial Narrow" w:hAnsi="Arial Narrow" w:cs="Arial"/>
        </w:rPr>
      </w:pPr>
    </w:p>
    <w:p w14:paraId="61006718" w14:textId="77777777" w:rsidR="00076D44" w:rsidRPr="00E372AA" w:rsidRDefault="00076D44" w:rsidP="006E1325">
      <w:pPr>
        <w:spacing w:after="0" w:line="240" w:lineRule="auto"/>
        <w:rPr>
          <w:rFonts w:ascii="Arial Narrow" w:hAnsi="Arial Narrow" w:cs="Arial"/>
        </w:rPr>
      </w:pPr>
    </w:p>
    <w:p w14:paraId="677FE19A" w14:textId="77777777" w:rsidR="006E1325" w:rsidRPr="00E372AA" w:rsidRDefault="006E1325" w:rsidP="006E1325">
      <w:pPr>
        <w:spacing w:after="0" w:line="240" w:lineRule="auto"/>
        <w:rPr>
          <w:rFonts w:ascii="Arial Narrow" w:hAnsi="Arial Narrow" w:cs="Arial"/>
        </w:rPr>
      </w:pPr>
    </w:p>
    <w:p w14:paraId="2FFEC1A4"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lang w:val="es-CO"/>
        </w:rPr>
      </w:pPr>
      <w:r w:rsidRPr="00E372AA">
        <w:rPr>
          <w:rFonts w:ascii="Arial Narrow" w:eastAsia="Times New Roman" w:hAnsi="Arial Narrow" w:cs="Arial"/>
          <w:b/>
          <w:i/>
          <w:iCs/>
        </w:rPr>
        <w:t>ANEXO No. 10</w:t>
      </w:r>
    </w:p>
    <w:p w14:paraId="5B576B3F" w14:textId="77777777" w:rsidR="006E1325" w:rsidRPr="00E372AA" w:rsidRDefault="006E1325" w:rsidP="006E1325">
      <w:pPr>
        <w:keepNext/>
        <w:keepLines/>
        <w:pBdr>
          <w:top w:val="single" w:sz="4" w:space="1" w:color="auto"/>
          <w:left w:val="single" w:sz="4" w:space="4" w:color="auto"/>
          <w:bottom w:val="single" w:sz="4" w:space="1" w:color="auto"/>
          <w:right w:val="single" w:sz="4" w:space="4" w:color="auto"/>
        </w:pBdr>
        <w:tabs>
          <w:tab w:val="left" w:pos="709"/>
        </w:tabs>
        <w:spacing w:after="0" w:line="240" w:lineRule="auto"/>
        <w:ind w:right="142"/>
        <w:jc w:val="center"/>
        <w:outlineLvl w:val="1"/>
        <w:rPr>
          <w:rFonts w:ascii="Arial Narrow" w:eastAsia="Times New Roman" w:hAnsi="Arial Narrow" w:cs="Arial"/>
          <w:b/>
          <w:iCs/>
        </w:rPr>
      </w:pPr>
      <w:r w:rsidRPr="00E372AA">
        <w:rPr>
          <w:rFonts w:ascii="Arial Narrow" w:eastAsia="Times New Roman" w:hAnsi="Arial Narrow" w:cs="Arial"/>
          <w:b/>
          <w:i/>
          <w:iCs/>
        </w:rPr>
        <w:t>CERTIFICADO PARTICIPACIÓN COMO INDEPENDIENTE DEL OFERENTE</w:t>
      </w:r>
    </w:p>
    <w:p w14:paraId="43BA3258" w14:textId="77777777" w:rsidR="006E1325" w:rsidRPr="00E372AA" w:rsidRDefault="006E1325" w:rsidP="006E1325">
      <w:pPr>
        <w:widowControl w:val="0"/>
        <w:tabs>
          <w:tab w:val="left" w:pos="709"/>
        </w:tabs>
        <w:spacing w:after="0" w:line="240" w:lineRule="auto"/>
        <w:ind w:right="142"/>
        <w:jc w:val="both"/>
        <w:rPr>
          <w:rFonts w:ascii="Arial Narrow" w:eastAsia="Times New Roman" w:hAnsi="Arial Narrow" w:cs="Arial"/>
          <w:lang w:eastAsia="es-ES"/>
        </w:rPr>
      </w:pPr>
    </w:p>
    <w:p w14:paraId="592A275E" w14:textId="77777777" w:rsidR="006E1325" w:rsidRPr="00E372AA" w:rsidRDefault="006E1325" w:rsidP="006E1325">
      <w:pPr>
        <w:spacing w:line="240" w:lineRule="auto"/>
        <w:jc w:val="both"/>
        <w:rPr>
          <w:rFonts w:ascii="Arial Narrow" w:hAnsi="Arial Narrow" w:cs="Arial"/>
        </w:rPr>
      </w:pPr>
      <w:r w:rsidRPr="00E372AA">
        <w:rPr>
          <w:rFonts w:ascii="Arial Narrow" w:hAnsi="Arial Narrow" w:cs="Arial"/>
          <w:b/>
          <w:bCs/>
          <w:u w:val="single"/>
        </w:rPr>
        <w:t xml:space="preserve">SEÑOR OFERENTE TENGA EN CUENTA QUE EN CASO DE PRESENTARSE EN UNIÓN TEMPORAL O CONSORCIO, EL PRESENTE ANEXO DEBERÁ DILIGENCIARSE POR CADA UNO DE LOS INTEGRANTES Y POR EL REPRESENTANTE LEGAL DE LA FIGURA ASOCIATIVA. </w:t>
      </w:r>
    </w:p>
    <w:p w14:paraId="41353357" w14:textId="77777777" w:rsidR="006E1325" w:rsidRPr="00E372AA" w:rsidRDefault="006E1325" w:rsidP="006E1325">
      <w:pPr>
        <w:spacing w:line="240" w:lineRule="auto"/>
        <w:jc w:val="both"/>
        <w:rPr>
          <w:rFonts w:ascii="Arial Narrow" w:hAnsi="Arial Narrow" w:cs="Arial"/>
        </w:rPr>
      </w:pPr>
      <w:r w:rsidRPr="00E372AA">
        <w:rPr>
          <w:rFonts w:ascii="Arial Narrow" w:hAnsi="Arial Narrow" w:cs="Arial"/>
        </w:rPr>
        <w:t xml:space="preserve">_________________, identificado con cedula de ciudadanía______________ en calidad de representante legal de ___________________identificada con </w:t>
      </w:r>
      <w:proofErr w:type="spellStart"/>
      <w:r w:rsidRPr="00E372AA">
        <w:rPr>
          <w:rFonts w:ascii="Arial Narrow" w:hAnsi="Arial Narrow" w:cs="Arial"/>
        </w:rPr>
        <w:t>Nit</w:t>
      </w:r>
      <w:proofErr w:type="spellEnd"/>
      <w:r w:rsidRPr="00E372AA">
        <w:rPr>
          <w:rFonts w:ascii="Arial Narrow" w:hAnsi="Arial Narrow" w:cs="Arial"/>
        </w:rPr>
        <w:t xml:space="preserve">_______________ en mi calidad de oferente de la Invitación Pública _______________ suscribo de manera unilateral el presente certificado de participación independiente de la propuesta y declaro bajo gravedad de juramento: </w:t>
      </w:r>
    </w:p>
    <w:p w14:paraId="30FF638D" w14:textId="77777777" w:rsidR="006E1325" w:rsidRPr="00E372AA" w:rsidRDefault="006E1325" w:rsidP="00076D02">
      <w:pPr>
        <w:numPr>
          <w:ilvl w:val="0"/>
          <w:numId w:val="3"/>
        </w:numPr>
        <w:autoSpaceDE w:val="0"/>
        <w:autoSpaceDN w:val="0"/>
        <w:spacing w:after="0" w:line="240" w:lineRule="auto"/>
        <w:jc w:val="both"/>
        <w:rPr>
          <w:rFonts w:ascii="Arial Narrow" w:eastAsia="Times New Roman" w:hAnsi="Arial Narrow" w:cs="Arial"/>
        </w:rPr>
      </w:pPr>
      <w:r w:rsidRPr="00E372AA">
        <w:rPr>
          <w:rFonts w:ascii="Arial Narrow" w:eastAsia="Times New Roman" w:hAnsi="Arial Narrow" w:cs="Arial"/>
        </w:rPr>
        <w:t>Ni la entidad que representó, ni la propuesta que se presenta en el proceso de la referencia se encuentra incursas en prácticas de colusión o restrictivas de la competencia con otras empresas o con el mercado.</w:t>
      </w:r>
    </w:p>
    <w:p w14:paraId="509AF4FC" w14:textId="77777777" w:rsidR="006E1325" w:rsidRPr="00E372AA" w:rsidRDefault="006E1325" w:rsidP="006E1325">
      <w:pPr>
        <w:autoSpaceDE w:val="0"/>
        <w:autoSpaceDN w:val="0"/>
        <w:spacing w:after="0" w:line="240" w:lineRule="auto"/>
        <w:ind w:left="720"/>
        <w:jc w:val="both"/>
        <w:rPr>
          <w:rFonts w:ascii="Arial Narrow" w:eastAsia="Times New Roman" w:hAnsi="Arial Narrow" w:cs="Arial"/>
        </w:rPr>
      </w:pPr>
      <w:r w:rsidRPr="00E372AA">
        <w:rPr>
          <w:rFonts w:ascii="Arial Narrow" w:hAnsi="Arial Narrow" w:cs="Arial"/>
        </w:rPr>
        <w:t> </w:t>
      </w:r>
    </w:p>
    <w:p w14:paraId="63B53C70" w14:textId="77777777" w:rsidR="006E1325" w:rsidRPr="00E372AA" w:rsidRDefault="006E1325" w:rsidP="00076D02">
      <w:pPr>
        <w:numPr>
          <w:ilvl w:val="0"/>
          <w:numId w:val="3"/>
        </w:numPr>
        <w:autoSpaceDE w:val="0"/>
        <w:autoSpaceDN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E372AA">
        <w:rPr>
          <w:rFonts w:ascii="Arial Narrow" w:eastAsia="Times New Roman" w:hAnsi="Arial Narrow" w:cs="Arial"/>
          <w:lang w:val="es-CO" w:eastAsia="es-CO"/>
        </w:rPr>
        <w:t>ii</w:t>
      </w:r>
      <w:proofErr w:type="spellEnd"/>
      <w:r w:rsidRPr="00E372AA">
        <w:rPr>
          <w:rFonts w:ascii="Arial Narrow" w:eastAsia="Times New Roman" w:hAnsi="Arial Narrow" w:cs="Arial"/>
          <w:lang w:val="es-CO" w:eastAsia="es-CO"/>
        </w:rPr>
        <w:t>) la intención presentar una oferta, o (</w:t>
      </w:r>
      <w:proofErr w:type="spellStart"/>
      <w:r w:rsidRPr="00E372AA">
        <w:rPr>
          <w:rFonts w:ascii="Arial Narrow" w:eastAsia="Times New Roman" w:hAnsi="Arial Narrow" w:cs="Arial"/>
          <w:lang w:val="es-CO" w:eastAsia="es-CO"/>
        </w:rPr>
        <w:t>iii</w:t>
      </w:r>
      <w:proofErr w:type="spellEnd"/>
      <w:r w:rsidRPr="00E372AA">
        <w:rPr>
          <w:rFonts w:ascii="Arial Narrow" w:eastAsia="Times New Roman" w:hAnsi="Arial Narrow" w:cs="Arial"/>
          <w:lang w:val="es-CO" w:eastAsia="es-CO"/>
        </w:rPr>
        <w:t xml:space="preserve">) los métodos o factores utilizados para calcular los precios ofrecidos. </w:t>
      </w:r>
    </w:p>
    <w:p w14:paraId="3ADC8D2C" w14:textId="77777777" w:rsidR="006E1325" w:rsidRPr="00E372AA" w:rsidRDefault="006E1325" w:rsidP="006E1325">
      <w:pPr>
        <w:autoSpaceDE w:val="0"/>
        <w:autoSpaceDN w:val="0"/>
        <w:adjustRightInd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w:t>
      </w:r>
    </w:p>
    <w:p w14:paraId="3A20ADD2" w14:textId="77777777" w:rsidR="006E1325" w:rsidRPr="00E372AA" w:rsidRDefault="006E1325" w:rsidP="00076D02">
      <w:pPr>
        <w:numPr>
          <w:ilvl w:val="0"/>
          <w:numId w:val="3"/>
        </w:numPr>
        <w:autoSpaceDE w:val="0"/>
        <w:autoSpaceDN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xml:space="preserve">No hemos tenido comunicación con otro competidor sobre aspectos del proceso de contratación adelantado por el ICBF. </w:t>
      </w:r>
    </w:p>
    <w:p w14:paraId="12B92D27" w14:textId="77777777" w:rsidR="006E1325" w:rsidRPr="00E372AA" w:rsidRDefault="006E1325" w:rsidP="006E1325">
      <w:pPr>
        <w:autoSpaceDE w:val="0"/>
        <w:autoSpaceDN w:val="0"/>
        <w:adjustRightInd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w:t>
      </w:r>
    </w:p>
    <w:p w14:paraId="6505FF2B" w14:textId="77777777" w:rsidR="006E1325" w:rsidRPr="00E372AA" w:rsidRDefault="006E1325" w:rsidP="00076D02">
      <w:pPr>
        <w:numPr>
          <w:ilvl w:val="0"/>
          <w:numId w:val="3"/>
        </w:numPr>
        <w:autoSpaceDE w:val="0"/>
        <w:autoSpaceDN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xml:space="preserve">No hemos revelado los términos de nuestra oferta ni nuestro interés en participar en el presente proceso a algún competidor. </w:t>
      </w:r>
    </w:p>
    <w:p w14:paraId="321AF1D5" w14:textId="77777777" w:rsidR="006E1325" w:rsidRPr="00E372AA" w:rsidRDefault="006E1325" w:rsidP="006E1325">
      <w:pPr>
        <w:autoSpaceDE w:val="0"/>
        <w:autoSpaceDN w:val="0"/>
        <w:adjustRightInd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lastRenderedPageBreak/>
        <w:t> </w:t>
      </w:r>
    </w:p>
    <w:p w14:paraId="4EBC50B8" w14:textId="77777777" w:rsidR="006E1325" w:rsidRPr="00E372AA" w:rsidRDefault="006E1325" w:rsidP="00076D02">
      <w:pPr>
        <w:numPr>
          <w:ilvl w:val="0"/>
          <w:numId w:val="3"/>
        </w:numPr>
        <w:autoSpaceDE w:val="0"/>
        <w:autoSpaceDN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xml:space="preserve">No hemos invitado a otra empresa para hacer una oferta, o dejar de hacer una oferta, con el fin restringir la competencia dentro del proceso de contratación adelantado por el ICBF. </w:t>
      </w:r>
    </w:p>
    <w:p w14:paraId="2971829B" w14:textId="77777777" w:rsidR="006E1325" w:rsidRPr="00E372AA" w:rsidRDefault="006E1325" w:rsidP="006E1325">
      <w:pPr>
        <w:autoSpaceDE w:val="0"/>
        <w:autoSpaceDN w:val="0"/>
        <w:adjustRightInd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w:t>
      </w:r>
    </w:p>
    <w:p w14:paraId="02AC2D09" w14:textId="77777777" w:rsidR="006E1325" w:rsidRPr="00E372AA" w:rsidRDefault="006E1325" w:rsidP="00076D02">
      <w:pPr>
        <w:numPr>
          <w:ilvl w:val="0"/>
          <w:numId w:val="3"/>
        </w:numPr>
        <w:autoSpaceDE w:val="0"/>
        <w:autoSpaceDN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xml:space="preserve">Que en el evento de conocer que en relación con el proceso de selección adelantado por el ICBF en el mercado se presentan prácticas restrictivas de la competencia me comprometo a poner en conocimiento del ICBF y la Superintendencia de Industria y Comercio y demás autoridades competentes dichos hechos. </w:t>
      </w:r>
    </w:p>
    <w:p w14:paraId="224852A4" w14:textId="77777777" w:rsidR="006E1325" w:rsidRPr="00E372AA" w:rsidRDefault="006E1325" w:rsidP="006E1325">
      <w:pPr>
        <w:autoSpaceDE w:val="0"/>
        <w:autoSpaceDN w:val="0"/>
        <w:adjustRightInd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w:t>
      </w:r>
    </w:p>
    <w:p w14:paraId="4B97230A" w14:textId="77777777" w:rsidR="006E1325" w:rsidRPr="00E372AA" w:rsidRDefault="006E1325" w:rsidP="00076D02">
      <w:pPr>
        <w:numPr>
          <w:ilvl w:val="0"/>
          <w:numId w:val="3"/>
        </w:numPr>
        <w:spacing w:after="0" w:line="240" w:lineRule="auto"/>
        <w:jc w:val="both"/>
        <w:rPr>
          <w:rFonts w:ascii="Arial Narrow" w:eastAsia="Times New Roman" w:hAnsi="Arial Narrow" w:cs="Arial"/>
        </w:rPr>
      </w:pPr>
      <w:r w:rsidRPr="00E372AA">
        <w:rPr>
          <w:rFonts w:ascii="Arial Narrow" w:eastAsia="Times New Roman" w:hAnsi="Arial Narrow" w:cs="Arial"/>
          <w:lang w:val="es-MX"/>
        </w:rPr>
        <w:t xml:space="preserve">La propuesta que presentamos </w:t>
      </w:r>
      <w:r w:rsidRPr="00E372AA">
        <w:rPr>
          <w:rFonts w:ascii="Arial Narrow" w:eastAsia="Times New Roman" w:hAnsi="Arial Narrow" w:cs="Arial"/>
        </w:rPr>
        <w:t xml:space="preserve">es acorde a la libre competencia efectiva en los procesos de selección, con precios acordes al mercado, en concordancia a lo dispuesto en las Leyes 155 de 1959 y 1340 de 2009, y los Decretos 2153 de 1992 y 3523 de 2009, modificado por el Decreto 1687 de 2010 y el artículo 27 de la Ley 1474 de 2011; </w:t>
      </w:r>
      <w:r w:rsidRPr="00E372AA">
        <w:rPr>
          <w:rFonts w:ascii="Arial Narrow" w:eastAsia="Times New Roman" w:hAnsi="Arial Narrow" w:cs="Arial"/>
          <w:lang w:val="es-MX"/>
        </w:rPr>
        <w:t>guardando armonía con lo establecido en los principios de la contratación pública y postulados de la Ley 80 de 1993, Ley 1150 de 2007 y el Decreto 1082 de 2015 o aquel que lo modifique o sustituya.</w:t>
      </w:r>
    </w:p>
    <w:p w14:paraId="00280FBA" w14:textId="77777777" w:rsidR="006E1325" w:rsidRPr="00E372AA" w:rsidRDefault="006E1325" w:rsidP="00076D02">
      <w:pPr>
        <w:numPr>
          <w:ilvl w:val="0"/>
          <w:numId w:val="3"/>
        </w:numPr>
        <w:spacing w:after="0" w:line="240" w:lineRule="auto"/>
        <w:jc w:val="both"/>
        <w:rPr>
          <w:rFonts w:ascii="Arial Narrow" w:eastAsia="Times New Roman" w:hAnsi="Arial Narrow" w:cs="Arial"/>
        </w:rPr>
      </w:pPr>
      <w:r w:rsidRPr="00E372AA">
        <w:rPr>
          <w:rFonts w:ascii="Arial Narrow" w:eastAsia="Times New Roman" w:hAnsi="Arial Narrow" w:cs="Arial"/>
        </w:rPr>
        <w:t>Que conozco que la Ley 1474 de 2011 -</w:t>
      </w:r>
      <w:r w:rsidRPr="00E372AA">
        <w:rPr>
          <w:rFonts w:ascii="Arial Narrow" w:eastAsia="Times New Roman" w:hAnsi="Arial Narrow" w:cs="Arial"/>
          <w:i/>
          <w:iCs/>
        </w:rPr>
        <w:t>Estatuto Anticorrupción</w:t>
      </w:r>
      <w:r w:rsidRPr="00E372AA">
        <w:rPr>
          <w:rFonts w:ascii="Arial Narrow" w:eastAsia="Times New Roman" w:hAnsi="Arial Narrow" w:cs="Arial"/>
        </w:rPr>
        <w:t xml:space="preserve">- en su </w:t>
      </w:r>
      <w:r w:rsidRPr="00E372AA">
        <w:rPr>
          <w:rFonts w:ascii="Arial Narrow" w:eastAsia="Times New Roman" w:hAnsi="Arial Narrow" w:cs="Arial"/>
          <w:color w:val="000080"/>
        </w:rPr>
        <w:t>ARTÍCULO 27 estableció que “</w:t>
      </w:r>
      <w:r w:rsidRPr="00E372AA">
        <w:rPr>
          <w:rFonts w:ascii="Arial Narrow" w:eastAsia="Times New Roman" w:hAnsi="Arial Narrow" w:cs="Arial"/>
          <w:i/>
          <w:iCs/>
          <w:color w:val="000080"/>
        </w:rPr>
        <w:t>ACUERDOS RESTRICTIVOS DE LA COMPETENCIA.</w:t>
      </w:r>
      <w:r w:rsidRPr="00E372AA">
        <w:rPr>
          <w:rFonts w:ascii="Arial Narrow" w:eastAsia="Times New Roman" w:hAnsi="Arial Narrow" w:cs="Arial"/>
          <w:i/>
          <w:iCs/>
        </w:rPr>
        <w:t xml:space="preserve"> La Ley 599 de 2000 tendrá un artículo </w:t>
      </w:r>
      <w:hyperlink r:id="rId10" w:anchor="410A" w:tgtFrame="_blank" w:history="1">
        <w:r w:rsidRPr="00E372AA">
          <w:rPr>
            <w:rFonts w:ascii="Arial Narrow" w:hAnsi="Arial Narrow" w:cs="Arial"/>
            <w:i/>
            <w:iCs/>
            <w:color w:val="0000FF"/>
            <w:u w:val="single"/>
            <w:shd w:val="clear" w:color="auto" w:fill="FFFFFF"/>
          </w:rPr>
          <w:t>410A</w:t>
        </w:r>
      </w:hyperlink>
      <w:r w:rsidRPr="00E372AA">
        <w:rPr>
          <w:rFonts w:ascii="Arial Narrow" w:eastAsia="Times New Roman" w:hAnsi="Arial Narrow" w:cs="Arial"/>
          <w:i/>
          <w:iCs/>
          <w:shd w:val="clear" w:color="auto" w:fill="FFFFFF"/>
        </w:rPr>
        <w:t>,</w:t>
      </w:r>
      <w:r w:rsidRPr="00E372AA">
        <w:rPr>
          <w:rFonts w:ascii="Arial Narrow" w:eastAsia="Times New Roman" w:hAnsi="Arial Narrow" w:cs="Arial"/>
          <w:i/>
          <w:iCs/>
        </w:rPr>
        <w:t xml:space="preserve">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 </w:t>
      </w:r>
    </w:p>
    <w:p w14:paraId="1BF004ED" w14:textId="77777777" w:rsidR="006E1325" w:rsidRPr="00E372AA" w:rsidRDefault="006E1325" w:rsidP="006E1325">
      <w:pPr>
        <w:spacing w:line="240" w:lineRule="auto"/>
        <w:ind w:left="709"/>
        <w:jc w:val="both"/>
        <w:rPr>
          <w:rFonts w:ascii="Arial Narrow" w:hAnsi="Arial Narrow" w:cs="Arial"/>
        </w:rPr>
      </w:pPr>
      <w:r w:rsidRPr="00E372AA">
        <w:rPr>
          <w:rFonts w:ascii="Arial Narrow" w:hAnsi="Arial Narrow" w:cs="Arial"/>
          <w:b/>
          <w:bCs/>
          <w:i/>
          <w:iCs/>
          <w:color w:val="000080"/>
        </w:rPr>
        <w:t>PARÁGRAFO</w:t>
      </w:r>
      <w:r w:rsidRPr="00E372AA">
        <w:rPr>
          <w:rFonts w:ascii="Arial Narrow" w:hAnsi="Arial Narrow" w:cs="Arial"/>
          <w:i/>
          <w:iCs/>
          <w:color w:val="000080"/>
        </w:rPr>
        <w:t>.</w:t>
      </w:r>
      <w:r w:rsidRPr="00E372AA">
        <w:rPr>
          <w:rFonts w:ascii="Arial Narrow" w:hAnsi="Arial Narrow" w:cs="Arial"/>
          <w:i/>
          <w:iCs/>
        </w:rPr>
        <w:t xml:space="preserve"> El que en su condición de delator o clemente mediante resolución en firme obtenga exoneración total de la multa a imponer por parte de la Superintendencia de Industria y Comercio en una investigación por acuerdo anticompetitivos en un proceso de contratación pública obtendrá los siguientes beneficios: reducción de la pena en una tercera parte, un 40% de la multa a imponer y una inhabilidad para contratar con entidades estatales por cinco (5) años</w:t>
      </w:r>
      <w:r w:rsidRPr="00E372AA">
        <w:rPr>
          <w:rFonts w:ascii="Arial Narrow" w:hAnsi="Arial Narrow" w:cs="Arial"/>
        </w:rPr>
        <w:t>.”</w:t>
      </w:r>
    </w:p>
    <w:p w14:paraId="61F9ADF9" w14:textId="77777777" w:rsidR="006E1325" w:rsidRPr="00E372AA" w:rsidRDefault="006E1325" w:rsidP="00076D02">
      <w:pPr>
        <w:numPr>
          <w:ilvl w:val="0"/>
          <w:numId w:val="4"/>
        </w:numPr>
        <w:spacing w:after="0" w:line="240" w:lineRule="auto"/>
        <w:jc w:val="both"/>
        <w:rPr>
          <w:rFonts w:ascii="Arial Narrow" w:eastAsia="Times New Roman" w:hAnsi="Arial Narrow" w:cs="Arial"/>
        </w:rPr>
      </w:pPr>
      <w:r w:rsidRPr="00E372AA">
        <w:rPr>
          <w:rFonts w:ascii="Arial Narrow" w:eastAsia="Times New Roman" w:hAnsi="Arial Narrow" w:cs="Arial"/>
        </w:rPr>
        <w:t>Bajo la gravedad del juramento, que se entiende prestado al firmar esta carta manifiesto, que no me encuentro ni personal ni corporativamente, ni la sociedad que represento incurso en ninguna de las causales de inhabilidad o incompatibilidad previstas en las normas legales, ni en conflicto de interés.</w:t>
      </w:r>
    </w:p>
    <w:p w14:paraId="42940252" w14:textId="77777777" w:rsidR="006E1325" w:rsidRPr="00E372AA" w:rsidRDefault="006E1325" w:rsidP="006E1325">
      <w:pPr>
        <w:spacing w:after="0" w:line="240" w:lineRule="auto"/>
        <w:ind w:left="720"/>
        <w:jc w:val="both"/>
        <w:rPr>
          <w:rFonts w:ascii="Arial Narrow" w:eastAsia="Times New Roman" w:hAnsi="Arial Narrow" w:cs="Arial"/>
        </w:rPr>
      </w:pPr>
    </w:p>
    <w:p w14:paraId="4329EDF6" w14:textId="77777777" w:rsidR="006E1325" w:rsidRPr="00E372AA" w:rsidRDefault="006E1325" w:rsidP="00076D02">
      <w:pPr>
        <w:numPr>
          <w:ilvl w:val="0"/>
          <w:numId w:val="4"/>
        </w:numPr>
        <w:spacing w:after="0" w:line="240" w:lineRule="auto"/>
        <w:jc w:val="both"/>
        <w:rPr>
          <w:rFonts w:ascii="Arial Narrow" w:eastAsia="Times New Roman" w:hAnsi="Arial Narrow" w:cs="Arial"/>
        </w:rPr>
      </w:pPr>
      <w:r w:rsidRPr="00E372AA">
        <w:rPr>
          <w:rFonts w:ascii="Arial Narrow" w:eastAsia="Times New Roman" w:hAnsi="Arial Narrow" w:cs="Arial"/>
        </w:rPr>
        <w:t>Que ninguna otra persona o entidad, diferentes de las nombradas aquí, tiene participación en esta oferta o en el contrato que será el resultado de este proceso y que, por lo tanto, solamente los firmantes están vinculados a dicha oferta.</w:t>
      </w:r>
    </w:p>
    <w:p w14:paraId="3A9ADEF8" w14:textId="77777777" w:rsidR="006E1325" w:rsidRPr="00E372AA" w:rsidRDefault="006E1325" w:rsidP="006E1325">
      <w:pPr>
        <w:spacing w:after="0" w:line="240" w:lineRule="auto"/>
        <w:jc w:val="both"/>
        <w:rPr>
          <w:rFonts w:ascii="Arial Narrow" w:eastAsia="Times New Roman" w:hAnsi="Arial Narrow" w:cs="Arial"/>
        </w:rPr>
      </w:pPr>
    </w:p>
    <w:p w14:paraId="62689972" w14:textId="77777777" w:rsidR="006E1325" w:rsidRPr="00E372AA" w:rsidRDefault="006E1325" w:rsidP="00076D02">
      <w:pPr>
        <w:numPr>
          <w:ilvl w:val="0"/>
          <w:numId w:val="4"/>
        </w:numPr>
        <w:spacing w:after="0" w:line="240" w:lineRule="auto"/>
        <w:jc w:val="both"/>
        <w:rPr>
          <w:rFonts w:ascii="Arial Narrow" w:eastAsia="Times New Roman" w:hAnsi="Arial Narrow" w:cs="Arial"/>
        </w:rPr>
      </w:pPr>
      <w:r w:rsidRPr="00E372AA">
        <w:rPr>
          <w:rFonts w:ascii="Arial Narrow" w:eastAsia="Times New Roman" w:hAnsi="Arial Narrow" w:cs="Arial"/>
        </w:rPr>
        <w:t>Garantizo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w:t>
      </w:r>
    </w:p>
    <w:p w14:paraId="61D3A3F2" w14:textId="77777777" w:rsidR="006E1325" w:rsidRPr="00E372AA" w:rsidRDefault="006E1325" w:rsidP="006E1325">
      <w:pPr>
        <w:spacing w:after="0" w:line="240" w:lineRule="auto"/>
        <w:jc w:val="both"/>
        <w:rPr>
          <w:rFonts w:ascii="Arial Narrow" w:eastAsia="Times New Roman" w:hAnsi="Arial Narrow" w:cs="Arial"/>
        </w:rPr>
      </w:pPr>
      <w:r w:rsidRPr="00E372AA">
        <w:rPr>
          <w:rFonts w:ascii="Arial Narrow" w:hAnsi="Arial Narrow" w:cs="Arial"/>
        </w:rPr>
        <w:t> </w:t>
      </w:r>
    </w:p>
    <w:p w14:paraId="0F456C95" w14:textId="77777777" w:rsidR="006E1325" w:rsidRPr="00E372AA" w:rsidRDefault="006E1325" w:rsidP="006E1325">
      <w:pPr>
        <w:spacing w:line="240" w:lineRule="auto"/>
        <w:jc w:val="both"/>
        <w:rPr>
          <w:rFonts w:ascii="Arial Narrow" w:hAnsi="Arial Narrow" w:cs="Arial"/>
        </w:rPr>
      </w:pPr>
      <w:r w:rsidRPr="00E372AA">
        <w:rPr>
          <w:rFonts w:ascii="Arial Narrow" w:hAnsi="Arial Narrow" w:cs="Arial"/>
        </w:rPr>
        <w:t xml:space="preserve">Finalmente, manifiesto que la propuesta que presento en el presente proceso de selección no ha sido participe de prácticas restrictivas de la competentica ni de prácticas colusorias, por lo que participa en condiciones de transparencia y competitividad en el mercado de compras públicas. </w:t>
      </w:r>
    </w:p>
    <w:p w14:paraId="756358A8" w14:textId="77777777" w:rsidR="006E1325" w:rsidRPr="00E372AA" w:rsidRDefault="006E1325" w:rsidP="006E1325">
      <w:pPr>
        <w:autoSpaceDE w:val="0"/>
        <w:autoSpaceDN w:val="0"/>
        <w:adjustRightInd w:val="0"/>
        <w:spacing w:after="0" w:line="240" w:lineRule="auto"/>
        <w:jc w:val="both"/>
        <w:rPr>
          <w:rFonts w:ascii="Arial Narrow" w:eastAsia="Times New Roman" w:hAnsi="Arial Narrow" w:cs="Arial"/>
          <w:color w:val="000000"/>
          <w:lang w:val="es-CO" w:eastAsia="es-CO"/>
        </w:rPr>
      </w:pPr>
      <w:r w:rsidRPr="00E372AA">
        <w:rPr>
          <w:rFonts w:ascii="Arial Narrow" w:eastAsia="Times New Roman" w:hAnsi="Arial Narrow" w:cs="Arial"/>
          <w:lang w:val="es-CO" w:eastAsia="es-CO"/>
        </w:rPr>
        <w:t> </w:t>
      </w:r>
    </w:p>
    <w:p w14:paraId="7F4D1EA3" w14:textId="77777777" w:rsidR="006E1325" w:rsidRPr="00E372AA" w:rsidRDefault="006E1325" w:rsidP="006E1325">
      <w:pPr>
        <w:spacing w:line="240" w:lineRule="auto"/>
        <w:jc w:val="both"/>
        <w:rPr>
          <w:rFonts w:ascii="Arial Narrow" w:hAnsi="Arial Narrow" w:cs="Arial"/>
        </w:rPr>
      </w:pPr>
      <w:r w:rsidRPr="00E372AA">
        <w:rPr>
          <w:rFonts w:ascii="Arial Narrow" w:hAnsi="Arial Narrow" w:cs="Arial"/>
        </w:rPr>
        <w:t xml:space="preserve">Ciudad y fecha __________________________________________ </w:t>
      </w:r>
    </w:p>
    <w:p w14:paraId="4C9D4BED"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 xml:space="preserve">Nombre del Proponente: </w:t>
      </w:r>
    </w:p>
    <w:p w14:paraId="49768E8D"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 xml:space="preserve">Dirección: </w:t>
      </w:r>
    </w:p>
    <w:p w14:paraId="64478DB0"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Ciudad:</w:t>
      </w:r>
    </w:p>
    <w:p w14:paraId="28138A4E"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 xml:space="preserve">Teléfono:               fax: </w:t>
      </w:r>
    </w:p>
    <w:p w14:paraId="10ADA55C"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 xml:space="preserve">Correo electrónico: </w:t>
      </w:r>
    </w:p>
    <w:p w14:paraId="70AD77C9"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 xml:space="preserve">NIT: </w:t>
      </w:r>
    </w:p>
    <w:p w14:paraId="49D95128" w14:textId="77777777" w:rsidR="006E1325" w:rsidRPr="00E372AA" w:rsidRDefault="006E1325" w:rsidP="006E1325">
      <w:pPr>
        <w:spacing w:after="0" w:line="240" w:lineRule="auto"/>
        <w:jc w:val="both"/>
        <w:rPr>
          <w:rFonts w:ascii="Arial Narrow" w:hAnsi="Arial Narrow" w:cs="Arial"/>
        </w:rPr>
      </w:pPr>
      <w:r w:rsidRPr="00E372AA">
        <w:rPr>
          <w:rFonts w:ascii="Arial Narrow" w:hAnsi="Arial Narrow" w:cs="Arial"/>
        </w:rPr>
        <w:t>Firma del representante legal y cédula de ciudadanía</w:t>
      </w:r>
    </w:p>
    <w:p w14:paraId="310B3E2E" w14:textId="77777777" w:rsidR="0017194D" w:rsidRPr="00E372AA" w:rsidRDefault="0017194D" w:rsidP="00B049A1">
      <w:pPr>
        <w:pStyle w:val="Ttulo"/>
        <w:contextualSpacing/>
        <w:rPr>
          <w:rFonts w:ascii="Arial Narrow" w:hAnsi="Arial Narrow" w:cs="Arial"/>
          <w:b/>
          <w:sz w:val="22"/>
          <w:szCs w:val="22"/>
        </w:rPr>
      </w:pPr>
    </w:p>
    <w:p w14:paraId="175D2B9A" w14:textId="77777777" w:rsidR="00D84BDA" w:rsidRPr="00E372AA" w:rsidRDefault="00D84BDA" w:rsidP="00B049A1">
      <w:pPr>
        <w:pStyle w:val="Ttulo"/>
        <w:contextualSpacing/>
        <w:rPr>
          <w:rFonts w:ascii="Arial Narrow" w:hAnsi="Arial Narrow" w:cs="Arial"/>
          <w:b/>
          <w:sz w:val="22"/>
          <w:szCs w:val="22"/>
        </w:rPr>
      </w:pPr>
    </w:p>
    <w:bookmarkEnd w:id="0"/>
    <w:p w14:paraId="6C5E71F5" w14:textId="77777777" w:rsidR="00D84BDA" w:rsidRPr="00E372AA" w:rsidRDefault="00D84BDA" w:rsidP="00B049A1">
      <w:pPr>
        <w:pStyle w:val="Ttulo"/>
        <w:contextualSpacing/>
        <w:rPr>
          <w:rFonts w:ascii="Arial Narrow" w:hAnsi="Arial Narrow" w:cs="Arial"/>
          <w:b/>
          <w:sz w:val="22"/>
          <w:szCs w:val="22"/>
        </w:rPr>
      </w:pPr>
    </w:p>
    <w:sectPr w:rsidR="00D84BDA" w:rsidRPr="00E372AA" w:rsidSect="00CC21EE">
      <w:headerReference w:type="even" r:id="rId11"/>
      <w:headerReference w:type="default" r:id="rId12"/>
      <w:footerReference w:type="default" r:id="rId13"/>
      <w:headerReference w:type="first" r:id="rId14"/>
      <w:pgSz w:w="12240" w:h="18720" w:code="143"/>
      <w:pgMar w:top="249" w:right="1134" w:bottom="567" w:left="1701" w:header="1531" w:footer="8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7D754" w14:textId="77777777" w:rsidR="00F34F0B" w:rsidRDefault="00F34F0B" w:rsidP="00B92FB1">
      <w:pPr>
        <w:spacing w:after="0" w:line="240" w:lineRule="auto"/>
      </w:pPr>
      <w:r>
        <w:separator/>
      </w:r>
    </w:p>
  </w:endnote>
  <w:endnote w:type="continuationSeparator" w:id="0">
    <w:p w14:paraId="28DF2DC8" w14:textId="77777777" w:rsidR="00F34F0B" w:rsidRDefault="00F34F0B" w:rsidP="00B9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42E5" w14:textId="6A9BC8C5" w:rsidR="00CA2661" w:rsidRDefault="007C6172" w:rsidP="00B92FB1">
    <w:pPr>
      <w:spacing w:after="0" w:line="240" w:lineRule="auto"/>
    </w:pPr>
    <w:r>
      <w:rPr>
        <w:noProof/>
      </w:rPr>
      <w:drawing>
        <wp:anchor distT="0" distB="0" distL="114300" distR="114300" simplePos="0" relativeHeight="251653632" behindDoc="1" locked="0" layoutInCell="1" allowOverlap="1" wp14:anchorId="44C1390B" wp14:editId="471ACF9E">
          <wp:simplePos x="0" y="0"/>
          <wp:positionH relativeFrom="column">
            <wp:posOffset>-613410</wp:posOffset>
          </wp:positionH>
          <wp:positionV relativeFrom="paragraph">
            <wp:posOffset>-120650</wp:posOffset>
          </wp:positionV>
          <wp:extent cx="6776720" cy="1170305"/>
          <wp:effectExtent l="0" t="0" r="0" b="0"/>
          <wp:wrapNone/>
          <wp:docPr id="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776720" cy="1170305"/>
                  </a:xfrm>
                  <a:prstGeom prst="rect">
                    <a:avLst/>
                  </a:prstGeom>
                  <a:noFill/>
                  <a:ln>
                    <a:noFill/>
                  </a:ln>
                </pic:spPr>
              </pic:pic>
            </a:graphicData>
          </a:graphic>
          <wp14:sizeRelH relativeFrom="page">
            <wp14:pctWidth>0</wp14:pctWidth>
          </wp14:sizeRelH>
          <wp14:sizeRelV relativeFrom="page">
            <wp14:pctHeight>0</wp14:pctHeight>
          </wp14:sizeRelV>
        </wp:anchor>
      </w:drawing>
    </w:r>
    <w:r w:rsidR="00CA2661">
      <w:t xml:space="preserve">                                                </w:t>
    </w:r>
  </w:p>
  <w:p w14:paraId="098F1539" w14:textId="46388D14" w:rsidR="00CA2661" w:rsidRDefault="007C6172" w:rsidP="007769D6">
    <w:pPr>
      <w:tabs>
        <w:tab w:val="left" w:pos="210"/>
        <w:tab w:val="left" w:pos="5340"/>
      </w:tabs>
    </w:pPr>
    <w:r>
      <w:rPr>
        <w:noProof/>
      </w:rPr>
      <mc:AlternateContent>
        <mc:Choice Requires="wps">
          <w:drawing>
            <wp:anchor distT="45720" distB="45720" distL="114300" distR="114300" simplePos="0" relativeHeight="251655680" behindDoc="1" locked="0" layoutInCell="1" allowOverlap="1" wp14:anchorId="43B64013" wp14:editId="69B7AB6E">
              <wp:simplePos x="0" y="0"/>
              <wp:positionH relativeFrom="column">
                <wp:posOffset>91440</wp:posOffset>
              </wp:positionH>
              <wp:positionV relativeFrom="paragraph">
                <wp:posOffset>266700</wp:posOffset>
              </wp:positionV>
              <wp:extent cx="2743200" cy="477520"/>
              <wp:effectExtent l="0" t="0" r="0" b="0"/>
              <wp:wrapNone/>
              <wp:docPr id="97516236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CC7F4" w14:textId="77777777" w:rsidR="00CA2661"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Dirección Regional - Calle 6 #1-82 Av. Francisco</w:t>
                          </w:r>
                        </w:p>
                        <w:p w14:paraId="784FA2F8"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Newball Barrio Los Almendros</w:t>
                          </w:r>
                        </w:p>
                        <w:p w14:paraId="222C014D"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sidRPr="006C7934">
                            <w:rPr>
                              <w:rFonts w:ascii="Arial" w:hAnsi="Arial" w:cs="Arial"/>
                              <w:color w:val="595959"/>
                              <w:sz w:val="18"/>
                              <w:szCs w:val="18"/>
                            </w:rPr>
                            <w:t xml:space="preserve">Teléfono: </w:t>
                          </w:r>
                          <w:r>
                            <w:rPr>
                              <w:rFonts w:ascii="Arial" w:hAnsi="Arial" w:cs="Arial"/>
                              <w:color w:val="595959"/>
                              <w:sz w:val="18"/>
                              <w:szCs w:val="18"/>
                            </w:rPr>
                            <w:t>5123760- 5125461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B64013" id="_x0000_t202" coordsize="21600,21600" o:spt="202" path="m,l,21600r21600,l21600,xe">
              <v:stroke joinstyle="miter"/>
              <v:path gradientshapeok="t" o:connecttype="rect"/>
            </v:shapetype>
            <v:shape id="_x0000_s1028" type="#_x0000_t202" style="position:absolute;margin-left:7.2pt;margin-top:21pt;width:3in;height:37.6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" filled="f" stroked="f">
              <v:textbox>
                <w:txbxContent>
                  <w:p w14:paraId="2FBCC7F4" w14:textId="77777777" w:rsidR="00CA2661"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Dirección Regional - Calle 6 #1-82 Av. Francisco</w:t>
                    </w:r>
                  </w:p>
                  <w:p w14:paraId="784FA2F8"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Pr>
                        <w:rFonts w:ascii="Arial" w:hAnsi="Arial" w:cs="Arial"/>
                        <w:color w:val="595959"/>
                        <w:sz w:val="18"/>
                        <w:szCs w:val="18"/>
                      </w:rPr>
                      <w:t>Newball Barrio Los Almendros</w:t>
                    </w:r>
                  </w:p>
                  <w:p w14:paraId="222C014D" w14:textId="77777777" w:rsidR="00CA2661" w:rsidRPr="006C7934" w:rsidRDefault="00CA2661" w:rsidP="00A158ED">
                    <w:pPr>
                      <w:autoSpaceDE w:val="0"/>
                      <w:autoSpaceDN w:val="0"/>
                      <w:adjustRightInd w:val="0"/>
                      <w:spacing w:after="0" w:line="240" w:lineRule="auto"/>
                      <w:rPr>
                        <w:rFonts w:ascii="Arial" w:hAnsi="Arial" w:cs="Arial"/>
                        <w:color w:val="595959"/>
                        <w:sz w:val="18"/>
                        <w:szCs w:val="18"/>
                      </w:rPr>
                    </w:pPr>
                    <w:r w:rsidRPr="006C7934">
                      <w:rPr>
                        <w:rFonts w:ascii="Arial" w:hAnsi="Arial" w:cs="Arial"/>
                        <w:color w:val="595959"/>
                        <w:sz w:val="18"/>
                        <w:szCs w:val="18"/>
                      </w:rPr>
                      <w:t xml:space="preserve">Teléfono: </w:t>
                    </w:r>
                    <w:r>
                      <w:rPr>
                        <w:rFonts w:ascii="Arial" w:hAnsi="Arial" w:cs="Arial"/>
                        <w:color w:val="595959"/>
                        <w:sz w:val="18"/>
                        <w:szCs w:val="18"/>
                      </w:rPr>
                      <w:t>5123760- 5125461</w:t>
                    </w:r>
                  </w:p>
                </w:txbxContent>
              </v:textbox>
            </v:shape>
          </w:pict>
        </mc:Fallback>
      </mc:AlternateContent>
    </w:r>
    <w:r>
      <w:rPr>
        <w:noProof/>
      </w:rPr>
      <mc:AlternateContent>
        <mc:Choice Requires="wps">
          <w:drawing>
            <wp:anchor distT="45720" distB="45720" distL="114300" distR="114300" simplePos="0" relativeHeight="251654656" behindDoc="1" locked="0" layoutInCell="1" allowOverlap="1" wp14:anchorId="41C4F404" wp14:editId="578FE124">
              <wp:simplePos x="0" y="0"/>
              <wp:positionH relativeFrom="column">
                <wp:posOffset>2815590</wp:posOffset>
              </wp:positionH>
              <wp:positionV relativeFrom="paragraph">
                <wp:posOffset>285115</wp:posOffset>
              </wp:positionV>
              <wp:extent cx="3162300" cy="381635"/>
              <wp:effectExtent l="0" t="0" r="0" b="0"/>
              <wp:wrapNone/>
              <wp:docPr id="7612886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381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65CCB"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Línea gratuita nacional ICBF</w:t>
                          </w:r>
                        </w:p>
                        <w:p w14:paraId="696292DD"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C4F404" id="_x0000_s1029" type="#_x0000_t202" style="position:absolute;margin-left:221.7pt;margin-top:22.45pt;width:249pt;height:30.0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" filled="f" stroked="f">
              <v:textbox>
                <w:txbxContent>
                  <w:p w14:paraId="1F465CCB"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Línea gratuita nacional ICBF</w:t>
                    </w:r>
                  </w:p>
                  <w:p w14:paraId="696292DD" w14:textId="77777777" w:rsidR="00CA2661" w:rsidRPr="006C7934" w:rsidRDefault="00CA2661" w:rsidP="00BD1F25">
                    <w:pPr>
                      <w:spacing w:after="0" w:line="240" w:lineRule="auto"/>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FC06" w14:textId="77777777" w:rsidR="00F34F0B" w:rsidRDefault="00F34F0B" w:rsidP="00B92FB1">
      <w:pPr>
        <w:spacing w:after="0" w:line="240" w:lineRule="auto"/>
      </w:pPr>
      <w:r>
        <w:separator/>
      </w:r>
    </w:p>
  </w:footnote>
  <w:footnote w:type="continuationSeparator" w:id="0">
    <w:p w14:paraId="5A5332A9" w14:textId="77777777" w:rsidR="00F34F0B" w:rsidRDefault="00F34F0B" w:rsidP="00B92FB1">
      <w:pPr>
        <w:spacing w:after="0" w:line="240" w:lineRule="auto"/>
      </w:pPr>
      <w:r>
        <w:continuationSeparator/>
      </w:r>
    </w:p>
  </w:footnote>
  <w:footnote w:id="1">
    <w:p w14:paraId="6771B4D2" w14:textId="77777777" w:rsidR="0090423C" w:rsidRPr="0041232A" w:rsidRDefault="0090423C" w:rsidP="0090423C">
      <w:pPr>
        <w:pStyle w:val="Textonotapie"/>
        <w:jc w:val="both"/>
        <w:rPr>
          <w:rFonts w:cs="Arial"/>
          <w:sz w:val="16"/>
          <w:szCs w:val="16"/>
          <w:lang w:val="es-CO"/>
        </w:rPr>
      </w:pPr>
      <w:r w:rsidRPr="00C64559">
        <w:rPr>
          <w:rStyle w:val="Refdenotaalpie"/>
          <w:rFonts w:cs="Arial"/>
          <w:sz w:val="16"/>
          <w:szCs w:val="16"/>
          <w:lang w:val="es-CO"/>
        </w:rPr>
        <w:footnoteRef/>
      </w:r>
      <w:r w:rsidRPr="00C64559">
        <w:rPr>
          <w:rFonts w:cs="Arial"/>
          <w:sz w:val="16"/>
          <w:szCs w:val="16"/>
          <w:lang w:val="es-CO"/>
        </w:rPr>
        <w:t xml:space="preserve"> Agencia Nacional para la Contratación Pública – Colombia Compra Eficiente, disponible en </w:t>
      </w:r>
      <w:hyperlink r:id="rId1" w:history="1">
        <w:r w:rsidRPr="00C64559">
          <w:rPr>
            <w:rStyle w:val="Hipervnculo"/>
            <w:rFonts w:cs="Arial"/>
            <w:sz w:val="16"/>
            <w:szCs w:val="16"/>
            <w:lang w:val="es-CO"/>
          </w:rPr>
          <w:t>www.colombiacompra.gov.co</w:t>
        </w:r>
      </w:hyperlink>
      <w:r w:rsidRPr="00C64559">
        <w:rPr>
          <w:rFonts w:cs="Arial"/>
          <w:sz w:val="16"/>
          <w:szCs w:val="16"/>
          <w:lang w:val="es-CO"/>
        </w:rPr>
        <w:t>, https://www.colombiacompra.gov.co/sites/cce_public/files/cce_documents/cce_manual_cobertura_riesgo.pdf, fecha de consulta 26 de abril de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09EB" w14:textId="77777777" w:rsidR="00CA2661" w:rsidRDefault="00000000">
    <w:pPr>
      <w:pStyle w:val="Encabezado"/>
    </w:pPr>
    <w:r>
      <w:rPr>
        <w:noProof/>
      </w:rPr>
      <w:pict w14:anchorId="5D39F8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559899" o:spid="_x0000_s1075" type="#_x0000_t136" style="position:absolute;margin-left:0;margin-top:0;width:464.1pt;height:198.9pt;rotation:315;z-index:-251657728;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44EB9" w14:textId="32A0DD63" w:rsidR="00CA2661" w:rsidRDefault="007C6172" w:rsidP="00B92FB1">
    <w:pPr>
      <w:pStyle w:val="Encabezado"/>
      <w:tabs>
        <w:tab w:val="clear" w:pos="8504"/>
        <w:tab w:val="right" w:pos="9214"/>
      </w:tabs>
      <w:ind w:right="-568"/>
    </w:pPr>
    <w:r>
      <w:rPr>
        <w:noProof/>
      </w:rPr>
      <mc:AlternateContent>
        <mc:Choice Requires="wps">
          <w:drawing>
            <wp:anchor distT="45720" distB="45720" distL="114300" distR="114300" simplePos="0" relativeHeight="251652608" behindDoc="0" locked="0" layoutInCell="1" allowOverlap="1" wp14:anchorId="3D330829" wp14:editId="232A8E46">
              <wp:simplePos x="0" y="0"/>
              <wp:positionH relativeFrom="column">
                <wp:posOffset>-490220</wp:posOffset>
              </wp:positionH>
              <wp:positionV relativeFrom="paragraph">
                <wp:posOffset>-817880</wp:posOffset>
              </wp:positionV>
              <wp:extent cx="3843020" cy="1201420"/>
              <wp:effectExtent l="0" t="1905" r="0" b="0"/>
              <wp:wrapSquare wrapText="bothSides"/>
              <wp:docPr id="11110673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3020" cy="120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55A6" w14:textId="77777777" w:rsidR="009D3F73" w:rsidRPr="00F360E9" w:rsidRDefault="009D3F73" w:rsidP="00F360E9">
                          <w:pPr>
                            <w:autoSpaceDE w:val="0"/>
                            <w:autoSpaceDN w:val="0"/>
                            <w:adjustRightInd w:val="0"/>
                            <w:spacing w:after="0" w:line="240" w:lineRule="auto"/>
                            <w:rPr>
                              <w:rFonts w:ascii="Verdana" w:hAnsi="Verdana" w:cs="Arial"/>
                              <w:b/>
                              <w:sz w:val="24"/>
                              <w:szCs w:val="24"/>
                            </w:rPr>
                          </w:pPr>
                          <w:r w:rsidRPr="00F360E9">
                            <w:rPr>
                              <w:rFonts w:ascii="Verdana" w:hAnsi="Verdana" w:cs="Arial"/>
                              <w:b/>
                              <w:sz w:val="24"/>
                              <w:szCs w:val="24"/>
                            </w:rPr>
                            <w:t>Instituto Colombiano de Bienestar Familiar</w:t>
                          </w:r>
                        </w:p>
                        <w:p w14:paraId="039CB90B" w14:textId="77777777" w:rsidR="009D3F73" w:rsidRPr="00F360E9" w:rsidRDefault="009D3F73" w:rsidP="00F360E9">
                          <w:pPr>
                            <w:autoSpaceDE w:val="0"/>
                            <w:autoSpaceDN w:val="0"/>
                            <w:adjustRightInd w:val="0"/>
                            <w:spacing w:after="0" w:line="240" w:lineRule="auto"/>
                            <w:rPr>
                              <w:rFonts w:ascii="Verdana" w:hAnsi="Verdana" w:cs="Arial"/>
                              <w:color w:val="808080"/>
                              <w:sz w:val="24"/>
                              <w:szCs w:val="24"/>
                            </w:rPr>
                          </w:pPr>
                          <w:r w:rsidRPr="00F360E9">
                            <w:rPr>
                              <w:rFonts w:ascii="Verdana" w:hAnsi="Verdana" w:cs="Arial"/>
                              <w:color w:val="808080"/>
                              <w:sz w:val="24"/>
                              <w:szCs w:val="24"/>
                            </w:rPr>
                            <w:t>Cecilia De la Fuente de Lleras</w:t>
                          </w:r>
                        </w:p>
                        <w:p w14:paraId="2E739883" w14:textId="77777777" w:rsidR="009D3F73" w:rsidRPr="00F360E9" w:rsidRDefault="009D3F73"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Regional San Andrés</w:t>
                          </w:r>
                        </w:p>
                        <w:p w14:paraId="7D02FC86" w14:textId="570ED02C"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Grupo Jurídico</w:t>
                          </w:r>
                          <w:r w:rsidR="00C520F4">
                            <w:rPr>
                              <w:rFonts w:ascii="Verdana" w:hAnsi="Verdana" w:cs="Arial"/>
                              <w:b/>
                              <w:color w:val="000000"/>
                              <w:sz w:val="24"/>
                              <w:szCs w:val="24"/>
                            </w:rPr>
                            <w:t xml:space="preserve"> y de </w:t>
                          </w:r>
                          <w:r w:rsidR="0003685C">
                            <w:rPr>
                              <w:rFonts w:ascii="Verdana" w:hAnsi="Verdana" w:cs="Arial"/>
                              <w:b/>
                              <w:color w:val="000000"/>
                              <w:sz w:val="24"/>
                              <w:szCs w:val="24"/>
                            </w:rPr>
                            <w:t xml:space="preserve">Contratación </w:t>
                          </w:r>
                        </w:p>
                        <w:p w14:paraId="5BA03A79" w14:textId="7D83714B"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Publica</w:t>
                          </w:r>
                        </w:p>
                        <w:p w14:paraId="23AEB84D" w14:textId="77777777" w:rsidR="00CA2661" w:rsidRDefault="00CA2661" w:rsidP="00F5282F">
                          <w:pPr>
                            <w:spacing w:after="0" w:line="240" w:lineRule="auto"/>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330829" id="_x0000_t202" coordsize="21600,21600" o:spt="202" path="m,l,21600r21600,l21600,xe">
              <v:stroke joinstyle="miter"/>
              <v:path gradientshapeok="t" o:connecttype="rect"/>
            </v:shapetype>
            <v:shape id="Cuadro de texto 2" o:spid="_x0000_s1026" type="#_x0000_t202" style="position:absolute;margin-left:-38.6pt;margin-top:-64.4pt;width:302.6pt;height:94.6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" filled="f" stroked="f">
              <v:textbox>
                <w:txbxContent>
                  <w:p w14:paraId="5B0255A6" w14:textId="77777777" w:rsidR="009D3F73" w:rsidRPr="00F360E9" w:rsidRDefault="009D3F73" w:rsidP="00F360E9">
                    <w:pPr>
                      <w:autoSpaceDE w:val="0"/>
                      <w:autoSpaceDN w:val="0"/>
                      <w:adjustRightInd w:val="0"/>
                      <w:spacing w:after="0" w:line="240" w:lineRule="auto"/>
                      <w:rPr>
                        <w:rFonts w:ascii="Verdana" w:hAnsi="Verdana" w:cs="Arial"/>
                        <w:b/>
                        <w:sz w:val="24"/>
                        <w:szCs w:val="24"/>
                      </w:rPr>
                    </w:pPr>
                    <w:r w:rsidRPr="00F360E9">
                      <w:rPr>
                        <w:rFonts w:ascii="Verdana" w:hAnsi="Verdana" w:cs="Arial"/>
                        <w:b/>
                        <w:sz w:val="24"/>
                        <w:szCs w:val="24"/>
                      </w:rPr>
                      <w:t>Instituto Colombiano de Bienestar Familiar</w:t>
                    </w:r>
                  </w:p>
                  <w:p w14:paraId="039CB90B" w14:textId="77777777" w:rsidR="009D3F73" w:rsidRPr="00F360E9" w:rsidRDefault="009D3F73" w:rsidP="00F360E9">
                    <w:pPr>
                      <w:autoSpaceDE w:val="0"/>
                      <w:autoSpaceDN w:val="0"/>
                      <w:adjustRightInd w:val="0"/>
                      <w:spacing w:after="0" w:line="240" w:lineRule="auto"/>
                      <w:rPr>
                        <w:rFonts w:ascii="Verdana" w:hAnsi="Verdana" w:cs="Arial"/>
                        <w:color w:val="808080"/>
                        <w:sz w:val="24"/>
                        <w:szCs w:val="24"/>
                      </w:rPr>
                    </w:pPr>
                    <w:r w:rsidRPr="00F360E9">
                      <w:rPr>
                        <w:rFonts w:ascii="Verdana" w:hAnsi="Verdana" w:cs="Arial"/>
                        <w:color w:val="808080"/>
                        <w:sz w:val="24"/>
                        <w:szCs w:val="24"/>
                      </w:rPr>
                      <w:t>Cecilia De la Fuente de Lleras</w:t>
                    </w:r>
                  </w:p>
                  <w:p w14:paraId="2E739883" w14:textId="77777777" w:rsidR="009D3F73" w:rsidRPr="00F360E9" w:rsidRDefault="009D3F73"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Regional San Andrés</w:t>
                    </w:r>
                  </w:p>
                  <w:p w14:paraId="7D02FC86" w14:textId="570ED02C"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Grupo Jurídico</w:t>
                    </w:r>
                    <w:r w:rsidR="00C520F4">
                      <w:rPr>
                        <w:rFonts w:ascii="Verdana" w:hAnsi="Verdana" w:cs="Arial"/>
                        <w:b/>
                        <w:color w:val="000000"/>
                        <w:sz w:val="24"/>
                        <w:szCs w:val="24"/>
                      </w:rPr>
                      <w:t xml:space="preserve"> y de </w:t>
                    </w:r>
                    <w:r w:rsidR="0003685C">
                      <w:rPr>
                        <w:rFonts w:ascii="Verdana" w:hAnsi="Verdana" w:cs="Arial"/>
                        <w:b/>
                        <w:color w:val="000000"/>
                        <w:sz w:val="24"/>
                        <w:szCs w:val="24"/>
                      </w:rPr>
                      <w:t xml:space="preserve">Contratación </w:t>
                    </w:r>
                  </w:p>
                  <w:p w14:paraId="5BA03A79" w14:textId="7D83714B" w:rsidR="00F360E9" w:rsidRPr="00F360E9" w:rsidRDefault="00F360E9" w:rsidP="00F360E9">
                    <w:pPr>
                      <w:spacing w:after="0" w:line="240" w:lineRule="auto"/>
                      <w:rPr>
                        <w:rFonts w:ascii="Verdana" w:hAnsi="Verdana" w:cs="Arial"/>
                        <w:b/>
                        <w:color w:val="000000"/>
                        <w:sz w:val="24"/>
                        <w:szCs w:val="24"/>
                      </w:rPr>
                    </w:pPr>
                    <w:r w:rsidRPr="00F360E9">
                      <w:rPr>
                        <w:rFonts w:ascii="Verdana" w:hAnsi="Verdana" w:cs="Arial"/>
                        <w:b/>
                        <w:color w:val="000000"/>
                        <w:sz w:val="24"/>
                        <w:szCs w:val="24"/>
                      </w:rPr>
                      <w:t>Publica</w:t>
                    </w:r>
                  </w:p>
                  <w:p w14:paraId="23AEB84D" w14:textId="77777777" w:rsidR="00CA2661" w:rsidRDefault="00CA2661" w:rsidP="00F5282F">
                    <w:pPr>
                      <w:spacing w:after="0" w:line="240" w:lineRule="auto"/>
                      <w:jc w:val="both"/>
                    </w:pPr>
                  </w:p>
                </w:txbxContent>
              </v:textbox>
              <w10:wrap type="square"/>
            </v:shape>
          </w:pict>
        </mc:Fallback>
      </mc:AlternateContent>
    </w:r>
    <w:r>
      <w:rPr>
        <w:noProof/>
      </w:rPr>
      <w:drawing>
        <wp:anchor distT="0" distB="0" distL="114300" distR="114300" simplePos="0" relativeHeight="251661824" behindDoc="1" locked="0" layoutInCell="1" allowOverlap="1" wp14:anchorId="69CCD101" wp14:editId="66A32C4D">
          <wp:simplePos x="0" y="0"/>
          <wp:positionH relativeFrom="column">
            <wp:posOffset>5245735</wp:posOffset>
          </wp:positionH>
          <wp:positionV relativeFrom="paragraph">
            <wp:posOffset>-772160</wp:posOffset>
          </wp:positionV>
          <wp:extent cx="884555" cy="1000760"/>
          <wp:effectExtent l="0" t="0" r="0" b="0"/>
          <wp:wrapNone/>
          <wp:docPr id="5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555" cy="10007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800" behindDoc="0" locked="0" layoutInCell="0" allowOverlap="1" wp14:anchorId="717AF178" wp14:editId="2E4F2FCA">
              <wp:simplePos x="0" y="0"/>
              <wp:positionH relativeFrom="page">
                <wp:posOffset>7055485</wp:posOffset>
              </wp:positionH>
              <wp:positionV relativeFrom="page">
                <wp:posOffset>6820535</wp:posOffset>
              </wp:positionV>
              <wp:extent cx="711835" cy="2183130"/>
              <wp:effectExtent l="0" t="635" r="0" b="0"/>
              <wp:wrapNone/>
              <wp:docPr id="286008421"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83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A8722" w14:textId="77777777" w:rsidR="00CA2661" w:rsidRPr="00977DCE" w:rsidRDefault="00CA2661">
                          <w:pPr>
                            <w:pStyle w:val="Piedepgina"/>
                            <w:rPr>
                              <w:rFonts w:ascii="Calibri Light" w:eastAsia="Times New Roman" w:hAnsi="Calibri Light"/>
                              <w:sz w:val="44"/>
                              <w:szCs w:val="44"/>
                            </w:rPr>
                          </w:pPr>
                          <w:r w:rsidRPr="00977DCE">
                            <w:rPr>
                              <w:rFonts w:ascii="Calibri Light" w:eastAsia="Times New Roman" w:hAnsi="Calibri Light"/>
                            </w:rPr>
                            <w:t>Página</w:t>
                          </w:r>
                          <w:r w:rsidRPr="00977DCE">
                            <w:rPr>
                              <w:rFonts w:eastAsia="Times New Roman"/>
                            </w:rPr>
                            <w:fldChar w:fldCharType="begin"/>
                          </w:r>
                          <w:r>
                            <w:instrText>PAGE    \* MERGEFORMAT</w:instrText>
                          </w:r>
                          <w:r w:rsidRPr="00977DCE">
                            <w:rPr>
                              <w:rFonts w:eastAsia="Times New Roman"/>
                            </w:rPr>
                            <w:fldChar w:fldCharType="separate"/>
                          </w:r>
                          <w:r w:rsidR="004C788F" w:rsidRPr="004C788F">
                            <w:rPr>
                              <w:rFonts w:ascii="Calibri Light" w:eastAsia="Times New Roman" w:hAnsi="Calibri Light"/>
                              <w:noProof/>
                              <w:sz w:val="44"/>
                              <w:szCs w:val="44"/>
                            </w:rPr>
                            <w:t>34</w:t>
                          </w:r>
                          <w:r w:rsidRPr="00977DCE">
                            <w:rPr>
                              <w:rFonts w:ascii="Calibri Light" w:eastAsia="Times New Roman" w:hAnsi="Calibri Light"/>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17AF178" id="Rectangle 53" o:spid="_x0000_s1027" style="position:absolute;margin-left:555.55pt;margin-top:537.05pt;width:56.05pt;height:171.9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" o:allowincell="f" filled="f" stroked="f">
              <v:textbox style="layout-flow:vertical;mso-layout-flow-alt:bottom-to-top;mso-fit-shape-to-text:t">
                <w:txbxContent>
                  <w:p w14:paraId="596A8722" w14:textId="77777777" w:rsidR="00CA2661" w:rsidRPr="00977DCE" w:rsidRDefault="00CA2661">
                    <w:pPr>
                      <w:pStyle w:val="Piedepgina"/>
                      <w:rPr>
                        <w:rFonts w:ascii="Calibri Light" w:eastAsia="Times New Roman" w:hAnsi="Calibri Light"/>
                        <w:sz w:val="44"/>
                        <w:szCs w:val="44"/>
                      </w:rPr>
                    </w:pPr>
                    <w:r w:rsidRPr="00977DCE">
                      <w:rPr>
                        <w:rFonts w:ascii="Calibri Light" w:eastAsia="Times New Roman" w:hAnsi="Calibri Light"/>
                      </w:rPr>
                      <w:t>Página</w:t>
                    </w:r>
                    <w:r w:rsidRPr="00977DCE">
                      <w:rPr>
                        <w:rFonts w:eastAsia="Times New Roman"/>
                      </w:rPr>
                      <w:fldChar w:fldCharType="begin"/>
                    </w:r>
                    <w:r>
                      <w:instrText>PAGE    \* MERGEFORMAT</w:instrText>
                    </w:r>
                    <w:r w:rsidRPr="00977DCE">
                      <w:rPr>
                        <w:rFonts w:eastAsia="Times New Roman"/>
                      </w:rPr>
                      <w:fldChar w:fldCharType="separate"/>
                    </w:r>
                    <w:r w:rsidR="004C788F" w:rsidRPr="004C788F">
                      <w:rPr>
                        <w:rFonts w:ascii="Calibri Light" w:eastAsia="Times New Roman" w:hAnsi="Calibri Light"/>
                        <w:noProof/>
                        <w:sz w:val="44"/>
                        <w:szCs w:val="44"/>
                      </w:rPr>
                      <w:t>34</w:t>
                    </w:r>
                    <w:r w:rsidRPr="00977DCE">
                      <w:rPr>
                        <w:rFonts w:ascii="Calibri Light" w:eastAsia="Times New Roman" w:hAnsi="Calibri Light"/>
                        <w:sz w:val="44"/>
                        <w:szCs w:val="44"/>
                      </w:rPr>
                      <w:fldChar w:fldCharType="end"/>
                    </w:r>
                  </w:p>
                </w:txbxContent>
              </v:textbox>
              <w10:wrap anchorx="page" anchory="page"/>
            </v:rect>
          </w:pict>
        </mc:Fallback>
      </mc:AlternateContent>
    </w:r>
    <w:r w:rsidR="00000000">
      <w:rPr>
        <w:noProof/>
      </w:rPr>
      <w:pict w14:anchorId="148E8E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559900" o:spid="_x0000_s1076" type="#_x0000_t136" style="position:absolute;margin-left:0;margin-top:0;width:464.1pt;height:198.9pt;rotation:315;z-index:-251656704;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r w:rsidR="00CA2661">
      <w:t xml:space="preserve">                                                                                                                                                                                                                                                                                                                                                                                                                    </w:t>
    </w:r>
  </w:p>
  <w:p w14:paraId="2B7CB280" w14:textId="4A87495E" w:rsidR="00CA2661" w:rsidRDefault="007C6172">
    <w:pPr>
      <w:pStyle w:val="Encabezado"/>
    </w:pPr>
    <w:r>
      <w:rPr>
        <w:noProof/>
      </w:rPr>
      <mc:AlternateContent>
        <mc:Choice Requires="wps">
          <w:drawing>
            <wp:anchor distT="0" distB="0" distL="114300" distR="114300" simplePos="0" relativeHeight="251656704" behindDoc="0" locked="0" layoutInCell="1" allowOverlap="1" wp14:anchorId="3BF1C28C" wp14:editId="756BFAF4">
              <wp:simplePos x="0" y="0"/>
              <wp:positionH relativeFrom="column">
                <wp:posOffset>-523875</wp:posOffset>
              </wp:positionH>
              <wp:positionV relativeFrom="paragraph">
                <wp:posOffset>114300</wp:posOffset>
              </wp:positionV>
              <wp:extent cx="6711315" cy="0"/>
              <wp:effectExtent l="13335" t="9525" r="9525" b="9525"/>
              <wp:wrapNone/>
              <wp:docPr id="1487024437"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9010AF"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PD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4139" w14:textId="77777777" w:rsidR="00CA2661" w:rsidRDefault="00000000">
    <w:pPr>
      <w:pStyle w:val="Encabezado"/>
    </w:pPr>
    <w:r>
      <w:rPr>
        <w:noProof/>
      </w:rPr>
      <w:pict w14:anchorId="3BD212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559898" o:spid="_x0000_s1074" type="#_x0000_t136" style="position:absolute;margin-left:0;margin-top:0;width:464.1pt;height:198.9pt;rotation:315;z-index:-251658752;mso-position-horizontal:center;mso-position-horizontal-relative:margin;mso-position-vertical:center;mso-position-vertical-relative:margin" o:allowincell="f" fillcolor="silver" stroked="f">
          <v:fill opacity=".5"/>
          <v:textpath style="font-family:&quot;Calibri&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4C4FDD4"/>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E388ECE"/>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3"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15:restartNumberingAfterBreak="0">
    <w:nsid w:val="1DBB57D7"/>
    <w:multiLevelType w:val="hybridMultilevel"/>
    <w:tmpl w:val="1312EFE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FC80057"/>
    <w:multiLevelType w:val="hybridMultilevel"/>
    <w:tmpl w:val="8A24133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21C9549E"/>
    <w:multiLevelType w:val="hybridMultilevel"/>
    <w:tmpl w:val="E28483B2"/>
    <w:lvl w:ilvl="0" w:tplc="F5869D32">
      <w:start w:val="1"/>
      <w:numFmt w:val="bullet"/>
      <w:lvlText w:val="-"/>
      <w:lvlJc w:val="left"/>
      <w:pPr>
        <w:ind w:left="720" w:hanging="360"/>
      </w:pPr>
      <w:rPr>
        <w:rFonts w:ascii="Calibri" w:hAnsi="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05301B"/>
    <w:multiLevelType w:val="hybridMultilevel"/>
    <w:tmpl w:val="8BFCC2B2"/>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9" w15:restartNumberingAfterBreak="0">
    <w:nsid w:val="31F37BA1"/>
    <w:multiLevelType w:val="multilevel"/>
    <w:tmpl w:val="CEAE6732"/>
    <w:styleLink w:val="Estilo1"/>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AD3C1E"/>
    <w:multiLevelType w:val="hybridMultilevel"/>
    <w:tmpl w:val="FF982EB2"/>
    <w:lvl w:ilvl="0" w:tplc="B376668E">
      <w:numFmt w:val="bullet"/>
      <w:lvlText w:val="•"/>
      <w:lvlJc w:val="left"/>
      <w:pPr>
        <w:ind w:left="710" w:hanging="710"/>
      </w:pPr>
      <w:rPr>
        <w:rFonts w:ascii="Arial" w:eastAsia="Calibr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3EFE5EFA"/>
    <w:multiLevelType w:val="hybridMultilevel"/>
    <w:tmpl w:val="EC66AC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5A4D71"/>
    <w:multiLevelType w:val="hybridMultilevel"/>
    <w:tmpl w:val="5A3C3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637C5"/>
    <w:multiLevelType w:val="multilevel"/>
    <w:tmpl w:val="985C713C"/>
    <w:lvl w:ilvl="0">
      <w:start w:val="1"/>
      <w:numFmt w:val="decimal"/>
      <w:lvlText w:val="%1."/>
      <w:lvlJc w:val="left"/>
      <w:pPr>
        <w:ind w:left="360" w:hanging="360"/>
      </w:pPr>
      <w:rPr>
        <w:b/>
        <w:sz w:val="22"/>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3B40233"/>
    <w:multiLevelType w:val="hybridMultilevel"/>
    <w:tmpl w:val="D0F286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16" w15:restartNumberingAfterBreak="0">
    <w:nsid w:val="5DC23279"/>
    <w:multiLevelType w:val="hybridMultilevel"/>
    <w:tmpl w:val="08200F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6AC7F18"/>
    <w:multiLevelType w:val="hybridMultilevel"/>
    <w:tmpl w:val="268E90A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81870939">
    <w:abstractNumId w:val="1"/>
  </w:num>
  <w:num w:numId="2" w16cid:durableId="416437278">
    <w:abstractNumId w:val="0"/>
  </w:num>
  <w:num w:numId="3" w16cid:durableId="96692946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451060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5430466">
    <w:abstractNumId w:val="13"/>
  </w:num>
  <w:num w:numId="6" w16cid:durableId="784035174">
    <w:abstractNumId w:val="3"/>
  </w:num>
  <w:num w:numId="7" w16cid:durableId="2057120009">
    <w:abstractNumId w:val="15"/>
  </w:num>
  <w:num w:numId="8" w16cid:durableId="2010324268">
    <w:abstractNumId w:val="18"/>
  </w:num>
  <w:num w:numId="9" w16cid:durableId="670986044">
    <w:abstractNumId w:val="9"/>
  </w:num>
  <w:num w:numId="10" w16cid:durableId="1260721537">
    <w:abstractNumId w:val="7"/>
  </w:num>
  <w:num w:numId="11" w16cid:durableId="546454651">
    <w:abstractNumId w:val="12"/>
  </w:num>
  <w:num w:numId="12" w16cid:durableId="982612947">
    <w:abstractNumId w:val="16"/>
  </w:num>
  <w:num w:numId="13" w16cid:durableId="2102288356">
    <w:abstractNumId w:val="13"/>
    <w:lvlOverride w:ilvl="0">
      <w:startOverride w:val="6"/>
    </w:lvlOverride>
    <w:lvlOverride w:ilvl="1">
      <w:startOverride w:val="1"/>
    </w:lvlOverride>
  </w:num>
  <w:num w:numId="14" w16cid:durableId="457262989">
    <w:abstractNumId w:val="6"/>
  </w:num>
  <w:num w:numId="15" w16cid:durableId="1566792756">
    <w:abstractNumId w:val="8"/>
  </w:num>
  <w:num w:numId="16" w16cid:durableId="547374596">
    <w:abstractNumId w:val="11"/>
  </w:num>
  <w:num w:numId="17" w16cid:durableId="1455447289">
    <w:abstractNumId w:val="5"/>
  </w:num>
  <w:num w:numId="18" w16cid:durableId="295381268">
    <w:abstractNumId w:val="17"/>
  </w:num>
  <w:num w:numId="19" w16cid:durableId="1320962928">
    <w:abstractNumId w:val="10"/>
  </w:num>
  <w:num w:numId="20" w16cid:durableId="81606728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n-U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s-CO" w:vendorID="64" w:dllVersion="4096"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07"/>
    <w:rsid w:val="00001A16"/>
    <w:rsid w:val="00002089"/>
    <w:rsid w:val="00012640"/>
    <w:rsid w:val="000148D1"/>
    <w:rsid w:val="00014D8E"/>
    <w:rsid w:val="00021C6F"/>
    <w:rsid w:val="0002383D"/>
    <w:rsid w:val="00023A38"/>
    <w:rsid w:val="00035693"/>
    <w:rsid w:val="00035DB9"/>
    <w:rsid w:val="0003682A"/>
    <w:rsid w:val="0003685C"/>
    <w:rsid w:val="000407AF"/>
    <w:rsid w:val="00041D6F"/>
    <w:rsid w:val="000422C3"/>
    <w:rsid w:val="0004741A"/>
    <w:rsid w:val="0005119F"/>
    <w:rsid w:val="00051710"/>
    <w:rsid w:val="00051E66"/>
    <w:rsid w:val="00052D0A"/>
    <w:rsid w:val="00055517"/>
    <w:rsid w:val="00055C6F"/>
    <w:rsid w:val="00057DBB"/>
    <w:rsid w:val="00062676"/>
    <w:rsid w:val="00066A52"/>
    <w:rsid w:val="00071654"/>
    <w:rsid w:val="000739BD"/>
    <w:rsid w:val="00076D02"/>
    <w:rsid w:val="00076D44"/>
    <w:rsid w:val="000773AE"/>
    <w:rsid w:val="00077E26"/>
    <w:rsid w:val="000854D1"/>
    <w:rsid w:val="000875EA"/>
    <w:rsid w:val="00090F46"/>
    <w:rsid w:val="000A616C"/>
    <w:rsid w:val="000A68A4"/>
    <w:rsid w:val="000A6A14"/>
    <w:rsid w:val="000B0E6F"/>
    <w:rsid w:val="000B220D"/>
    <w:rsid w:val="000B3EBA"/>
    <w:rsid w:val="000B6D5E"/>
    <w:rsid w:val="000C37A3"/>
    <w:rsid w:val="000C3EA3"/>
    <w:rsid w:val="000C4822"/>
    <w:rsid w:val="000C7CC5"/>
    <w:rsid w:val="000D5544"/>
    <w:rsid w:val="000D6CE4"/>
    <w:rsid w:val="000D7079"/>
    <w:rsid w:val="000E0AC2"/>
    <w:rsid w:val="000E0C1E"/>
    <w:rsid w:val="000E4263"/>
    <w:rsid w:val="000E65D7"/>
    <w:rsid w:val="000F0B27"/>
    <w:rsid w:val="000F1686"/>
    <w:rsid w:val="000F55BC"/>
    <w:rsid w:val="000F5BFA"/>
    <w:rsid w:val="000F5C2C"/>
    <w:rsid w:val="000F5EC9"/>
    <w:rsid w:val="000F6BA0"/>
    <w:rsid w:val="000F7056"/>
    <w:rsid w:val="001130F4"/>
    <w:rsid w:val="00113ADE"/>
    <w:rsid w:val="00114005"/>
    <w:rsid w:val="001156D0"/>
    <w:rsid w:val="00125E41"/>
    <w:rsid w:val="0012774C"/>
    <w:rsid w:val="00127FFC"/>
    <w:rsid w:val="001319FC"/>
    <w:rsid w:val="00133FD3"/>
    <w:rsid w:val="00137857"/>
    <w:rsid w:val="00140712"/>
    <w:rsid w:val="00141B20"/>
    <w:rsid w:val="0014281C"/>
    <w:rsid w:val="0014601A"/>
    <w:rsid w:val="00146B7F"/>
    <w:rsid w:val="00162150"/>
    <w:rsid w:val="001626BA"/>
    <w:rsid w:val="0016704D"/>
    <w:rsid w:val="00170F74"/>
    <w:rsid w:val="001716CA"/>
    <w:rsid w:val="0017194D"/>
    <w:rsid w:val="001736E4"/>
    <w:rsid w:val="00173D97"/>
    <w:rsid w:val="00174303"/>
    <w:rsid w:val="00174928"/>
    <w:rsid w:val="00176C0A"/>
    <w:rsid w:val="00182168"/>
    <w:rsid w:val="001829E7"/>
    <w:rsid w:val="0018393E"/>
    <w:rsid w:val="00183C4F"/>
    <w:rsid w:val="00184A19"/>
    <w:rsid w:val="00186FE7"/>
    <w:rsid w:val="00196EDB"/>
    <w:rsid w:val="00197D7C"/>
    <w:rsid w:val="001A3653"/>
    <w:rsid w:val="001A4AFB"/>
    <w:rsid w:val="001A4C1E"/>
    <w:rsid w:val="001B0827"/>
    <w:rsid w:val="001B4003"/>
    <w:rsid w:val="001C0ECD"/>
    <w:rsid w:val="001C2369"/>
    <w:rsid w:val="001C242B"/>
    <w:rsid w:val="001C5B2A"/>
    <w:rsid w:val="001C6409"/>
    <w:rsid w:val="001C71D6"/>
    <w:rsid w:val="001D1445"/>
    <w:rsid w:val="001D393D"/>
    <w:rsid w:val="001E2AB8"/>
    <w:rsid w:val="001E34CC"/>
    <w:rsid w:val="001E3FB9"/>
    <w:rsid w:val="001E4A7D"/>
    <w:rsid w:val="001E5FE8"/>
    <w:rsid w:val="001F0751"/>
    <w:rsid w:val="001F3585"/>
    <w:rsid w:val="001F3D0C"/>
    <w:rsid w:val="001F4A2E"/>
    <w:rsid w:val="00201B76"/>
    <w:rsid w:val="0020502B"/>
    <w:rsid w:val="002079A5"/>
    <w:rsid w:val="0021023D"/>
    <w:rsid w:val="002104E2"/>
    <w:rsid w:val="0021089A"/>
    <w:rsid w:val="00213189"/>
    <w:rsid w:val="0021772F"/>
    <w:rsid w:val="00220EA0"/>
    <w:rsid w:val="002216BE"/>
    <w:rsid w:val="002244C2"/>
    <w:rsid w:val="00225810"/>
    <w:rsid w:val="00225F49"/>
    <w:rsid w:val="00225FDA"/>
    <w:rsid w:val="002260C8"/>
    <w:rsid w:val="00230592"/>
    <w:rsid w:val="00235313"/>
    <w:rsid w:val="00235636"/>
    <w:rsid w:val="00237BDE"/>
    <w:rsid w:val="00245E57"/>
    <w:rsid w:val="002477D2"/>
    <w:rsid w:val="00252FB2"/>
    <w:rsid w:val="00253320"/>
    <w:rsid w:val="002625C8"/>
    <w:rsid w:val="00263088"/>
    <w:rsid w:val="002649FE"/>
    <w:rsid w:val="00264C39"/>
    <w:rsid w:val="00265133"/>
    <w:rsid w:val="00270FF5"/>
    <w:rsid w:val="0027248B"/>
    <w:rsid w:val="00272F40"/>
    <w:rsid w:val="0027316C"/>
    <w:rsid w:val="00273577"/>
    <w:rsid w:val="002764BE"/>
    <w:rsid w:val="00277F79"/>
    <w:rsid w:val="0029331D"/>
    <w:rsid w:val="00295AAE"/>
    <w:rsid w:val="002B6B8B"/>
    <w:rsid w:val="002C0ABC"/>
    <w:rsid w:val="002C14BB"/>
    <w:rsid w:val="002C1F2D"/>
    <w:rsid w:val="002C2B44"/>
    <w:rsid w:val="002C7094"/>
    <w:rsid w:val="002D028E"/>
    <w:rsid w:val="002E53EF"/>
    <w:rsid w:val="002F0501"/>
    <w:rsid w:val="002F103D"/>
    <w:rsid w:val="002F20A5"/>
    <w:rsid w:val="002F6C8B"/>
    <w:rsid w:val="00303120"/>
    <w:rsid w:val="00303CCA"/>
    <w:rsid w:val="003043EB"/>
    <w:rsid w:val="0030622F"/>
    <w:rsid w:val="0030785F"/>
    <w:rsid w:val="00312C2B"/>
    <w:rsid w:val="00320328"/>
    <w:rsid w:val="00320C91"/>
    <w:rsid w:val="00330DD7"/>
    <w:rsid w:val="003314FF"/>
    <w:rsid w:val="00336B37"/>
    <w:rsid w:val="0034289E"/>
    <w:rsid w:val="003464D2"/>
    <w:rsid w:val="0035332D"/>
    <w:rsid w:val="0035404F"/>
    <w:rsid w:val="00356210"/>
    <w:rsid w:val="0036017B"/>
    <w:rsid w:val="00364E0B"/>
    <w:rsid w:val="00366FF4"/>
    <w:rsid w:val="00367685"/>
    <w:rsid w:val="003754CC"/>
    <w:rsid w:val="003766C5"/>
    <w:rsid w:val="0038326F"/>
    <w:rsid w:val="00383D6C"/>
    <w:rsid w:val="00386537"/>
    <w:rsid w:val="00392B1B"/>
    <w:rsid w:val="00393066"/>
    <w:rsid w:val="003943EF"/>
    <w:rsid w:val="0039585E"/>
    <w:rsid w:val="00395B6E"/>
    <w:rsid w:val="003A71D9"/>
    <w:rsid w:val="003B10D4"/>
    <w:rsid w:val="003B1627"/>
    <w:rsid w:val="003B5001"/>
    <w:rsid w:val="003B6B17"/>
    <w:rsid w:val="003C210B"/>
    <w:rsid w:val="003C2C40"/>
    <w:rsid w:val="003C3C7F"/>
    <w:rsid w:val="003C7C52"/>
    <w:rsid w:val="003D0E0C"/>
    <w:rsid w:val="003D286E"/>
    <w:rsid w:val="003E1EAE"/>
    <w:rsid w:val="003E252F"/>
    <w:rsid w:val="003E7F5A"/>
    <w:rsid w:val="003F1BF7"/>
    <w:rsid w:val="003F4BDF"/>
    <w:rsid w:val="004005DB"/>
    <w:rsid w:val="004006EC"/>
    <w:rsid w:val="00400E9D"/>
    <w:rsid w:val="004018BB"/>
    <w:rsid w:val="00401E75"/>
    <w:rsid w:val="00404F59"/>
    <w:rsid w:val="00410BD5"/>
    <w:rsid w:val="00413C88"/>
    <w:rsid w:val="0042174E"/>
    <w:rsid w:val="00423972"/>
    <w:rsid w:val="004265B1"/>
    <w:rsid w:val="004440A0"/>
    <w:rsid w:val="00445D6A"/>
    <w:rsid w:val="004469AD"/>
    <w:rsid w:val="00451EFA"/>
    <w:rsid w:val="004554AF"/>
    <w:rsid w:val="00456035"/>
    <w:rsid w:val="00465662"/>
    <w:rsid w:val="00465BDC"/>
    <w:rsid w:val="00467FB3"/>
    <w:rsid w:val="004776B0"/>
    <w:rsid w:val="0048518B"/>
    <w:rsid w:val="00490F50"/>
    <w:rsid w:val="00491409"/>
    <w:rsid w:val="0049192C"/>
    <w:rsid w:val="00492FA7"/>
    <w:rsid w:val="00492FD7"/>
    <w:rsid w:val="004A04BC"/>
    <w:rsid w:val="004A231A"/>
    <w:rsid w:val="004A5B3B"/>
    <w:rsid w:val="004B3901"/>
    <w:rsid w:val="004B4917"/>
    <w:rsid w:val="004B513D"/>
    <w:rsid w:val="004C0B19"/>
    <w:rsid w:val="004C44D4"/>
    <w:rsid w:val="004C56B1"/>
    <w:rsid w:val="004C788F"/>
    <w:rsid w:val="004D0AA3"/>
    <w:rsid w:val="004D55DD"/>
    <w:rsid w:val="004D6107"/>
    <w:rsid w:val="004D75DD"/>
    <w:rsid w:val="004E11D3"/>
    <w:rsid w:val="004E5577"/>
    <w:rsid w:val="004E62D7"/>
    <w:rsid w:val="004F14C9"/>
    <w:rsid w:val="004F36AD"/>
    <w:rsid w:val="005111B5"/>
    <w:rsid w:val="005156AB"/>
    <w:rsid w:val="00515B8C"/>
    <w:rsid w:val="00515F39"/>
    <w:rsid w:val="00516E19"/>
    <w:rsid w:val="005224C6"/>
    <w:rsid w:val="00525E15"/>
    <w:rsid w:val="005301E2"/>
    <w:rsid w:val="00535C0C"/>
    <w:rsid w:val="00536158"/>
    <w:rsid w:val="005367C1"/>
    <w:rsid w:val="00537A52"/>
    <w:rsid w:val="00542CAA"/>
    <w:rsid w:val="00543E79"/>
    <w:rsid w:val="00544845"/>
    <w:rsid w:val="00544B09"/>
    <w:rsid w:val="005506DC"/>
    <w:rsid w:val="00550AA7"/>
    <w:rsid w:val="005546DC"/>
    <w:rsid w:val="005578EA"/>
    <w:rsid w:val="005613DD"/>
    <w:rsid w:val="00561880"/>
    <w:rsid w:val="00563ECC"/>
    <w:rsid w:val="00566A10"/>
    <w:rsid w:val="005671EF"/>
    <w:rsid w:val="0056753D"/>
    <w:rsid w:val="00571234"/>
    <w:rsid w:val="00571C5F"/>
    <w:rsid w:val="0057254C"/>
    <w:rsid w:val="00574B4F"/>
    <w:rsid w:val="005757AF"/>
    <w:rsid w:val="00576354"/>
    <w:rsid w:val="00592577"/>
    <w:rsid w:val="00593A27"/>
    <w:rsid w:val="005963CB"/>
    <w:rsid w:val="005A2F0F"/>
    <w:rsid w:val="005A59D7"/>
    <w:rsid w:val="005A7572"/>
    <w:rsid w:val="005B3E9E"/>
    <w:rsid w:val="005B3F82"/>
    <w:rsid w:val="005B5EC9"/>
    <w:rsid w:val="005B7295"/>
    <w:rsid w:val="005C258F"/>
    <w:rsid w:val="005C3430"/>
    <w:rsid w:val="005C36AA"/>
    <w:rsid w:val="005C7DBE"/>
    <w:rsid w:val="005D2D53"/>
    <w:rsid w:val="005D4611"/>
    <w:rsid w:val="005D4C82"/>
    <w:rsid w:val="005D7D30"/>
    <w:rsid w:val="005E3E4D"/>
    <w:rsid w:val="005E4884"/>
    <w:rsid w:val="005E6173"/>
    <w:rsid w:val="005F04A2"/>
    <w:rsid w:val="005F1AF9"/>
    <w:rsid w:val="005F1CAE"/>
    <w:rsid w:val="005F335C"/>
    <w:rsid w:val="005F3A2B"/>
    <w:rsid w:val="005F5C09"/>
    <w:rsid w:val="005F607D"/>
    <w:rsid w:val="005F7B3D"/>
    <w:rsid w:val="00605FC4"/>
    <w:rsid w:val="006149B3"/>
    <w:rsid w:val="00614C6A"/>
    <w:rsid w:val="00616026"/>
    <w:rsid w:val="00621685"/>
    <w:rsid w:val="00624DA9"/>
    <w:rsid w:val="00625A99"/>
    <w:rsid w:val="00625B43"/>
    <w:rsid w:val="00626116"/>
    <w:rsid w:val="00626A44"/>
    <w:rsid w:val="0063009F"/>
    <w:rsid w:val="00631886"/>
    <w:rsid w:val="0063303D"/>
    <w:rsid w:val="0063333E"/>
    <w:rsid w:val="00633DC0"/>
    <w:rsid w:val="00634D6F"/>
    <w:rsid w:val="00636F1A"/>
    <w:rsid w:val="0064116B"/>
    <w:rsid w:val="0064130D"/>
    <w:rsid w:val="006433BE"/>
    <w:rsid w:val="0064398A"/>
    <w:rsid w:val="00644FEB"/>
    <w:rsid w:val="0064796B"/>
    <w:rsid w:val="00653DC4"/>
    <w:rsid w:val="006541A8"/>
    <w:rsid w:val="006553F8"/>
    <w:rsid w:val="00657BF8"/>
    <w:rsid w:val="00664D35"/>
    <w:rsid w:val="006652A4"/>
    <w:rsid w:val="00665960"/>
    <w:rsid w:val="006744BE"/>
    <w:rsid w:val="006754F9"/>
    <w:rsid w:val="00677C43"/>
    <w:rsid w:val="00683D68"/>
    <w:rsid w:val="00687BC1"/>
    <w:rsid w:val="0069165C"/>
    <w:rsid w:val="00692044"/>
    <w:rsid w:val="00693323"/>
    <w:rsid w:val="006A645E"/>
    <w:rsid w:val="006A6D17"/>
    <w:rsid w:val="006B04B5"/>
    <w:rsid w:val="006B1159"/>
    <w:rsid w:val="006B216A"/>
    <w:rsid w:val="006B397B"/>
    <w:rsid w:val="006B4358"/>
    <w:rsid w:val="006B63AE"/>
    <w:rsid w:val="006B6420"/>
    <w:rsid w:val="006C3340"/>
    <w:rsid w:val="006C5455"/>
    <w:rsid w:val="006C6186"/>
    <w:rsid w:val="006C7934"/>
    <w:rsid w:val="006D4772"/>
    <w:rsid w:val="006E1325"/>
    <w:rsid w:val="006E1AC7"/>
    <w:rsid w:val="006E2506"/>
    <w:rsid w:val="006E788F"/>
    <w:rsid w:val="006E7F40"/>
    <w:rsid w:val="006F0F24"/>
    <w:rsid w:val="006F34D7"/>
    <w:rsid w:val="006F6B5D"/>
    <w:rsid w:val="006F7865"/>
    <w:rsid w:val="006F7986"/>
    <w:rsid w:val="00701FB5"/>
    <w:rsid w:val="00703038"/>
    <w:rsid w:val="00705766"/>
    <w:rsid w:val="00707D5C"/>
    <w:rsid w:val="007104C9"/>
    <w:rsid w:val="007104CA"/>
    <w:rsid w:val="00710CEB"/>
    <w:rsid w:val="00711C9A"/>
    <w:rsid w:val="00713C03"/>
    <w:rsid w:val="00715387"/>
    <w:rsid w:val="0071618D"/>
    <w:rsid w:val="00716DFE"/>
    <w:rsid w:val="00717D0A"/>
    <w:rsid w:val="00721821"/>
    <w:rsid w:val="00725C6C"/>
    <w:rsid w:val="0073781C"/>
    <w:rsid w:val="00741661"/>
    <w:rsid w:val="00741A20"/>
    <w:rsid w:val="00745900"/>
    <w:rsid w:val="007471BE"/>
    <w:rsid w:val="0074791A"/>
    <w:rsid w:val="007516B4"/>
    <w:rsid w:val="00754FB5"/>
    <w:rsid w:val="0075528F"/>
    <w:rsid w:val="0076022C"/>
    <w:rsid w:val="00760B45"/>
    <w:rsid w:val="007617BC"/>
    <w:rsid w:val="007659BF"/>
    <w:rsid w:val="00771492"/>
    <w:rsid w:val="0077318D"/>
    <w:rsid w:val="00774095"/>
    <w:rsid w:val="00775D92"/>
    <w:rsid w:val="007769D6"/>
    <w:rsid w:val="00776D45"/>
    <w:rsid w:val="00777277"/>
    <w:rsid w:val="00781B22"/>
    <w:rsid w:val="007847BE"/>
    <w:rsid w:val="007859A5"/>
    <w:rsid w:val="00787767"/>
    <w:rsid w:val="00790013"/>
    <w:rsid w:val="00795689"/>
    <w:rsid w:val="007957E5"/>
    <w:rsid w:val="00796988"/>
    <w:rsid w:val="007A19A1"/>
    <w:rsid w:val="007A68AC"/>
    <w:rsid w:val="007B0714"/>
    <w:rsid w:val="007C3247"/>
    <w:rsid w:val="007C5B61"/>
    <w:rsid w:val="007C6172"/>
    <w:rsid w:val="007D5951"/>
    <w:rsid w:val="007E04F6"/>
    <w:rsid w:val="007E129A"/>
    <w:rsid w:val="007E2DAB"/>
    <w:rsid w:val="007E2ECC"/>
    <w:rsid w:val="007E646B"/>
    <w:rsid w:val="007E672D"/>
    <w:rsid w:val="007F0A2D"/>
    <w:rsid w:val="007F0F95"/>
    <w:rsid w:val="007F4307"/>
    <w:rsid w:val="007F4A09"/>
    <w:rsid w:val="007F4D71"/>
    <w:rsid w:val="007F7027"/>
    <w:rsid w:val="008001C3"/>
    <w:rsid w:val="008019FB"/>
    <w:rsid w:val="00810FB0"/>
    <w:rsid w:val="008156E8"/>
    <w:rsid w:val="0082121D"/>
    <w:rsid w:val="00824915"/>
    <w:rsid w:val="0083154A"/>
    <w:rsid w:val="00832124"/>
    <w:rsid w:val="0083380D"/>
    <w:rsid w:val="008355D8"/>
    <w:rsid w:val="0083621E"/>
    <w:rsid w:val="00842F34"/>
    <w:rsid w:val="00845FDF"/>
    <w:rsid w:val="0086128B"/>
    <w:rsid w:val="008616C5"/>
    <w:rsid w:val="00865009"/>
    <w:rsid w:val="008728EC"/>
    <w:rsid w:val="008746B9"/>
    <w:rsid w:val="008765E8"/>
    <w:rsid w:val="0087691F"/>
    <w:rsid w:val="00877031"/>
    <w:rsid w:val="00877DD4"/>
    <w:rsid w:val="00880546"/>
    <w:rsid w:val="008809B1"/>
    <w:rsid w:val="00880D0B"/>
    <w:rsid w:val="00880EC3"/>
    <w:rsid w:val="00891918"/>
    <w:rsid w:val="008974B2"/>
    <w:rsid w:val="008A3489"/>
    <w:rsid w:val="008B3A3D"/>
    <w:rsid w:val="008C2603"/>
    <w:rsid w:val="008C55D3"/>
    <w:rsid w:val="008C7B6F"/>
    <w:rsid w:val="008D1F85"/>
    <w:rsid w:val="008D2B3B"/>
    <w:rsid w:val="008D2C3C"/>
    <w:rsid w:val="008D2D21"/>
    <w:rsid w:val="008E1DA6"/>
    <w:rsid w:val="008E28C4"/>
    <w:rsid w:val="008E3AED"/>
    <w:rsid w:val="008E3FB6"/>
    <w:rsid w:val="008F3649"/>
    <w:rsid w:val="008F5930"/>
    <w:rsid w:val="008F6714"/>
    <w:rsid w:val="008F7E85"/>
    <w:rsid w:val="008F7F3A"/>
    <w:rsid w:val="00901A26"/>
    <w:rsid w:val="00903A7A"/>
    <w:rsid w:val="0090423C"/>
    <w:rsid w:val="00907EFB"/>
    <w:rsid w:val="00910494"/>
    <w:rsid w:val="00912C96"/>
    <w:rsid w:val="00915363"/>
    <w:rsid w:val="009155B5"/>
    <w:rsid w:val="009223BC"/>
    <w:rsid w:val="00922812"/>
    <w:rsid w:val="00922870"/>
    <w:rsid w:val="00923E60"/>
    <w:rsid w:val="00924780"/>
    <w:rsid w:val="009315B7"/>
    <w:rsid w:val="009325B4"/>
    <w:rsid w:val="00935415"/>
    <w:rsid w:val="00940092"/>
    <w:rsid w:val="00940F44"/>
    <w:rsid w:val="009423EF"/>
    <w:rsid w:val="00942999"/>
    <w:rsid w:val="00946E38"/>
    <w:rsid w:val="00955971"/>
    <w:rsid w:val="00956E21"/>
    <w:rsid w:val="009600CB"/>
    <w:rsid w:val="00962197"/>
    <w:rsid w:val="00962D7A"/>
    <w:rsid w:val="0096481D"/>
    <w:rsid w:val="0097317E"/>
    <w:rsid w:val="00977DCE"/>
    <w:rsid w:val="00980490"/>
    <w:rsid w:val="00982564"/>
    <w:rsid w:val="00982B06"/>
    <w:rsid w:val="00982CC9"/>
    <w:rsid w:val="009837E1"/>
    <w:rsid w:val="00984590"/>
    <w:rsid w:val="009866B9"/>
    <w:rsid w:val="0099130E"/>
    <w:rsid w:val="009913A9"/>
    <w:rsid w:val="0099679A"/>
    <w:rsid w:val="009A0180"/>
    <w:rsid w:val="009A67C0"/>
    <w:rsid w:val="009A7A02"/>
    <w:rsid w:val="009B146C"/>
    <w:rsid w:val="009B1634"/>
    <w:rsid w:val="009B2507"/>
    <w:rsid w:val="009B48AA"/>
    <w:rsid w:val="009C3780"/>
    <w:rsid w:val="009C7B4E"/>
    <w:rsid w:val="009C7EFA"/>
    <w:rsid w:val="009D274A"/>
    <w:rsid w:val="009D3F73"/>
    <w:rsid w:val="009D7118"/>
    <w:rsid w:val="009E1BA3"/>
    <w:rsid w:val="009E4C4D"/>
    <w:rsid w:val="009E5C68"/>
    <w:rsid w:val="009E6DEC"/>
    <w:rsid w:val="009E70F4"/>
    <w:rsid w:val="009F2363"/>
    <w:rsid w:val="00A03150"/>
    <w:rsid w:val="00A039A9"/>
    <w:rsid w:val="00A04B47"/>
    <w:rsid w:val="00A158ED"/>
    <w:rsid w:val="00A15F2F"/>
    <w:rsid w:val="00A23746"/>
    <w:rsid w:val="00A31207"/>
    <w:rsid w:val="00A324CC"/>
    <w:rsid w:val="00A33066"/>
    <w:rsid w:val="00A3325B"/>
    <w:rsid w:val="00A35CF1"/>
    <w:rsid w:val="00A3760C"/>
    <w:rsid w:val="00A46C9A"/>
    <w:rsid w:val="00A51791"/>
    <w:rsid w:val="00A520E4"/>
    <w:rsid w:val="00A52E44"/>
    <w:rsid w:val="00A54477"/>
    <w:rsid w:val="00A56CEF"/>
    <w:rsid w:val="00A57340"/>
    <w:rsid w:val="00A622D9"/>
    <w:rsid w:val="00A63A2E"/>
    <w:rsid w:val="00A64D19"/>
    <w:rsid w:val="00A6530C"/>
    <w:rsid w:val="00A65ED9"/>
    <w:rsid w:val="00A65F36"/>
    <w:rsid w:val="00A73E66"/>
    <w:rsid w:val="00A74DE4"/>
    <w:rsid w:val="00A77705"/>
    <w:rsid w:val="00A77ED8"/>
    <w:rsid w:val="00A82007"/>
    <w:rsid w:val="00A8320D"/>
    <w:rsid w:val="00A87367"/>
    <w:rsid w:val="00A907CD"/>
    <w:rsid w:val="00A94D65"/>
    <w:rsid w:val="00AA02A9"/>
    <w:rsid w:val="00AA4B86"/>
    <w:rsid w:val="00AB562B"/>
    <w:rsid w:val="00AB722A"/>
    <w:rsid w:val="00AC75AB"/>
    <w:rsid w:val="00AD0ECA"/>
    <w:rsid w:val="00AD1AF5"/>
    <w:rsid w:val="00AD20A0"/>
    <w:rsid w:val="00AD774F"/>
    <w:rsid w:val="00AD7C7C"/>
    <w:rsid w:val="00AE3726"/>
    <w:rsid w:val="00AF3F4B"/>
    <w:rsid w:val="00AF4DB8"/>
    <w:rsid w:val="00B01636"/>
    <w:rsid w:val="00B01E30"/>
    <w:rsid w:val="00B049A1"/>
    <w:rsid w:val="00B059B8"/>
    <w:rsid w:val="00B11DDB"/>
    <w:rsid w:val="00B14D49"/>
    <w:rsid w:val="00B203AF"/>
    <w:rsid w:val="00B223D7"/>
    <w:rsid w:val="00B230A3"/>
    <w:rsid w:val="00B23A0D"/>
    <w:rsid w:val="00B23DC5"/>
    <w:rsid w:val="00B24E73"/>
    <w:rsid w:val="00B2730F"/>
    <w:rsid w:val="00B32BDF"/>
    <w:rsid w:val="00B33B10"/>
    <w:rsid w:val="00B41651"/>
    <w:rsid w:val="00B42D83"/>
    <w:rsid w:val="00B444B5"/>
    <w:rsid w:val="00B4467F"/>
    <w:rsid w:val="00B447AA"/>
    <w:rsid w:val="00B461C1"/>
    <w:rsid w:val="00B504C4"/>
    <w:rsid w:val="00B5194D"/>
    <w:rsid w:val="00B52170"/>
    <w:rsid w:val="00B60811"/>
    <w:rsid w:val="00B61C41"/>
    <w:rsid w:val="00B655EA"/>
    <w:rsid w:val="00B67F8E"/>
    <w:rsid w:val="00B705C2"/>
    <w:rsid w:val="00B72537"/>
    <w:rsid w:val="00B756FB"/>
    <w:rsid w:val="00B76BDD"/>
    <w:rsid w:val="00B814B1"/>
    <w:rsid w:val="00B822A7"/>
    <w:rsid w:val="00B82927"/>
    <w:rsid w:val="00B83A89"/>
    <w:rsid w:val="00B83C06"/>
    <w:rsid w:val="00B83F77"/>
    <w:rsid w:val="00B909F2"/>
    <w:rsid w:val="00B910D6"/>
    <w:rsid w:val="00B92FB1"/>
    <w:rsid w:val="00B94D90"/>
    <w:rsid w:val="00B97D18"/>
    <w:rsid w:val="00BA2CC8"/>
    <w:rsid w:val="00BA3901"/>
    <w:rsid w:val="00BA463D"/>
    <w:rsid w:val="00BA5992"/>
    <w:rsid w:val="00BB0595"/>
    <w:rsid w:val="00BB22B4"/>
    <w:rsid w:val="00BB587B"/>
    <w:rsid w:val="00BC0805"/>
    <w:rsid w:val="00BC57FC"/>
    <w:rsid w:val="00BC7CD3"/>
    <w:rsid w:val="00BD0363"/>
    <w:rsid w:val="00BD0883"/>
    <w:rsid w:val="00BD187F"/>
    <w:rsid w:val="00BD1F25"/>
    <w:rsid w:val="00BE325D"/>
    <w:rsid w:val="00BE6FBE"/>
    <w:rsid w:val="00BF12FF"/>
    <w:rsid w:val="00BF4C30"/>
    <w:rsid w:val="00BF7BBA"/>
    <w:rsid w:val="00C03252"/>
    <w:rsid w:val="00C11F11"/>
    <w:rsid w:val="00C14C81"/>
    <w:rsid w:val="00C17931"/>
    <w:rsid w:val="00C22250"/>
    <w:rsid w:val="00C24EB1"/>
    <w:rsid w:val="00C2642C"/>
    <w:rsid w:val="00C27E94"/>
    <w:rsid w:val="00C338A9"/>
    <w:rsid w:val="00C3595B"/>
    <w:rsid w:val="00C452D0"/>
    <w:rsid w:val="00C46D7D"/>
    <w:rsid w:val="00C47921"/>
    <w:rsid w:val="00C50819"/>
    <w:rsid w:val="00C50DAA"/>
    <w:rsid w:val="00C520F4"/>
    <w:rsid w:val="00C53BC7"/>
    <w:rsid w:val="00C5612D"/>
    <w:rsid w:val="00C57EA2"/>
    <w:rsid w:val="00C623FF"/>
    <w:rsid w:val="00C64386"/>
    <w:rsid w:val="00C65822"/>
    <w:rsid w:val="00C65D2D"/>
    <w:rsid w:val="00C70849"/>
    <w:rsid w:val="00C757C6"/>
    <w:rsid w:val="00C76D32"/>
    <w:rsid w:val="00C770E9"/>
    <w:rsid w:val="00C806D4"/>
    <w:rsid w:val="00C81AF9"/>
    <w:rsid w:val="00C8441D"/>
    <w:rsid w:val="00C86E2D"/>
    <w:rsid w:val="00C90BAC"/>
    <w:rsid w:val="00C90C53"/>
    <w:rsid w:val="00C94C67"/>
    <w:rsid w:val="00CA0AE1"/>
    <w:rsid w:val="00CA2661"/>
    <w:rsid w:val="00CA3187"/>
    <w:rsid w:val="00CA52D4"/>
    <w:rsid w:val="00CB0087"/>
    <w:rsid w:val="00CB3257"/>
    <w:rsid w:val="00CB4FF5"/>
    <w:rsid w:val="00CC16FA"/>
    <w:rsid w:val="00CC1D09"/>
    <w:rsid w:val="00CC21EE"/>
    <w:rsid w:val="00CC3765"/>
    <w:rsid w:val="00CD408D"/>
    <w:rsid w:val="00CD6936"/>
    <w:rsid w:val="00CE2C59"/>
    <w:rsid w:val="00CE4A6B"/>
    <w:rsid w:val="00CE5E31"/>
    <w:rsid w:val="00CE6C44"/>
    <w:rsid w:val="00CF032D"/>
    <w:rsid w:val="00CF1530"/>
    <w:rsid w:val="00CF702F"/>
    <w:rsid w:val="00CF755D"/>
    <w:rsid w:val="00D01F90"/>
    <w:rsid w:val="00D10559"/>
    <w:rsid w:val="00D1118F"/>
    <w:rsid w:val="00D14699"/>
    <w:rsid w:val="00D17CA1"/>
    <w:rsid w:val="00D21059"/>
    <w:rsid w:val="00D2239A"/>
    <w:rsid w:val="00D25A61"/>
    <w:rsid w:val="00D276FA"/>
    <w:rsid w:val="00D36767"/>
    <w:rsid w:val="00D36807"/>
    <w:rsid w:val="00D37C60"/>
    <w:rsid w:val="00D47076"/>
    <w:rsid w:val="00D54DD4"/>
    <w:rsid w:val="00D602B8"/>
    <w:rsid w:val="00D61A02"/>
    <w:rsid w:val="00D61C2D"/>
    <w:rsid w:val="00D61C50"/>
    <w:rsid w:val="00D61EC0"/>
    <w:rsid w:val="00D65F57"/>
    <w:rsid w:val="00D66070"/>
    <w:rsid w:val="00D6763C"/>
    <w:rsid w:val="00D74449"/>
    <w:rsid w:val="00D769FB"/>
    <w:rsid w:val="00D77493"/>
    <w:rsid w:val="00D804E3"/>
    <w:rsid w:val="00D8093C"/>
    <w:rsid w:val="00D84BDA"/>
    <w:rsid w:val="00D92A51"/>
    <w:rsid w:val="00DA0877"/>
    <w:rsid w:val="00DA0E7C"/>
    <w:rsid w:val="00DA791A"/>
    <w:rsid w:val="00DB1553"/>
    <w:rsid w:val="00DB3AC7"/>
    <w:rsid w:val="00DB70EC"/>
    <w:rsid w:val="00DB7E9B"/>
    <w:rsid w:val="00DC092D"/>
    <w:rsid w:val="00DC2E97"/>
    <w:rsid w:val="00DC3241"/>
    <w:rsid w:val="00DC325A"/>
    <w:rsid w:val="00DC34A9"/>
    <w:rsid w:val="00DC379E"/>
    <w:rsid w:val="00DC4666"/>
    <w:rsid w:val="00DC5965"/>
    <w:rsid w:val="00DC7FB7"/>
    <w:rsid w:val="00DD3D01"/>
    <w:rsid w:val="00DD531F"/>
    <w:rsid w:val="00DE2BFB"/>
    <w:rsid w:val="00DE4325"/>
    <w:rsid w:val="00DF3B15"/>
    <w:rsid w:val="00E034CF"/>
    <w:rsid w:val="00E03B3E"/>
    <w:rsid w:val="00E04F67"/>
    <w:rsid w:val="00E05BD9"/>
    <w:rsid w:val="00E072A8"/>
    <w:rsid w:val="00E10BD8"/>
    <w:rsid w:val="00E11911"/>
    <w:rsid w:val="00E128D3"/>
    <w:rsid w:val="00E21909"/>
    <w:rsid w:val="00E2321F"/>
    <w:rsid w:val="00E25DE1"/>
    <w:rsid w:val="00E27C4B"/>
    <w:rsid w:val="00E32260"/>
    <w:rsid w:val="00E324E9"/>
    <w:rsid w:val="00E3443A"/>
    <w:rsid w:val="00E356DB"/>
    <w:rsid w:val="00E372AA"/>
    <w:rsid w:val="00E40149"/>
    <w:rsid w:val="00E40652"/>
    <w:rsid w:val="00E425D1"/>
    <w:rsid w:val="00E43257"/>
    <w:rsid w:val="00E44A97"/>
    <w:rsid w:val="00E44EDE"/>
    <w:rsid w:val="00E4632A"/>
    <w:rsid w:val="00E46C5F"/>
    <w:rsid w:val="00E54139"/>
    <w:rsid w:val="00E555C4"/>
    <w:rsid w:val="00E669E2"/>
    <w:rsid w:val="00E676BA"/>
    <w:rsid w:val="00E70D44"/>
    <w:rsid w:val="00E73E36"/>
    <w:rsid w:val="00E74683"/>
    <w:rsid w:val="00E765C9"/>
    <w:rsid w:val="00E83081"/>
    <w:rsid w:val="00E83386"/>
    <w:rsid w:val="00E845A8"/>
    <w:rsid w:val="00E8677C"/>
    <w:rsid w:val="00E8784B"/>
    <w:rsid w:val="00E90C1A"/>
    <w:rsid w:val="00E92C77"/>
    <w:rsid w:val="00E93E3E"/>
    <w:rsid w:val="00E93EF6"/>
    <w:rsid w:val="00EA1B1E"/>
    <w:rsid w:val="00EA265C"/>
    <w:rsid w:val="00EA520D"/>
    <w:rsid w:val="00EA7B0A"/>
    <w:rsid w:val="00EB53DE"/>
    <w:rsid w:val="00EC70D6"/>
    <w:rsid w:val="00ED39DA"/>
    <w:rsid w:val="00ED6352"/>
    <w:rsid w:val="00EE0071"/>
    <w:rsid w:val="00EE3408"/>
    <w:rsid w:val="00EE44BC"/>
    <w:rsid w:val="00EE5664"/>
    <w:rsid w:val="00EF0C81"/>
    <w:rsid w:val="00EF3B6F"/>
    <w:rsid w:val="00F000ED"/>
    <w:rsid w:val="00F00C15"/>
    <w:rsid w:val="00F00C6F"/>
    <w:rsid w:val="00F031F7"/>
    <w:rsid w:val="00F0493F"/>
    <w:rsid w:val="00F061BF"/>
    <w:rsid w:val="00F13107"/>
    <w:rsid w:val="00F1635A"/>
    <w:rsid w:val="00F203F2"/>
    <w:rsid w:val="00F22586"/>
    <w:rsid w:val="00F2277C"/>
    <w:rsid w:val="00F30EAF"/>
    <w:rsid w:val="00F34F0B"/>
    <w:rsid w:val="00F360E9"/>
    <w:rsid w:val="00F416D7"/>
    <w:rsid w:val="00F41918"/>
    <w:rsid w:val="00F41F11"/>
    <w:rsid w:val="00F430DB"/>
    <w:rsid w:val="00F46315"/>
    <w:rsid w:val="00F47E91"/>
    <w:rsid w:val="00F5282F"/>
    <w:rsid w:val="00F55373"/>
    <w:rsid w:val="00F55A04"/>
    <w:rsid w:val="00F55E9D"/>
    <w:rsid w:val="00F570FC"/>
    <w:rsid w:val="00F60E2C"/>
    <w:rsid w:val="00F62F38"/>
    <w:rsid w:val="00F636F6"/>
    <w:rsid w:val="00F7062E"/>
    <w:rsid w:val="00F72BA5"/>
    <w:rsid w:val="00F76EB8"/>
    <w:rsid w:val="00F76FBE"/>
    <w:rsid w:val="00F77798"/>
    <w:rsid w:val="00F83FFA"/>
    <w:rsid w:val="00F87DE5"/>
    <w:rsid w:val="00F911F3"/>
    <w:rsid w:val="00F9199B"/>
    <w:rsid w:val="00F934EA"/>
    <w:rsid w:val="00F9614B"/>
    <w:rsid w:val="00F976E4"/>
    <w:rsid w:val="00FA2A6F"/>
    <w:rsid w:val="00FB1F01"/>
    <w:rsid w:val="00FB2C7C"/>
    <w:rsid w:val="00FB3E19"/>
    <w:rsid w:val="00FB6970"/>
    <w:rsid w:val="00FB758C"/>
    <w:rsid w:val="00FC09ED"/>
    <w:rsid w:val="00FC3A0E"/>
    <w:rsid w:val="00FC3A25"/>
    <w:rsid w:val="00FC4B4A"/>
    <w:rsid w:val="00FC62E9"/>
    <w:rsid w:val="00FD0394"/>
    <w:rsid w:val="00FD2DC9"/>
    <w:rsid w:val="00FD5397"/>
    <w:rsid w:val="00FE1B88"/>
    <w:rsid w:val="00FE355F"/>
    <w:rsid w:val="00FE6D3E"/>
    <w:rsid w:val="00FE72BE"/>
    <w:rsid w:val="00FF2861"/>
    <w:rsid w:val="00FF477A"/>
    <w:rsid w:val="00FF54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F81B6DF"/>
  <w15:chartTrackingRefBased/>
  <w15:docId w15:val="{2FD6582A-5BC2-4C44-9C09-363D50D3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40"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B3"/>
    <w:pPr>
      <w:spacing w:after="200" w:line="276" w:lineRule="auto"/>
    </w:pPr>
    <w:rPr>
      <w:sz w:val="22"/>
      <w:szCs w:val="22"/>
      <w:lang w:val="es-ES" w:eastAsia="en-US"/>
    </w:rPr>
  </w:style>
  <w:style w:type="paragraph" w:styleId="Ttulo1">
    <w:name w:val="heading 1"/>
    <w:basedOn w:val="Normal"/>
    <w:next w:val="Normal"/>
    <w:link w:val="Ttulo1Car"/>
    <w:uiPriority w:val="9"/>
    <w:qFormat/>
    <w:rsid w:val="008746B9"/>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ar"/>
    <w:uiPriority w:val="9"/>
    <w:unhideWhenUsed/>
    <w:qFormat/>
    <w:rsid w:val="008746B9"/>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90423C"/>
    <w:pPr>
      <w:keepNext/>
      <w:keepLines/>
      <w:spacing w:before="40" w:after="0"/>
      <w:outlineLvl w:val="2"/>
    </w:pPr>
    <w:rPr>
      <w:rFonts w:asciiTheme="majorHAnsi" w:eastAsiaTheme="majorEastAsia" w:hAnsiTheme="majorHAnsi" w:cstheme="majorBidi"/>
      <w:color w:val="0A2F40" w:themeColor="accent1" w:themeShade="7F"/>
      <w:sz w:val="24"/>
      <w:szCs w:val="24"/>
      <w:lang w:val="es-CO"/>
    </w:rPr>
  </w:style>
  <w:style w:type="paragraph" w:styleId="Ttulo5">
    <w:name w:val="heading 5"/>
    <w:basedOn w:val="Normal"/>
    <w:next w:val="Normal"/>
    <w:link w:val="Ttulo5Car"/>
    <w:uiPriority w:val="9"/>
    <w:semiHidden/>
    <w:unhideWhenUsed/>
    <w:qFormat/>
    <w:rsid w:val="00400E9D"/>
    <w:pPr>
      <w:keepNext/>
      <w:keepLines/>
      <w:spacing w:before="40" w:after="0"/>
      <w:outlineLvl w:val="4"/>
    </w:pPr>
    <w:rPr>
      <w:rFonts w:ascii="Cambria" w:eastAsia="Times New Roman" w:hAnsi="Cambria"/>
      <w:color w:val="365F91"/>
    </w:rPr>
  </w:style>
  <w:style w:type="paragraph" w:styleId="Ttulo8">
    <w:name w:val="heading 8"/>
    <w:basedOn w:val="Normal"/>
    <w:next w:val="Normal"/>
    <w:link w:val="Ttulo8Car"/>
    <w:uiPriority w:val="9"/>
    <w:semiHidden/>
    <w:unhideWhenUsed/>
    <w:qFormat/>
    <w:rsid w:val="00400E9D"/>
    <w:pPr>
      <w:keepNext/>
      <w:keepLines/>
      <w:spacing w:before="40" w:after="0"/>
      <w:outlineLvl w:val="7"/>
    </w:pPr>
    <w:rPr>
      <w:rFonts w:ascii="Cambria" w:eastAsia="Times New Roman" w:hAnsi="Cambria"/>
      <w:color w:val="272727"/>
      <w:sz w:val="21"/>
      <w:szCs w:val="21"/>
    </w:rPr>
  </w:style>
  <w:style w:type="paragraph" w:styleId="Ttulo9">
    <w:name w:val="heading 9"/>
    <w:basedOn w:val="Normal"/>
    <w:next w:val="Normal"/>
    <w:link w:val="Ttulo9Car"/>
    <w:uiPriority w:val="9"/>
    <w:semiHidden/>
    <w:unhideWhenUsed/>
    <w:qFormat/>
    <w:rsid w:val="008746B9"/>
    <w:pPr>
      <w:keepNext/>
      <w:keepLines/>
      <w:spacing w:before="40" w:after="0"/>
      <w:outlineLvl w:val="8"/>
    </w:pPr>
    <w:rPr>
      <w:rFonts w:ascii="Cambria" w:eastAsia="Times New Roman" w:hAnsi="Cambria"/>
      <w:i/>
      <w:iCs/>
      <w:color w:val="272727"/>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8746B9"/>
    <w:rPr>
      <w:rFonts w:ascii="Cambria" w:eastAsia="Times New Roman" w:hAnsi="Cambria"/>
      <w:b/>
      <w:bCs/>
      <w:kern w:val="32"/>
      <w:sz w:val="32"/>
      <w:szCs w:val="32"/>
      <w:lang w:val="es-ES" w:eastAsia="en-US"/>
    </w:rPr>
  </w:style>
  <w:style w:type="character" w:customStyle="1" w:styleId="Ttulo2Car">
    <w:name w:val="Título 2 Car"/>
    <w:link w:val="Ttulo2"/>
    <w:uiPriority w:val="9"/>
    <w:rsid w:val="008746B9"/>
    <w:rPr>
      <w:rFonts w:ascii="Cambria" w:eastAsia="Times New Roman" w:hAnsi="Cambria"/>
      <w:b/>
      <w:bCs/>
      <w:color w:val="4F81BD"/>
      <w:sz w:val="26"/>
      <w:szCs w:val="26"/>
      <w:lang w:val="es-ES" w:eastAsia="en-US"/>
    </w:rPr>
  </w:style>
  <w:style w:type="character" w:customStyle="1" w:styleId="Ttulo5Car">
    <w:name w:val="Título 5 Car"/>
    <w:link w:val="Ttulo5"/>
    <w:uiPriority w:val="9"/>
    <w:semiHidden/>
    <w:rsid w:val="00400E9D"/>
    <w:rPr>
      <w:rFonts w:ascii="Cambria" w:eastAsia="Times New Roman" w:hAnsi="Cambria"/>
      <w:color w:val="365F91"/>
      <w:sz w:val="22"/>
      <w:szCs w:val="22"/>
      <w:lang w:val="es-ES" w:eastAsia="en-US"/>
    </w:rPr>
  </w:style>
  <w:style w:type="character" w:customStyle="1" w:styleId="Ttulo8Car">
    <w:name w:val="Título 8 Car"/>
    <w:link w:val="Ttulo8"/>
    <w:uiPriority w:val="9"/>
    <w:semiHidden/>
    <w:rsid w:val="00400E9D"/>
    <w:rPr>
      <w:rFonts w:ascii="Cambria" w:eastAsia="Times New Roman" w:hAnsi="Cambria"/>
      <w:color w:val="272727"/>
      <w:sz w:val="21"/>
      <w:szCs w:val="21"/>
      <w:lang w:val="es-ES" w:eastAsia="en-US"/>
    </w:rPr>
  </w:style>
  <w:style w:type="character" w:customStyle="1" w:styleId="Ttulo9Car">
    <w:name w:val="Título 9 Car"/>
    <w:link w:val="Ttulo9"/>
    <w:uiPriority w:val="9"/>
    <w:rsid w:val="008746B9"/>
    <w:rPr>
      <w:rFonts w:ascii="Cambria" w:eastAsia="Times New Roman" w:hAnsi="Cambria"/>
      <w:i/>
      <w:iCs/>
      <w:color w:val="272727"/>
      <w:sz w:val="21"/>
      <w:szCs w:val="21"/>
      <w:lang w:val="es-ES" w:eastAsia="en-US"/>
    </w:rPr>
  </w:style>
  <w:style w:type="paragraph" w:styleId="Encabezado">
    <w:name w:val="header"/>
    <w:aliases w:val="encabezado,h,h8,h9,h10,h18"/>
    <w:basedOn w:val="Normal"/>
    <w:link w:val="EncabezadoCar"/>
    <w:unhideWhenUsed/>
    <w:rsid w:val="009B2507"/>
    <w:pPr>
      <w:tabs>
        <w:tab w:val="center" w:pos="4252"/>
        <w:tab w:val="right" w:pos="8504"/>
      </w:tabs>
    </w:pPr>
  </w:style>
  <w:style w:type="character" w:customStyle="1" w:styleId="EncabezadoCar">
    <w:name w:val="Encabezado Car"/>
    <w:aliases w:val="encabezado Car,h Car,h8 Car,h9 Car,h10 Car,h18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customStyle="1" w:styleId="PiedepginaCar">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39"/>
    <w:rsid w:val="000317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B62898"/>
    <w:rPr>
      <w:color w:val="0000FF"/>
      <w:u w:val="single"/>
    </w:rPr>
  </w:style>
  <w:style w:type="paragraph" w:styleId="Sinespaciado">
    <w:name w:val="No Spacing"/>
    <w:aliases w:val="Encabezado CCE"/>
    <w:link w:val="SinespaciadoCar"/>
    <w:uiPriority w:val="1"/>
    <w:qFormat/>
    <w:rsid w:val="00B94D90"/>
    <w:rPr>
      <w:sz w:val="22"/>
      <w:szCs w:val="22"/>
      <w:lang w:val="es-ES" w:eastAsia="en-US"/>
    </w:rPr>
  </w:style>
  <w:style w:type="character" w:customStyle="1" w:styleId="SinespaciadoCar">
    <w:name w:val="Sin espaciado Car"/>
    <w:aliases w:val="Encabezado CCE Car"/>
    <w:link w:val="Sinespaciado"/>
    <w:uiPriority w:val="1"/>
    <w:qFormat/>
    <w:rsid w:val="00B94D90"/>
    <w:rPr>
      <w:sz w:val="22"/>
      <w:szCs w:val="22"/>
      <w:lang w:val="es-ES" w:eastAsia="en-US"/>
    </w:rPr>
  </w:style>
  <w:style w:type="character" w:customStyle="1" w:styleId="NoSpacingChar">
    <w:name w:val="No Spacing Char"/>
    <w:link w:val="Sinespaciado1"/>
    <w:locked/>
    <w:rsid w:val="00B94D90"/>
    <w:rPr>
      <w:rFonts w:eastAsia="Times New Roman"/>
    </w:rPr>
  </w:style>
  <w:style w:type="paragraph" w:customStyle="1" w:styleId="Sinespaciado1">
    <w:name w:val="Sin espaciado1"/>
    <w:link w:val="NoSpacingChar"/>
    <w:qFormat/>
    <w:rsid w:val="00B94D90"/>
    <w:rPr>
      <w:rFonts w:eastAsia="Times New Roman"/>
    </w:rPr>
  </w:style>
  <w:style w:type="paragraph" w:styleId="Textoindependiente">
    <w:name w:val="Body Text"/>
    <w:basedOn w:val="Normal"/>
    <w:link w:val="TextoindependienteCar"/>
    <w:uiPriority w:val="1"/>
    <w:unhideWhenUsed/>
    <w:qFormat/>
    <w:rsid w:val="008746B9"/>
    <w:pPr>
      <w:spacing w:after="120"/>
    </w:pPr>
    <w:rPr>
      <w:sz w:val="20"/>
      <w:szCs w:val="20"/>
    </w:rPr>
  </w:style>
  <w:style w:type="character" w:customStyle="1" w:styleId="TextoindependienteCar">
    <w:name w:val="Texto independiente Car"/>
    <w:link w:val="Textoindependiente"/>
    <w:uiPriority w:val="1"/>
    <w:rsid w:val="008746B9"/>
    <w:rPr>
      <w:lang w:val="es-ES" w:eastAsia="en-US"/>
    </w:rPr>
  </w:style>
  <w:style w:type="paragraph" w:styleId="Prrafodelista">
    <w:name w:val="List Paragraph"/>
    <w:aliases w:val="Bullet List,FooterText,numbered,Paragraphe de liste1,Bulletr List Paragraph,列出段落,列出段落1,List Paragraph21,Listeafsnit1,Parágrafo da Lista1,Ha,Normal. Viñetas,List Paragraph2,List Paragraph1,lp1,Num Bullet 1,List Paragraph11,HOJA,Bolita,b1"/>
    <w:basedOn w:val="Normal"/>
    <w:link w:val="PrrafodelistaCar"/>
    <w:uiPriority w:val="34"/>
    <w:qFormat/>
    <w:rsid w:val="008746B9"/>
    <w:pPr>
      <w:spacing w:after="0" w:line="240" w:lineRule="auto"/>
      <w:ind w:left="708"/>
    </w:pPr>
    <w:rPr>
      <w:rFonts w:ascii="Times New Roman" w:eastAsia="Times New Roman" w:hAnsi="Times New Roman"/>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Ha Car,Normal. Viñetas Car,List Paragraph2 Car,lp1 Car"/>
    <w:link w:val="Prrafodelista"/>
    <w:uiPriority w:val="34"/>
    <w:qFormat/>
    <w:rsid w:val="008746B9"/>
    <w:rPr>
      <w:rFonts w:ascii="Times New Roman" w:eastAsia="Times New Roman" w:hAnsi="Times New Roman"/>
      <w:lang w:val="es-ES" w:eastAsia="es-ES"/>
    </w:rPr>
  </w:style>
  <w:style w:type="paragraph" w:styleId="Ttulo">
    <w:name w:val="Title"/>
    <w:aliases w:val="Títulos Principales sin numeración,AL Título,Título AL,Título AL Car,TÃ­tulos Principales sin numeraciÃ³n,AL TÃ­tulo,TÃ­tulo AL,Título1"/>
    <w:basedOn w:val="Normal"/>
    <w:link w:val="TtuloCar"/>
    <w:qFormat/>
    <w:rsid w:val="008746B9"/>
    <w:pPr>
      <w:spacing w:after="0" w:line="240" w:lineRule="auto"/>
      <w:jc w:val="center"/>
    </w:pPr>
    <w:rPr>
      <w:rFonts w:ascii="Arial" w:eastAsia="Times New Roman" w:hAnsi="Arial"/>
      <w:sz w:val="24"/>
      <w:szCs w:val="20"/>
      <w:lang w:eastAsia="es-ES"/>
    </w:rPr>
  </w:style>
  <w:style w:type="character" w:customStyle="1" w:styleId="TtuloCar">
    <w:name w:val="Título Car"/>
    <w:aliases w:val="Títulos Principales sin numeración Car,AL Título Car,Título AL Car1,Título AL Car Car,TÃ­tulos Principales sin numeraciÃ³n Car,AL TÃ­tulo Car,TÃ­tulo AL Car,Título1 Car"/>
    <w:link w:val="Ttulo"/>
    <w:rsid w:val="008746B9"/>
    <w:rPr>
      <w:rFonts w:ascii="Arial" w:eastAsia="Times New Roman" w:hAnsi="Arial"/>
      <w:sz w:val="24"/>
      <w:lang w:val="es-ES" w:eastAsia="es-ES"/>
    </w:rPr>
  </w:style>
  <w:style w:type="paragraph" w:customStyle="1" w:styleId="Textopredeterminado">
    <w:name w:val="Texto predeterminado"/>
    <w:basedOn w:val="Normal"/>
    <w:rsid w:val="008746B9"/>
    <w:pPr>
      <w:tabs>
        <w:tab w:val="left" w:pos="0"/>
      </w:tabs>
      <w:overflowPunct w:val="0"/>
      <w:autoSpaceDE w:val="0"/>
      <w:autoSpaceDN w:val="0"/>
      <w:adjustRightInd w:val="0"/>
      <w:spacing w:after="0" w:line="240" w:lineRule="auto"/>
      <w:textAlignment w:val="baseline"/>
    </w:pPr>
    <w:rPr>
      <w:rFonts w:ascii="Times New Roman" w:eastAsia="Times New Roman" w:hAnsi="Times New Roman"/>
      <w:color w:val="000000"/>
      <w:sz w:val="20"/>
      <w:szCs w:val="20"/>
      <w:lang w:val="en-US" w:eastAsia="es-ES"/>
    </w:rPr>
  </w:style>
  <w:style w:type="paragraph" w:customStyle="1" w:styleId="Default">
    <w:name w:val="Default"/>
    <w:link w:val="DefaultCar"/>
    <w:qFormat/>
    <w:rsid w:val="008746B9"/>
    <w:pPr>
      <w:autoSpaceDE w:val="0"/>
      <w:autoSpaceDN w:val="0"/>
      <w:adjustRightInd w:val="0"/>
    </w:pPr>
    <w:rPr>
      <w:rFonts w:ascii="Tahoma" w:eastAsia="Times New Roman" w:hAnsi="Tahoma"/>
      <w:color w:val="000000"/>
      <w:sz w:val="24"/>
    </w:rPr>
  </w:style>
  <w:style w:type="character" w:customStyle="1" w:styleId="DefaultCar">
    <w:name w:val="Default Car"/>
    <w:link w:val="Default"/>
    <w:locked/>
    <w:rsid w:val="008746B9"/>
    <w:rPr>
      <w:rFonts w:ascii="Tahoma" w:eastAsia="Times New Roman" w:hAnsi="Tahoma"/>
      <w:color w:val="000000"/>
      <w:sz w:val="24"/>
    </w:rPr>
  </w:style>
  <w:style w:type="paragraph" w:customStyle="1" w:styleId="Textoindependiente21">
    <w:name w:val="Texto independiente 21"/>
    <w:basedOn w:val="Normal"/>
    <w:rsid w:val="008746B9"/>
    <w:pPr>
      <w:widowControl w:val="0"/>
      <w:spacing w:after="0" w:line="360" w:lineRule="auto"/>
      <w:jc w:val="both"/>
    </w:pPr>
    <w:rPr>
      <w:rFonts w:ascii="Arial" w:eastAsia="Times New Roman" w:hAnsi="Arial"/>
      <w:sz w:val="24"/>
      <w:szCs w:val="24"/>
      <w:lang w:eastAsia="es-ES"/>
    </w:rPr>
  </w:style>
  <w:style w:type="paragraph" w:styleId="NormalWeb">
    <w:name w:val="Normal (Web)"/>
    <w:basedOn w:val="Normal"/>
    <w:uiPriority w:val="99"/>
    <w:unhideWhenUsed/>
    <w:rsid w:val="008746B9"/>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unhideWhenUsed/>
    <w:qFormat/>
    <w:rsid w:val="008746B9"/>
    <w:pPr>
      <w:spacing w:after="0" w:line="240" w:lineRule="auto"/>
    </w:pPr>
    <w:rPr>
      <w:rFonts w:ascii="Arial" w:eastAsia="Times New Roman" w:hAnsi="Arial"/>
      <w:sz w:val="20"/>
      <w:szCs w:val="20"/>
      <w:lang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8746B9"/>
    <w:rPr>
      <w:rFonts w:ascii="Arial" w:eastAsia="Times New Roman" w:hAnsi="Arial"/>
      <w:lang w:val="es-ES" w:eastAsia="es-ES"/>
    </w:rPr>
  </w:style>
  <w:style w:type="character" w:styleId="Refdenotaalpie">
    <w:name w:val="footnote reference"/>
    <w:aliases w:val="referencia nota al pie,Referencia nota al pie,BVI fnr,BVI fnr Car Car,BVI fnr Car,BVI fnr Car Car Car Car,Texto de nota al pie,Nota de pie,Texto nota al pie,Appel note de bas de page,Ref. de nota al pie2,Ref,de nota al pie,Footnote,f"/>
    <w:link w:val="TextodenotaalpieCar"/>
    <w:uiPriority w:val="99"/>
    <w:unhideWhenUsed/>
    <w:qFormat/>
    <w:rsid w:val="008746B9"/>
    <w:rPr>
      <w:vertAlign w:val="superscript"/>
    </w:rPr>
  </w:style>
  <w:style w:type="paragraph" w:customStyle="1" w:styleId="Estilo12">
    <w:name w:val="Estilo12"/>
    <w:basedOn w:val="Normal"/>
    <w:rsid w:val="008746B9"/>
    <w:pPr>
      <w:spacing w:after="0" w:line="240" w:lineRule="auto"/>
      <w:jc w:val="both"/>
    </w:pPr>
    <w:rPr>
      <w:rFonts w:ascii="Arial" w:eastAsia="Times New Roman" w:hAnsi="Arial"/>
      <w:sz w:val="24"/>
      <w:szCs w:val="20"/>
      <w:lang w:eastAsia="es-ES"/>
    </w:rPr>
  </w:style>
  <w:style w:type="character" w:styleId="nfasis">
    <w:name w:val="Emphasis"/>
    <w:uiPriority w:val="20"/>
    <w:qFormat/>
    <w:rsid w:val="008746B9"/>
    <w:rPr>
      <w:i/>
      <w:iCs/>
    </w:rPr>
  </w:style>
  <w:style w:type="paragraph" w:customStyle="1" w:styleId="Textoindependiente0">
    <w:name w:val="Texto independiente(."/>
    <w:basedOn w:val="Normal"/>
    <w:rsid w:val="008746B9"/>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paragraph" w:customStyle="1" w:styleId="Prrafodelista1">
    <w:name w:val="Párrafo de lista1"/>
    <w:basedOn w:val="Normal"/>
    <w:uiPriority w:val="99"/>
    <w:rsid w:val="008746B9"/>
    <w:pPr>
      <w:spacing w:after="0" w:line="240" w:lineRule="auto"/>
      <w:ind w:left="720"/>
      <w:jc w:val="both"/>
    </w:pPr>
    <w:rPr>
      <w:rFonts w:ascii="Times New Roman" w:eastAsia="Times New Roman" w:hAnsi="Times New Roman"/>
      <w:sz w:val="20"/>
      <w:szCs w:val="20"/>
      <w:lang w:val="es-CO" w:eastAsia="es-ES"/>
    </w:rPr>
  </w:style>
  <w:style w:type="character" w:customStyle="1" w:styleId="Textoindependiente2Car">
    <w:name w:val="Texto independiente 2 Car"/>
    <w:link w:val="Textoindependiente2"/>
    <w:uiPriority w:val="99"/>
    <w:semiHidden/>
    <w:rsid w:val="008746B9"/>
    <w:rPr>
      <w:sz w:val="22"/>
      <w:szCs w:val="22"/>
      <w:lang w:val="es-ES" w:eastAsia="en-US"/>
    </w:rPr>
  </w:style>
  <w:style w:type="paragraph" w:styleId="Textoindependiente2">
    <w:name w:val="Body Text 2"/>
    <w:basedOn w:val="Normal"/>
    <w:link w:val="Textoindependiente2Car"/>
    <w:uiPriority w:val="99"/>
    <w:semiHidden/>
    <w:unhideWhenUsed/>
    <w:rsid w:val="008746B9"/>
    <w:pPr>
      <w:spacing w:after="120" w:line="480" w:lineRule="auto"/>
    </w:pPr>
  </w:style>
  <w:style w:type="character" w:customStyle="1" w:styleId="Textoindependiente2Car1">
    <w:name w:val="Texto independiente 2 Car1"/>
    <w:uiPriority w:val="99"/>
    <w:semiHidden/>
    <w:rsid w:val="008746B9"/>
    <w:rPr>
      <w:sz w:val="22"/>
      <w:szCs w:val="22"/>
      <w:lang w:val="es-ES" w:eastAsia="en-US"/>
    </w:rPr>
  </w:style>
  <w:style w:type="paragraph" w:styleId="Textocomentario">
    <w:name w:val="annotation text"/>
    <w:basedOn w:val="Normal"/>
    <w:link w:val="TextocomentarioCar"/>
    <w:uiPriority w:val="99"/>
    <w:unhideWhenUsed/>
    <w:rsid w:val="008746B9"/>
    <w:pPr>
      <w:spacing w:line="240" w:lineRule="auto"/>
    </w:pPr>
    <w:rPr>
      <w:sz w:val="20"/>
      <w:szCs w:val="20"/>
    </w:rPr>
  </w:style>
  <w:style w:type="character" w:customStyle="1" w:styleId="TextocomentarioCar">
    <w:name w:val="Texto comentario Car"/>
    <w:link w:val="Textocomentario"/>
    <w:uiPriority w:val="99"/>
    <w:rsid w:val="008746B9"/>
    <w:rPr>
      <w:lang w:val="es-ES" w:eastAsia="en-US"/>
    </w:rPr>
  </w:style>
  <w:style w:type="character" w:customStyle="1" w:styleId="AsuntodelcomentarioCar">
    <w:name w:val="Asunto del comentario Car"/>
    <w:link w:val="Asuntodelcomentario"/>
    <w:uiPriority w:val="99"/>
    <w:semiHidden/>
    <w:rsid w:val="008746B9"/>
    <w:rPr>
      <w:b/>
      <w:bCs/>
      <w:lang w:val="es-ES" w:eastAsia="en-US"/>
    </w:rPr>
  </w:style>
  <w:style w:type="paragraph" w:styleId="Asuntodelcomentario">
    <w:name w:val="annotation subject"/>
    <w:basedOn w:val="Textocomentario"/>
    <w:next w:val="Textocomentario"/>
    <w:link w:val="AsuntodelcomentarioCar"/>
    <w:uiPriority w:val="99"/>
    <w:semiHidden/>
    <w:unhideWhenUsed/>
    <w:rsid w:val="008746B9"/>
    <w:rPr>
      <w:b/>
      <w:bCs/>
    </w:rPr>
  </w:style>
  <w:style w:type="character" w:customStyle="1" w:styleId="AsuntodelcomentarioCar1">
    <w:name w:val="Asunto del comentario Car1"/>
    <w:uiPriority w:val="99"/>
    <w:semiHidden/>
    <w:rsid w:val="008746B9"/>
    <w:rPr>
      <w:b/>
      <w:bCs/>
      <w:lang w:val="es-ES" w:eastAsia="en-US"/>
    </w:rPr>
  </w:style>
  <w:style w:type="character" w:styleId="Fuerte">
    <w:name w:val="Strong"/>
    <w:uiPriority w:val="22"/>
    <w:qFormat/>
    <w:rsid w:val="008746B9"/>
    <w:rPr>
      <w:b/>
      <w:bCs/>
    </w:rPr>
  </w:style>
  <w:style w:type="table" w:customStyle="1" w:styleId="Tablaconcuadrcula1">
    <w:name w:val="Tabla con cuadrícula1"/>
    <w:basedOn w:val="Tablanormal"/>
    <w:next w:val="Tablaconcuadrcula"/>
    <w:uiPriority w:val="59"/>
    <w:rsid w:val="008746B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
    <w:name w:val="td"/>
    <w:rsid w:val="008746B9"/>
  </w:style>
  <w:style w:type="table" w:customStyle="1" w:styleId="TableGrid">
    <w:name w:val="TableGrid"/>
    <w:rsid w:val="008746B9"/>
    <w:rPr>
      <w:rFonts w:eastAsia="Times New Roman"/>
      <w:sz w:val="22"/>
      <w:szCs w:val="22"/>
    </w:rPr>
    <w:tblPr>
      <w:tblCellMar>
        <w:top w:w="0" w:type="dxa"/>
        <w:left w:w="0" w:type="dxa"/>
        <w:bottom w:w="0" w:type="dxa"/>
        <w:right w:w="0" w:type="dxa"/>
      </w:tblCellMar>
    </w:tblPr>
  </w:style>
  <w:style w:type="character" w:customStyle="1" w:styleId="inplacedisplayid23624382siteid781">
    <w:name w:val="inplacedisplayid23624382siteid781"/>
    <w:rsid w:val="008746B9"/>
    <w:rPr>
      <w:rFonts w:ascii="Arial" w:hAnsi="Arial" w:cs="Arial" w:hint="default"/>
      <w:color w:val="000000"/>
      <w:sz w:val="20"/>
      <w:szCs w:val="20"/>
    </w:rPr>
  </w:style>
  <w:style w:type="character" w:styleId="Refdecomentario">
    <w:name w:val="annotation reference"/>
    <w:uiPriority w:val="99"/>
    <w:unhideWhenUsed/>
    <w:rsid w:val="008746B9"/>
    <w:rPr>
      <w:sz w:val="16"/>
      <w:szCs w:val="16"/>
    </w:rPr>
  </w:style>
  <w:style w:type="paragraph" w:styleId="Citadestacada">
    <w:name w:val="Intense Quote"/>
    <w:basedOn w:val="Normal"/>
    <w:next w:val="Normal"/>
    <w:link w:val="CitadestacadaCar"/>
    <w:uiPriority w:val="60"/>
    <w:qFormat/>
    <w:rsid w:val="008746B9"/>
    <w:pPr>
      <w:pBdr>
        <w:top w:val="single" w:sz="4" w:space="10" w:color="4F81BD"/>
        <w:bottom w:val="single" w:sz="4" w:space="10" w:color="4F81BD"/>
      </w:pBdr>
      <w:spacing w:before="360" w:after="360"/>
      <w:ind w:left="864" w:right="864"/>
      <w:jc w:val="center"/>
    </w:pPr>
    <w:rPr>
      <w:i/>
      <w:iCs/>
      <w:color w:val="4F81BD"/>
    </w:rPr>
  </w:style>
  <w:style w:type="character" w:customStyle="1" w:styleId="CitadestacadaCar">
    <w:name w:val="Cita destacada Car"/>
    <w:link w:val="Citadestacada"/>
    <w:uiPriority w:val="60"/>
    <w:rsid w:val="008746B9"/>
    <w:rPr>
      <w:i/>
      <w:iCs/>
      <w:color w:val="4F81BD"/>
      <w:sz w:val="22"/>
      <w:szCs w:val="22"/>
      <w:lang w:val="es-ES" w:eastAsia="en-US"/>
    </w:rPr>
  </w:style>
  <w:style w:type="paragraph" w:styleId="Cita">
    <w:name w:val="Quote"/>
    <w:basedOn w:val="Normal"/>
    <w:next w:val="Normal"/>
    <w:link w:val="CitaCar"/>
    <w:uiPriority w:val="73"/>
    <w:qFormat/>
    <w:rsid w:val="008746B9"/>
    <w:pPr>
      <w:spacing w:before="200" w:after="160"/>
      <w:ind w:left="864" w:right="864"/>
      <w:jc w:val="center"/>
    </w:pPr>
    <w:rPr>
      <w:i/>
      <w:iCs/>
      <w:color w:val="404040"/>
    </w:rPr>
  </w:style>
  <w:style w:type="character" w:customStyle="1" w:styleId="CitaCar">
    <w:name w:val="Cita Car"/>
    <w:link w:val="Cita"/>
    <w:uiPriority w:val="73"/>
    <w:rsid w:val="008746B9"/>
    <w:rPr>
      <w:i/>
      <w:iCs/>
      <w:color w:val="404040"/>
      <w:sz w:val="22"/>
      <w:szCs w:val="22"/>
      <w:lang w:val="es-ES" w:eastAsia="en-US"/>
    </w:rPr>
  </w:style>
  <w:style w:type="paragraph" w:styleId="TDC2">
    <w:name w:val="toc 2"/>
    <w:basedOn w:val="Normal"/>
    <w:next w:val="Normal"/>
    <w:autoRedefine/>
    <w:uiPriority w:val="39"/>
    <w:unhideWhenUsed/>
    <w:rsid w:val="008746B9"/>
    <w:pPr>
      <w:tabs>
        <w:tab w:val="left" w:pos="880"/>
        <w:tab w:val="left" w:pos="1540"/>
        <w:tab w:val="right" w:leader="dot" w:pos="9781"/>
      </w:tabs>
      <w:spacing w:after="0" w:line="240" w:lineRule="auto"/>
      <w:ind w:left="1276" w:hanging="1056"/>
      <w:jc w:val="both"/>
    </w:pPr>
    <w:rPr>
      <w:rFonts w:ascii="Arial" w:hAnsi="Arial"/>
      <w:color w:val="FF0000"/>
      <w:lang w:val="es-CO"/>
    </w:rPr>
  </w:style>
  <w:style w:type="paragraph" w:styleId="Textosinformato">
    <w:name w:val="Plain Text"/>
    <w:basedOn w:val="Normal"/>
    <w:link w:val="TextosinformatoCar"/>
    <w:uiPriority w:val="99"/>
    <w:semiHidden/>
    <w:unhideWhenUsed/>
    <w:rsid w:val="008746B9"/>
    <w:pPr>
      <w:spacing w:after="0" w:line="240" w:lineRule="auto"/>
    </w:pPr>
    <w:rPr>
      <w:szCs w:val="21"/>
      <w:lang w:val="es-CO"/>
    </w:rPr>
  </w:style>
  <w:style w:type="character" w:customStyle="1" w:styleId="TextosinformatoCar">
    <w:name w:val="Texto sin formato Car"/>
    <w:link w:val="Textosinformato"/>
    <w:uiPriority w:val="99"/>
    <w:semiHidden/>
    <w:rsid w:val="008746B9"/>
    <w:rPr>
      <w:sz w:val="22"/>
      <w:szCs w:val="21"/>
      <w:lang w:eastAsia="en-US"/>
    </w:rPr>
  </w:style>
  <w:style w:type="table" w:customStyle="1" w:styleId="Tablaconcuadrcula2">
    <w:name w:val="Tabla con cuadrícula2"/>
    <w:basedOn w:val="Tablanormal"/>
    <w:next w:val="Tablaconcuadrcula"/>
    <w:uiPriority w:val="39"/>
    <w:rsid w:val="008746B9"/>
    <w:pPr>
      <w:jc w:val="both"/>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Normal"/>
    <w:unhideWhenUsed/>
    <w:qFormat/>
    <w:rsid w:val="008746B9"/>
    <w:pPr>
      <w:spacing w:after="0" w:line="240" w:lineRule="auto"/>
    </w:pPr>
    <w:rPr>
      <w:rFonts w:ascii="Times New Roman" w:eastAsia="Times New Roman" w:hAnsi="Times New Roman" w:cs="Arial"/>
      <w:b/>
      <w:bCs/>
      <w:sz w:val="20"/>
      <w:szCs w:val="20"/>
      <w:lang w:eastAsia="es-ES"/>
    </w:rPr>
  </w:style>
  <w:style w:type="character" w:customStyle="1" w:styleId="CharacterStyle2">
    <w:name w:val="Character Style 2"/>
    <w:uiPriority w:val="99"/>
    <w:rsid w:val="008746B9"/>
    <w:rPr>
      <w:sz w:val="20"/>
      <w:szCs w:val="20"/>
    </w:rPr>
  </w:style>
  <w:style w:type="paragraph" w:customStyle="1" w:styleId="FCT">
    <w:name w:val="FCT"/>
    <w:basedOn w:val="Ttulo1"/>
    <w:link w:val="FCTCar"/>
    <w:qFormat/>
    <w:rsid w:val="008746B9"/>
    <w:p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after="0" w:line="240" w:lineRule="auto"/>
      <w:ind w:left="360" w:hanging="360"/>
    </w:pPr>
    <w:rPr>
      <w:rFonts w:ascii="Arial" w:hAnsi="Arial" w:cs="Arial"/>
      <w:bCs w:val="0"/>
      <w:sz w:val="22"/>
    </w:rPr>
  </w:style>
  <w:style w:type="character" w:customStyle="1" w:styleId="FCTCar">
    <w:name w:val="FCT Car"/>
    <w:link w:val="FCT"/>
    <w:rsid w:val="008746B9"/>
    <w:rPr>
      <w:rFonts w:ascii="Arial" w:eastAsia="Times New Roman" w:hAnsi="Arial" w:cs="Arial"/>
      <w:b/>
      <w:kern w:val="32"/>
      <w:sz w:val="22"/>
      <w:szCs w:val="32"/>
      <w:shd w:val="clear" w:color="auto" w:fill="BFBFBF"/>
      <w:lang w:val="es-ES" w:eastAsia="en-US"/>
    </w:rPr>
  </w:style>
  <w:style w:type="paragraph" w:customStyle="1" w:styleId="fafa">
    <w:name w:val="fafa"/>
    <w:basedOn w:val="Ttulo2"/>
    <w:qFormat/>
    <w:rsid w:val="008746B9"/>
    <w:pPr>
      <w:keepLines w:val="0"/>
      <w:tabs>
        <w:tab w:val="left" w:pos="-142"/>
        <w:tab w:val="left" w:pos="33"/>
      </w:tabs>
      <w:spacing w:before="240" w:line="240" w:lineRule="auto"/>
      <w:jc w:val="both"/>
    </w:pPr>
    <w:rPr>
      <w:rFonts w:ascii="Arial" w:hAnsi="Arial" w:cs="Arial"/>
      <w:color w:val="auto"/>
      <w:sz w:val="24"/>
      <w:szCs w:val="24"/>
    </w:rPr>
  </w:style>
  <w:style w:type="paragraph" w:customStyle="1" w:styleId="texto">
    <w:name w:val="texto"/>
    <w:basedOn w:val="Normal"/>
    <w:uiPriority w:val="99"/>
    <w:rsid w:val="008746B9"/>
    <w:pPr>
      <w:autoSpaceDN w:val="0"/>
      <w:spacing w:before="100" w:beforeAutospacing="1" w:after="100" w:afterAutospacing="1" w:line="240" w:lineRule="auto"/>
    </w:pPr>
    <w:rPr>
      <w:rFonts w:ascii="Times New Roman" w:hAnsi="Times New Roman"/>
      <w:sz w:val="24"/>
      <w:szCs w:val="24"/>
      <w:lang w:val="es-CO" w:eastAsia="es-ES"/>
    </w:rPr>
  </w:style>
  <w:style w:type="paragraph" w:customStyle="1" w:styleId="default0">
    <w:name w:val="default"/>
    <w:basedOn w:val="Normal"/>
    <w:rsid w:val="00625B43"/>
    <w:pPr>
      <w:autoSpaceDE w:val="0"/>
      <w:autoSpaceDN w:val="0"/>
      <w:spacing w:after="0" w:line="240" w:lineRule="auto"/>
    </w:pPr>
    <w:rPr>
      <w:rFonts w:ascii="Arial" w:hAnsi="Arial" w:cs="Arial"/>
      <w:color w:val="000000"/>
      <w:sz w:val="24"/>
      <w:szCs w:val="24"/>
      <w:lang w:val="es-CO" w:eastAsia="es-CO"/>
    </w:rPr>
  </w:style>
  <w:style w:type="character" w:customStyle="1" w:styleId="SangradetextonormalCar">
    <w:name w:val="Sangría de texto normal Car"/>
    <w:link w:val="Sangradetextonormal"/>
    <w:uiPriority w:val="99"/>
    <w:semiHidden/>
    <w:rsid w:val="00400E9D"/>
    <w:rPr>
      <w:sz w:val="22"/>
      <w:szCs w:val="22"/>
      <w:lang w:val="es-ES" w:eastAsia="en-US"/>
    </w:rPr>
  </w:style>
  <w:style w:type="paragraph" w:styleId="Sangradetextonormal">
    <w:name w:val="Body Text Indent"/>
    <w:basedOn w:val="Normal"/>
    <w:link w:val="SangradetextonormalCar"/>
    <w:uiPriority w:val="99"/>
    <w:semiHidden/>
    <w:unhideWhenUsed/>
    <w:rsid w:val="00400E9D"/>
    <w:pPr>
      <w:spacing w:after="120"/>
      <w:ind w:left="283"/>
    </w:pPr>
  </w:style>
  <w:style w:type="character" w:customStyle="1" w:styleId="SangradetextonormalCar1">
    <w:name w:val="Sangría de texto normal Car1"/>
    <w:uiPriority w:val="99"/>
    <w:semiHidden/>
    <w:rsid w:val="00400E9D"/>
    <w:rPr>
      <w:sz w:val="22"/>
      <w:szCs w:val="22"/>
      <w:lang w:val="es-ES" w:eastAsia="en-US"/>
    </w:rPr>
  </w:style>
  <w:style w:type="character" w:customStyle="1" w:styleId="Textoindependienteprimerasangra2Car">
    <w:name w:val="Texto independiente primera sangría 2 Car"/>
    <w:link w:val="Textoindependienteprimerasangra2"/>
    <w:uiPriority w:val="99"/>
    <w:semiHidden/>
    <w:rsid w:val="00400E9D"/>
  </w:style>
  <w:style w:type="paragraph" w:styleId="Textoindependienteprimerasangra2">
    <w:name w:val="Body Text First Indent 2"/>
    <w:basedOn w:val="Sangradetextonormal"/>
    <w:link w:val="Textoindependienteprimerasangra2Car"/>
    <w:uiPriority w:val="99"/>
    <w:semiHidden/>
    <w:unhideWhenUsed/>
    <w:rsid w:val="00400E9D"/>
    <w:pPr>
      <w:spacing w:after="200"/>
      <w:ind w:left="360" w:firstLine="360"/>
    </w:pPr>
    <w:rPr>
      <w:sz w:val="20"/>
      <w:szCs w:val="20"/>
      <w:lang w:val="es-CO" w:eastAsia="es-CO"/>
    </w:rPr>
  </w:style>
  <w:style w:type="character" w:customStyle="1" w:styleId="Textoindependienteprimerasangra2Car1">
    <w:name w:val="Texto independiente primera sangría 2 Car1"/>
    <w:basedOn w:val="SangradetextonormalCar1"/>
    <w:uiPriority w:val="99"/>
    <w:semiHidden/>
    <w:rsid w:val="00400E9D"/>
    <w:rPr>
      <w:sz w:val="22"/>
      <w:szCs w:val="22"/>
      <w:lang w:val="es-ES" w:eastAsia="en-US"/>
    </w:rPr>
  </w:style>
  <w:style w:type="paragraph" w:customStyle="1" w:styleId="Textoindependiente211">
    <w:name w:val="Texto independiente 211"/>
    <w:basedOn w:val="Normal"/>
    <w:uiPriority w:val="99"/>
    <w:rsid w:val="00400E9D"/>
    <w:pPr>
      <w:widowControl w:val="0"/>
      <w:spacing w:after="0" w:line="240" w:lineRule="auto"/>
      <w:ind w:left="851"/>
      <w:jc w:val="both"/>
    </w:pPr>
    <w:rPr>
      <w:rFonts w:ascii="Arial" w:eastAsia="Times New Roman" w:hAnsi="Arial"/>
      <w:szCs w:val="20"/>
      <w:lang w:val="es-CO" w:eastAsia="es-ES"/>
    </w:rPr>
  </w:style>
  <w:style w:type="character" w:customStyle="1" w:styleId="apple-converted-space">
    <w:name w:val="apple-converted-space"/>
    <w:rsid w:val="00400E9D"/>
  </w:style>
  <w:style w:type="paragraph" w:styleId="Descripcin">
    <w:name w:val="caption"/>
    <w:basedOn w:val="Normal"/>
    <w:next w:val="Normal"/>
    <w:uiPriority w:val="35"/>
    <w:qFormat/>
    <w:rsid w:val="00400E9D"/>
    <w:pPr>
      <w:spacing w:after="0" w:line="240" w:lineRule="auto"/>
      <w:jc w:val="center"/>
    </w:pPr>
    <w:rPr>
      <w:rFonts w:ascii="Verdana" w:eastAsia="Times New Roman" w:hAnsi="Verdana"/>
      <w:b/>
      <w:bCs/>
      <w:sz w:val="16"/>
      <w:szCs w:val="20"/>
      <w:lang w:val="en-US"/>
    </w:rPr>
  </w:style>
  <w:style w:type="character" w:customStyle="1" w:styleId="textonavy1">
    <w:name w:val="texto_navy1"/>
    <w:rsid w:val="00400E9D"/>
    <w:rPr>
      <w:color w:val="000080"/>
    </w:rPr>
  </w:style>
  <w:style w:type="paragraph" w:customStyle="1" w:styleId="Carta">
    <w:name w:val="Carta"/>
    <w:basedOn w:val="Normal"/>
    <w:rsid w:val="00400E9D"/>
    <w:pPr>
      <w:spacing w:after="0" w:line="240" w:lineRule="auto"/>
    </w:pPr>
    <w:rPr>
      <w:rFonts w:ascii="Arial" w:eastAsia="Times New Roman" w:hAnsi="Arial"/>
      <w:sz w:val="24"/>
      <w:szCs w:val="24"/>
      <w:lang w:eastAsia="es-ES"/>
    </w:rPr>
  </w:style>
  <w:style w:type="paragraph" w:styleId="Listaconvietas">
    <w:name w:val="List Bullet"/>
    <w:basedOn w:val="Normal"/>
    <w:uiPriority w:val="99"/>
    <w:unhideWhenUsed/>
    <w:rsid w:val="00400E9D"/>
    <w:pPr>
      <w:numPr>
        <w:numId w:val="1"/>
      </w:numPr>
      <w:contextualSpacing/>
    </w:pPr>
  </w:style>
  <w:style w:type="paragraph" w:customStyle="1" w:styleId="BodyText28">
    <w:name w:val="Body Text 28"/>
    <w:basedOn w:val="Normal"/>
    <w:link w:val="BodyText28Car"/>
    <w:rsid w:val="00400E9D"/>
    <w:pPr>
      <w:widowControl w:val="0"/>
      <w:overflowPunct w:val="0"/>
      <w:autoSpaceDE w:val="0"/>
      <w:autoSpaceDN w:val="0"/>
      <w:adjustRightInd w:val="0"/>
      <w:spacing w:after="0" w:line="240" w:lineRule="auto"/>
      <w:jc w:val="both"/>
      <w:textAlignment w:val="baseline"/>
    </w:pPr>
    <w:rPr>
      <w:rFonts w:ascii="Arial" w:eastAsia="Times New Roman" w:hAnsi="Arial"/>
      <w:szCs w:val="20"/>
      <w:lang w:val="es-CO" w:eastAsia="x-none"/>
    </w:rPr>
  </w:style>
  <w:style w:type="character" w:customStyle="1" w:styleId="BodyText28Car">
    <w:name w:val="Body Text 28 Car"/>
    <w:link w:val="BodyText28"/>
    <w:rsid w:val="00400E9D"/>
    <w:rPr>
      <w:rFonts w:ascii="Arial" w:eastAsia="Times New Roman" w:hAnsi="Arial"/>
      <w:sz w:val="22"/>
      <w:lang w:eastAsia="x-none"/>
    </w:rPr>
  </w:style>
  <w:style w:type="paragraph" w:styleId="Lista3">
    <w:name w:val="List 3"/>
    <w:basedOn w:val="Normal"/>
    <w:uiPriority w:val="99"/>
    <w:unhideWhenUsed/>
    <w:rsid w:val="00400E9D"/>
    <w:pPr>
      <w:ind w:left="849" w:hanging="283"/>
      <w:contextualSpacing/>
    </w:pPr>
  </w:style>
  <w:style w:type="paragraph" w:styleId="Listaconvietas3">
    <w:name w:val="List Bullet 3"/>
    <w:basedOn w:val="Normal"/>
    <w:uiPriority w:val="99"/>
    <w:semiHidden/>
    <w:unhideWhenUsed/>
    <w:rsid w:val="00400E9D"/>
    <w:pPr>
      <w:numPr>
        <w:numId w:val="2"/>
      </w:numPr>
      <w:contextualSpacing/>
    </w:pPr>
  </w:style>
  <w:style w:type="table" w:customStyle="1" w:styleId="TableNormal">
    <w:name w:val="Table Normal"/>
    <w:uiPriority w:val="2"/>
    <w:semiHidden/>
    <w:unhideWhenUsed/>
    <w:qFormat/>
    <w:rsid w:val="000B6D5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B6D5E"/>
    <w:pPr>
      <w:widowControl w:val="0"/>
      <w:autoSpaceDE w:val="0"/>
      <w:autoSpaceDN w:val="0"/>
      <w:spacing w:after="0" w:line="240" w:lineRule="auto"/>
    </w:pPr>
    <w:rPr>
      <w:rFonts w:ascii="Arial MT" w:eastAsia="Arial MT" w:hAnsi="Arial MT" w:cs="Arial MT"/>
    </w:rPr>
  </w:style>
  <w:style w:type="table" w:customStyle="1" w:styleId="TableNormal1">
    <w:name w:val="Table Normal1"/>
    <w:uiPriority w:val="2"/>
    <w:semiHidden/>
    <w:unhideWhenUsed/>
    <w:qFormat/>
    <w:rsid w:val="007B071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xparagraph">
    <w:name w:val="x_paragraph"/>
    <w:basedOn w:val="Normal"/>
    <w:rsid w:val="0018393E"/>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18393E"/>
  </w:style>
  <w:style w:type="paragraph" w:styleId="HTMLconformatoprevio">
    <w:name w:val="HTML Preformatted"/>
    <w:basedOn w:val="Normal"/>
    <w:link w:val="HTMLconformatoprevioCar"/>
    <w:uiPriority w:val="99"/>
    <w:semiHidden/>
    <w:unhideWhenUsed/>
    <w:rsid w:val="00E05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CO" w:eastAsia="es-CO"/>
    </w:rPr>
  </w:style>
  <w:style w:type="character" w:customStyle="1" w:styleId="HTMLconformatoprevioCar">
    <w:name w:val="HTML con formato previo Car"/>
    <w:basedOn w:val="Fuentedeprrafopredeter"/>
    <w:link w:val="HTMLconformatoprevio"/>
    <w:uiPriority w:val="99"/>
    <w:semiHidden/>
    <w:rsid w:val="00E05BD9"/>
    <w:rPr>
      <w:rFonts w:ascii="Courier New" w:eastAsia="Times New Roman" w:hAnsi="Courier New" w:cs="Courier New"/>
    </w:rPr>
  </w:style>
  <w:style w:type="character" w:customStyle="1" w:styleId="y2iqfc">
    <w:name w:val="y2iqfc"/>
    <w:basedOn w:val="Fuentedeprrafopredeter"/>
    <w:rsid w:val="00E05BD9"/>
  </w:style>
  <w:style w:type="numbering" w:customStyle="1" w:styleId="TITULOS">
    <w:name w:val="TITULOS"/>
    <w:basedOn w:val="Sinlista"/>
    <w:uiPriority w:val="99"/>
    <w:rsid w:val="00787767"/>
    <w:pPr>
      <w:numPr>
        <w:numId w:val="6"/>
      </w:numPr>
    </w:pPr>
  </w:style>
  <w:style w:type="character" w:styleId="Hipervnculovisitado">
    <w:name w:val="FollowedHyperlink"/>
    <w:uiPriority w:val="99"/>
    <w:semiHidden/>
    <w:unhideWhenUsed/>
    <w:rsid w:val="009A0180"/>
    <w:rPr>
      <w:color w:val="954F72"/>
      <w:u w:val="single"/>
    </w:rPr>
  </w:style>
  <w:style w:type="paragraph" w:customStyle="1" w:styleId="HH">
    <w:name w:val="HH"/>
    <w:basedOn w:val="Ttulo1"/>
    <w:link w:val="HHCar"/>
    <w:rsid w:val="009A0180"/>
    <w:pPr>
      <w:numPr>
        <w:numId w:val="7"/>
      </w:numPr>
      <w:tabs>
        <w:tab w:val="left" w:pos="-142"/>
        <w:tab w:val="left" w:pos="33"/>
      </w:tabs>
      <w:spacing w:after="0" w:line="240" w:lineRule="auto"/>
    </w:pPr>
    <w:rPr>
      <w:rFonts w:ascii="Arial" w:hAnsi="Arial" w:cs="Arial"/>
      <w:bCs w:val="0"/>
      <w:sz w:val="22"/>
    </w:rPr>
  </w:style>
  <w:style w:type="numbering" w:customStyle="1" w:styleId="Lineas">
    <w:name w:val="Lineas"/>
    <w:basedOn w:val="Sinlista"/>
    <w:uiPriority w:val="99"/>
    <w:rsid w:val="009A0180"/>
    <w:pPr>
      <w:numPr>
        <w:numId w:val="8"/>
      </w:numPr>
    </w:pPr>
  </w:style>
  <w:style w:type="character" w:customStyle="1" w:styleId="HHCar">
    <w:name w:val="HH Car"/>
    <w:link w:val="HH"/>
    <w:rsid w:val="009A0180"/>
    <w:rPr>
      <w:rFonts w:ascii="Arial" w:eastAsia="Times New Roman" w:hAnsi="Arial" w:cs="Arial"/>
      <w:b/>
      <w:kern w:val="32"/>
      <w:sz w:val="22"/>
      <w:szCs w:val="32"/>
      <w:lang w:val="es-ES" w:eastAsia="en-US"/>
    </w:rPr>
  </w:style>
  <w:style w:type="character" w:styleId="Mencinsinresolver">
    <w:name w:val="Unresolved Mention"/>
    <w:uiPriority w:val="99"/>
    <w:semiHidden/>
    <w:unhideWhenUsed/>
    <w:rsid w:val="009A0180"/>
    <w:rPr>
      <w:color w:val="808080"/>
      <w:shd w:val="clear" w:color="auto" w:fill="E6E6E6"/>
    </w:rPr>
  </w:style>
  <w:style w:type="paragraph" w:styleId="Revisin">
    <w:name w:val="Revision"/>
    <w:hidden/>
    <w:uiPriority w:val="99"/>
    <w:semiHidden/>
    <w:rsid w:val="009A0180"/>
    <w:rPr>
      <w:sz w:val="22"/>
      <w:szCs w:val="22"/>
      <w:lang w:val="es-ES" w:eastAsia="en-US"/>
    </w:rPr>
  </w:style>
  <w:style w:type="paragraph" w:customStyle="1" w:styleId="msonormal0">
    <w:name w:val="msonormal"/>
    <w:basedOn w:val="Normal"/>
    <w:rsid w:val="008F7E85"/>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xl82">
    <w:name w:val="xl82"/>
    <w:basedOn w:val="Normal"/>
    <w:rsid w:val="008F7E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3">
    <w:name w:val="xl83"/>
    <w:basedOn w:val="Normal"/>
    <w:rsid w:val="008F7E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val="es-CO" w:eastAsia="es-CO"/>
    </w:rPr>
  </w:style>
  <w:style w:type="paragraph" w:customStyle="1" w:styleId="xl84">
    <w:name w:val="xl84"/>
    <w:basedOn w:val="Normal"/>
    <w:rsid w:val="008F7E8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85">
    <w:name w:val="xl85"/>
    <w:basedOn w:val="Normal"/>
    <w:rsid w:val="008F7E8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s-CO" w:eastAsia="es-CO"/>
    </w:rPr>
  </w:style>
  <w:style w:type="paragraph" w:customStyle="1" w:styleId="xl86">
    <w:name w:val="xl86"/>
    <w:basedOn w:val="Normal"/>
    <w:rsid w:val="008F7E85"/>
    <w:pPr>
      <w:pBdr>
        <w:bottom w:val="single" w:sz="8" w:space="0" w:color="auto"/>
        <w:right w:val="single" w:sz="8" w:space="0" w:color="auto"/>
      </w:pBdr>
      <w:spacing w:before="100" w:beforeAutospacing="1" w:after="100" w:afterAutospacing="1" w:line="240" w:lineRule="auto"/>
      <w:textAlignment w:val="center"/>
    </w:pPr>
    <w:rPr>
      <w:rFonts w:eastAsia="Times New Roman" w:cs="Calibri"/>
      <w:sz w:val="24"/>
      <w:szCs w:val="24"/>
      <w:lang w:val="es-CO" w:eastAsia="es-CO"/>
    </w:rPr>
  </w:style>
  <w:style w:type="paragraph" w:styleId="Lista">
    <w:name w:val="List"/>
    <w:basedOn w:val="Normal"/>
    <w:uiPriority w:val="99"/>
    <w:unhideWhenUsed/>
    <w:rsid w:val="009B146C"/>
    <w:pPr>
      <w:ind w:left="283" w:hanging="283"/>
      <w:contextualSpacing/>
    </w:pPr>
  </w:style>
  <w:style w:type="paragraph" w:styleId="Saludo">
    <w:name w:val="Salutation"/>
    <w:basedOn w:val="Normal"/>
    <w:next w:val="Normal"/>
    <w:link w:val="SaludoCar"/>
    <w:uiPriority w:val="99"/>
    <w:unhideWhenUsed/>
    <w:rsid w:val="009B146C"/>
  </w:style>
  <w:style w:type="character" w:customStyle="1" w:styleId="SaludoCar">
    <w:name w:val="Saludo Car"/>
    <w:basedOn w:val="Fuentedeprrafopredeter"/>
    <w:link w:val="Saludo"/>
    <w:uiPriority w:val="99"/>
    <w:rsid w:val="009B146C"/>
    <w:rPr>
      <w:sz w:val="22"/>
      <w:szCs w:val="22"/>
      <w:lang w:val="es-ES" w:eastAsia="en-US"/>
    </w:rPr>
  </w:style>
  <w:style w:type="paragraph" w:styleId="Continuarlista">
    <w:name w:val="List Continue"/>
    <w:basedOn w:val="Normal"/>
    <w:uiPriority w:val="99"/>
    <w:unhideWhenUsed/>
    <w:rsid w:val="009B146C"/>
    <w:pPr>
      <w:spacing w:after="120"/>
      <w:ind w:left="283"/>
      <w:contextualSpacing/>
    </w:pPr>
  </w:style>
  <w:style w:type="paragraph" w:customStyle="1" w:styleId="xl87">
    <w:name w:val="xl87"/>
    <w:basedOn w:val="Normal"/>
    <w:rsid w:val="00B42D8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val="es-CO" w:eastAsia="es-CO"/>
    </w:rPr>
  </w:style>
  <w:style w:type="paragraph" w:customStyle="1" w:styleId="xl88">
    <w:name w:val="xl88"/>
    <w:basedOn w:val="Normal"/>
    <w:rsid w:val="00B42D83"/>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val="es-CO" w:eastAsia="es-CO"/>
    </w:rPr>
  </w:style>
  <w:style w:type="paragraph" w:customStyle="1" w:styleId="xl89">
    <w:name w:val="xl89"/>
    <w:basedOn w:val="Normal"/>
    <w:rsid w:val="00B42D8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val="es-CO" w:eastAsia="es-CO"/>
    </w:rPr>
  </w:style>
  <w:style w:type="paragraph" w:customStyle="1" w:styleId="xl90">
    <w:name w:val="xl90"/>
    <w:basedOn w:val="Normal"/>
    <w:rsid w:val="00B42D83"/>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1">
    <w:name w:val="xl91"/>
    <w:basedOn w:val="Normal"/>
    <w:rsid w:val="00B42D83"/>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2">
    <w:name w:val="xl92"/>
    <w:basedOn w:val="Normal"/>
    <w:rsid w:val="00B42D83"/>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3">
    <w:name w:val="xl93"/>
    <w:basedOn w:val="Normal"/>
    <w:rsid w:val="00B42D83"/>
    <w:pPr>
      <w:pBdr>
        <w:top w:val="single" w:sz="4" w:space="0" w:color="auto"/>
        <w:lef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4">
    <w:name w:val="xl94"/>
    <w:basedOn w:val="Normal"/>
    <w:rsid w:val="00B42D83"/>
    <w:pPr>
      <w:pBdr>
        <w:top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5">
    <w:name w:val="xl95"/>
    <w:basedOn w:val="Normal"/>
    <w:rsid w:val="00B42D83"/>
    <w:pPr>
      <w:pBdr>
        <w:top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6">
    <w:name w:val="xl96"/>
    <w:basedOn w:val="Normal"/>
    <w:rsid w:val="00B42D83"/>
    <w:pPr>
      <w:pBdr>
        <w:lef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7">
    <w:name w:val="xl97"/>
    <w:basedOn w:val="Normal"/>
    <w:rsid w:val="00B42D83"/>
    <w:pP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8">
    <w:name w:val="xl98"/>
    <w:basedOn w:val="Normal"/>
    <w:rsid w:val="00B42D83"/>
    <w:pPr>
      <w:pBdr>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99">
    <w:name w:val="xl99"/>
    <w:basedOn w:val="Normal"/>
    <w:rsid w:val="00B42D83"/>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100">
    <w:name w:val="xl100"/>
    <w:basedOn w:val="Normal"/>
    <w:rsid w:val="00B42D83"/>
    <w:pPr>
      <w:pBdr>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paragraph" w:customStyle="1" w:styleId="xl101">
    <w:name w:val="xl101"/>
    <w:basedOn w:val="Normal"/>
    <w:rsid w:val="00B42D83"/>
    <w:pPr>
      <w:pBdr>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val="es-CO" w:eastAsia="es-CO"/>
    </w:rPr>
  </w:style>
  <w:style w:type="numbering" w:customStyle="1" w:styleId="Estilo1">
    <w:name w:val="Estilo1"/>
    <w:uiPriority w:val="99"/>
    <w:rsid w:val="009423EF"/>
    <w:pPr>
      <w:numPr>
        <w:numId w:val="9"/>
      </w:numPr>
    </w:pPr>
  </w:style>
  <w:style w:type="paragraph" w:customStyle="1" w:styleId="xmsonormal">
    <w:name w:val="x_msonormal"/>
    <w:basedOn w:val="Normal"/>
    <w:rsid w:val="00621685"/>
    <w:pPr>
      <w:spacing w:before="100" w:beforeAutospacing="1" w:after="100" w:afterAutospacing="1" w:line="240" w:lineRule="auto"/>
    </w:pPr>
    <w:rPr>
      <w:rFonts w:ascii="Times New Roman" w:eastAsia="Times New Roman" w:hAnsi="Times New Roman"/>
      <w:sz w:val="24"/>
      <w:szCs w:val="24"/>
      <w:lang w:val="es-CO" w:eastAsia="es-CO"/>
    </w:rPr>
  </w:style>
  <w:style w:type="table" w:styleId="Tablaconcuadrculaclara">
    <w:name w:val="Grid Table Light"/>
    <w:basedOn w:val="Tablanormal"/>
    <w:uiPriority w:val="40"/>
    <w:rsid w:val="006216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3Car">
    <w:name w:val="Título 3 Car"/>
    <w:basedOn w:val="Fuentedeprrafopredeter"/>
    <w:link w:val="Ttulo3"/>
    <w:uiPriority w:val="9"/>
    <w:rsid w:val="0090423C"/>
    <w:rPr>
      <w:rFonts w:asciiTheme="majorHAnsi" w:eastAsiaTheme="majorEastAsia" w:hAnsiTheme="majorHAnsi" w:cstheme="majorBidi"/>
      <w:color w:val="0A2F40" w:themeColor="accent1" w:themeShade="7F"/>
      <w:sz w:val="24"/>
      <w:szCs w:val="24"/>
      <w:lang w:eastAsia="en-US"/>
    </w:rPr>
  </w:style>
  <w:style w:type="paragraph" w:styleId="Subttulo">
    <w:name w:val="Subtitle"/>
    <w:basedOn w:val="Normal"/>
    <w:link w:val="SubttuloCar"/>
    <w:qFormat/>
    <w:rsid w:val="0090423C"/>
    <w:pPr>
      <w:autoSpaceDE w:val="0"/>
      <w:autoSpaceDN w:val="0"/>
      <w:adjustRightInd w:val="0"/>
      <w:spacing w:after="0" w:line="240" w:lineRule="auto"/>
    </w:pPr>
    <w:rPr>
      <w:rFonts w:ascii="Times New Roman" w:eastAsia="Times New Roman" w:hAnsi="Times New Roman"/>
      <w:b/>
      <w:bCs/>
      <w:sz w:val="24"/>
      <w:szCs w:val="24"/>
      <w:lang w:val="en-US"/>
    </w:rPr>
  </w:style>
  <w:style w:type="character" w:customStyle="1" w:styleId="SubttuloCar">
    <w:name w:val="Subtítulo Car"/>
    <w:basedOn w:val="Fuentedeprrafopredeter"/>
    <w:link w:val="Subttulo"/>
    <w:rsid w:val="0090423C"/>
    <w:rPr>
      <w:rFonts w:ascii="Times New Roman" w:eastAsia="Times New Roman" w:hAnsi="Times New Roman"/>
      <w:b/>
      <w:bCs/>
      <w:sz w:val="24"/>
      <w:szCs w:val="24"/>
      <w:lang w:val="en-US" w:eastAsia="en-US"/>
    </w:rPr>
  </w:style>
  <w:style w:type="paragraph" w:customStyle="1" w:styleId="Titulo3">
    <w:name w:val="Titulo 3"/>
    <w:basedOn w:val="Ttulo3"/>
    <w:next w:val="Lista"/>
    <w:link w:val="Titulo3Car"/>
    <w:autoRedefine/>
    <w:qFormat/>
    <w:rsid w:val="0090423C"/>
    <w:pPr>
      <w:spacing w:before="120" w:after="120" w:line="240" w:lineRule="auto"/>
    </w:pPr>
    <w:rPr>
      <w:rFonts w:ascii="Arial" w:eastAsia="Arial" w:hAnsi="Arial" w:cs="Arial"/>
      <w:b/>
      <w:color w:val="000000" w:themeColor="text1"/>
      <w:sz w:val="22"/>
      <w:szCs w:val="22"/>
      <w:lang w:val="en-US" w:eastAsia="es-ES"/>
    </w:rPr>
  </w:style>
  <w:style w:type="character" w:customStyle="1" w:styleId="Titulo3Car">
    <w:name w:val="Titulo 3 Car"/>
    <w:basedOn w:val="SubttuloCar"/>
    <w:link w:val="Titulo3"/>
    <w:rsid w:val="0090423C"/>
    <w:rPr>
      <w:rFonts w:ascii="Arial" w:eastAsia="Arial" w:hAnsi="Arial" w:cs="Arial"/>
      <w:b/>
      <w:bCs w:val="0"/>
      <w:color w:val="000000" w:themeColor="text1"/>
      <w:sz w:val="22"/>
      <w:szCs w:val="22"/>
      <w:lang w:val="en-US" w:eastAsia="es-ES"/>
    </w:rPr>
  </w:style>
  <w:style w:type="paragraph" w:customStyle="1" w:styleId="m-7104218802426254828xmsonormal">
    <w:name w:val="m_-7104218802426254828xmsonormal"/>
    <w:basedOn w:val="Normal"/>
    <w:rsid w:val="0090423C"/>
    <w:pPr>
      <w:spacing w:before="100" w:beforeAutospacing="1" w:after="100" w:afterAutospacing="1" w:line="240" w:lineRule="auto"/>
    </w:pPr>
    <w:rPr>
      <w:rFonts w:ascii="Times New Roman" w:eastAsia="Times New Roman" w:hAnsi="Times New Roman"/>
      <w:sz w:val="24"/>
      <w:szCs w:val="24"/>
      <w:lang w:val="es-CO" w:eastAsia="es-MX"/>
    </w:rPr>
  </w:style>
  <w:style w:type="character" w:customStyle="1" w:styleId="ui-provider">
    <w:name w:val="ui-provider"/>
    <w:basedOn w:val="Fuentedeprrafopredeter"/>
    <w:rsid w:val="0090423C"/>
  </w:style>
  <w:style w:type="paragraph" w:styleId="Textonotaalfinal">
    <w:name w:val="endnote text"/>
    <w:basedOn w:val="Normal"/>
    <w:link w:val="TextonotaalfinalCar"/>
    <w:uiPriority w:val="99"/>
    <w:semiHidden/>
    <w:unhideWhenUsed/>
    <w:rsid w:val="0090423C"/>
    <w:pPr>
      <w:spacing w:after="0" w:line="240" w:lineRule="auto"/>
    </w:pPr>
    <w:rPr>
      <w:sz w:val="20"/>
      <w:szCs w:val="20"/>
      <w:lang w:val="es-CO"/>
    </w:rPr>
  </w:style>
  <w:style w:type="character" w:customStyle="1" w:styleId="TextonotaalfinalCar">
    <w:name w:val="Texto nota al final Car"/>
    <w:basedOn w:val="Fuentedeprrafopredeter"/>
    <w:link w:val="Textonotaalfinal"/>
    <w:uiPriority w:val="99"/>
    <w:semiHidden/>
    <w:rsid w:val="0090423C"/>
    <w:rPr>
      <w:lang w:eastAsia="en-US"/>
    </w:rPr>
  </w:style>
  <w:style w:type="character" w:styleId="Refdenotaalfinal">
    <w:name w:val="endnote reference"/>
    <w:basedOn w:val="Fuentedeprrafopredeter"/>
    <w:uiPriority w:val="99"/>
    <w:semiHidden/>
    <w:unhideWhenUsed/>
    <w:rsid w:val="0090423C"/>
    <w:rPr>
      <w:vertAlign w:val="superscript"/>
    </w:rPr>
  </w:style>
  <w:style w:type="character" w:customStyle="1" w:styleId="normaltextrun">
    <w:name w:val="normaltextrun"/>
    <w:basedOn w:val="Fuentedeprrafopredeter"/>
    <w:rsid w:val="0090423C"/>
  </w:style>
  <w:style w:type="character" w:customStyle="1" w:styleId="eop">
    <w:name w:val="eop"/>
    <w:basedOn w:val="Fuentedeprrafopredeter"/>
    <w:rsid w:val="0090423C"/>
  </w:style>
  <w:style w:type="paragraph" w:customStyle="1" w:styleId="paragraph">
    <w:name w:val="paragraph"/>
    <w:basedOn w:val="Normal"/>
    <w:rsid w:val="0090423C"/>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superscript">
    <w:name w:val="superscript"/>
    <w:basedOn w:val="Fuentedeprrafopredeter"/>
    <w:rsid w:val="0090423C"/>
  </w:style>
  <w:style w:type="character" w:customStyle="1" w:styleId="wacimagecontainer">
    <w:name w:val="wacimagecontainer"/>
    <w:basedOn w:val="Fuentedeprrafopredeter"/>
    <w:rsid w:val="0090423C"/>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90423C"/>
    <w:pPr>
      <w:spacing w:after="160" w:line="240" w:lineRule="exact"/>
    </w:pPr>
    <w:rPr>
      <w:sz w:val="20"/>
      <w:szCs w:val="20"/>
      <w:vertAlign w:val="superscript"/>
      <w:lang w:val="es-CO" w:eastAsia="es-CO"/>
    </w:rPr>
  </w:style>
  <w:style w:type="paragraph" w:customStyle="1" w:styleId="pf0">
    <w:name w:val="pf0"/>
    <w:basedOn w:val="Normal"/>
    <w:rsid w:val="0090423C"/>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cf01">
    <w:name w:val="cf01"/>
    <w:basedOn w:val="Fuentedeprrafopredeter"/>
    <w:rsid w:val="0090423C"/>
    <w:rPr>
      <w:rFonts w:ascii="Segoe UI" w:hAnsi="Segoe UI" w:cs="Segoe UI" w:hint="default"/>
      <w:sz w:val="18"/>
      <w:szCs w:val="18"/>
    </w:rPr>
  </w:style>
  <w:style w:type="character" w:styleId="Mencionar">
    <w:name w:val="Mention"/>
    <w:basedOn w:val="Fuentedeprrafopredeter"/>
    <w:uiPriority w:val="99"/>
    <w:unhideWhenUsed/>
    <w:rsid w:val="0090423C"/>
    <w:rPr>
      <w:color w:val="2B579A"/>
      <w:shd w:val="clear" w:color="auto" w:fill="E1DFDD"/>
    </w:rPr>
  </w:style>
  <w:style w:type="paragraph" w:customStyle="1" w:styleId="p1">
    <w:name w:val="p1"/>
    <w:basedOn w:val="Normal"/>
    <w:rsid w:val="0090423C"/>
    <w:pPr>
      <w:spacing w:after="0" w:line="240" w:lineRule="auto"/>
    </w:pPr>
    <w:rPr>
      <w:rFonts w:ascii="Arial" w:eastAsia="Times New Roman" w:hAnsi="Arial" w:cs="Arial"/>
      <w:color w:val="313131"/>
      <w:sz w:val="17"/>
      <w:szCs w:val="17"/>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098">
      <w:bodyDiv w:val="1"/>
      <w:marLeft w:val="0"/>
      <w:marRight w:val="0"/>
      <w:marTop w:val="0"/>
      <w:marBottom w:val="0"/>
      <w:divBdr>
        <w:top w:val="none" w:sz="0" w:space="0" w:color="auto"/>
        <w:left w:val="none" w:sz="0" w:space="0" w:color="auto"/>
        <w:bottom w:val="none" w:sz="0" w:space="0" w:color="auto"/>
        <w:right w:val="none" w:sz="0" w:space="0" w:color="auto"/>
      </w:divBdr>
    </w:div>
    <w:div w:id="57868414">
      <w:bodyDiv w:val="1"/>
      <w:marLeft w:val="0"/>
      <w:marRight w:val="0"/>
      <w:marTop w:val="0"/>
      <w:marBottom w:val="0"/>
      <w:divBdr>
        <w:top w:val="none" w:sz="0" w:space="0" w:color="auto"/>
        <w:left w:val="none" w:sz="0" w:space="0" w:color="auto"/>
        <w:bottom w:val="none" w:sz="0" w:space="0" w:color="auto"/>
        <w:right w:val="none" w:sz="0" w:space="0" w:color="auto"/>
      </w:divBdr>
    </w:div>
    <w:div w:id="150605393">
      <w:bodyDiv w:val="1"/>
      <w:marLeft w:val="0"/>
      <w:marRight w:val="0"/>
      <w:marTop w:val="0"/>
      <w:marBottom w:val="0"/>
      <w:divBdr>
        <w:top w:val="none" w:sz="0" w:space="0" w:color="auto"/>
        <w:left w:val="none" w:sz="0" w:space="0" w:color="auto"/>
        <w:bottom w:val="none" w:sz="0" w:space="0" w:color="auto"/>
        <w:right w:val="none" w:sz="0" w:space="0" w:color="auto"/>
      </w:divBdr>
    </w:div>
    <w:div w:id="165707144">
      <w:bodyDiv w:val="1"/>
      <w:marLeft w:val="0"/>
      <w:marRight w:val="0"/>
      <w:marTop w:val="0"/>
      <w:marBottom w:val="0"/>
      <w:divBdr>
        <w:top w:val="none" w:sz="0" w:space="0" w:color="auto"/>
        <w:left w:val="none" w:sz="0" w:space="0" w:color="auto"/>
        <w:bottom w:val="none" w:sz="0" w:space="0" w:color="auto"/>
        <w:right w:val="none" w:sz="0" w:space="0" w:color="auto"/>
      </w:divBdr>
    </w:div>
    <w:div w:id="175773685">
      <w:bodyDiv w:val="1"/>
      <w:marLeft w:val="0"/>
      <w:marRight w:val="0"/>
      <w:marTop w:val="0"/>
      <w:marBottom w:val="0"/>
      <w:divBdr>
        <w:top w:val="none" w:sz="0" w:space="0" w:color="auto"/>
        <w:left w:val="none" w:sz="0" w:space="0" w:color="auto"/>
        <w:bottom w:val="none" w:sz="0" w:space="0" w:color="auto"/>
        <w:right w:val="none" w:sz="0" w:space="0" w:color="auto"/>
      </w:divBdr>
    </w:div>
    <w:div w:id="290868002">
      <w:bodyDiv w:val="1"/>
      <w:marLeft w:val="0"/>
      <w:marRight w:val="0"/>
      <w:marTop w:val="0"/>
      <w:marBottom w:val="0"/>
      <w:divBdr>
        <w:top w:val="none" w:sz="0" w:space="0" w:color="auto"/>
        <w:left w:val="none" w:sz="0" w:space="0" w:color="auto"/>
        <w:bottom w:val="none" w:sz="0" w:space="0" w:color="auto"/>
        <w:right w:val="none" w:sz="0" w:space="0" w:color="auto"/>
      </w:divBdr>
    </w:div>
    <w:div w:id="374089296">
      <w:bodyDiv w:val="1"/>
      <w:marLeft w:val="0"/>
      <w:marRight w:val="0"/>
      <w:marTop w:val="0"/>
      <w:marBottom w:val="0"/>
      <w:divBdr>
        <w:top w:val="none" w:sz="0" w:space="0" w:color="auto"/>
        <w:left w:val="none" w:sz="0" w:space="0" w:color="auto"/>
        <w:bottom w:val="none" w:sz="0" w:space="0" w:color="auto"/>
        <w:right w:val="none" w:sz="0" w:space="0" w:color="auto"/>
      </w:divBdr>
    </w:div>
    <w:div w:id="403375177">
      <w:bodyDiv w:val="1"/>
      <w:marLeft w:val="0"/>
      <w:marRight w:val="0"/>
      <w:marTop w:val="0"/>
      <w:marBottom w:val="0"/>
      <w:divBdr>
        <w:top w:val="none" w:sz="0" w:space="0" w:color="auto"/>
        <w:left w:val="none" w:sz="0" w:space="0" w:color="auto"/>
        <w:bottom w:val="none" w:sz="0" w:space="0" w:color="auto"/>
        <w:right w:val="none" w:sz="0" w:space="0" w:color="auto"/>
      </w:divBdr>
    </w:div>
    <w:div w:id="408428255">
      <w:bodyDiv w:val="1"/>
      <w:marLeft w:val="0"/>
      <w:marRight w:val="0"/>
      <w:marTop w:val="0"/>
      <w:marBottom w:val="0"/>
      <w:divBdr>
        <w:top w:val="none" w:sz="0" w:space="0" w:color="auto"/>
        <w:left w:val="none" w:sz="0" w:space="0" w:color="auto"/>
        <w:bottom w:val="none" w:sz="0" w:space="0" w:color="auto"/>
        <w:right w:val="none" w:sz="0" w:space="0" w:color="auto"/>
      </w:divBdr>
    </w:div>
    <w:div w:id="422334975">
      <w:bodyDiv w:val="1"/>
      <w:marLeft w:val="0"/>
      <w:marRight w:val="0"/>
      <w:marTop w:val="0"/>
      <w:marBottom w:val="0"/>
      <w:divBdr>
        <w:top w:val="none" w:sz="0" w:space="0" w:color="auto"/>
        <w:left w:val="none" w:sz="0" w:space="0" w:color="auto"/>
        <w:bottom w:val="none" w:sz="0" w:space="0" w:color="auto"/>
        <w:right w:val="none" w:sz="0" w:space="0" w:color="auto"/>
      </w:divBdr>
    </w:div>
    <w:div w:id="457182783">
      <w:bodyDiv w:val="1"/>
      <w:marLeft w:val="0"/>
      <w:marRight w:val="0"/>
      <w:marTop w:val="0"/>
      <w:marBottom w:val="0"/>
      <w:divBdr>
        <w:top w:val="none" w:sz="0" w:space="0" w:color="auto"/>
        <w:left w:val="none" w:sz="0" w:space="0" w:color="auto"/>
        <w:bottom w:val="none" w:sz="0" w:space="0" w:color="auto"/>
        <w:right w:val="none" w:sz="0" w:space="0" w:color="auto"/>
      </w:divBdr>
    </w:div>
    <w:div w:id="526989672">
      <w:bodyDiv w:val="1"/>
      <w:marLeft w:val="0"/>
      <w:marRight w:val="0"/>
      <w:marTop w:val="0"/>
      <w:marBottom w:val="0"/>
      <w:divBdr>
        <w:top w:val="none" w:sz="0" w:space="0" w:color="auto"/>
        <w:left w:val="none" w:sz="0" w:space="0" w:color="auto"/>
        <w:bottom w:val="none" w:sz="0" w:space="0" w:color="auto"/>
        <w:right w:val="none" w:sz="0" w:space="0" w:color="auto"/>
      </w:divBdr>
    </w:div>
    <w:div w:id="641816092">
      <w:bodyDiv w:val="1"/>
      <w:marLeft w:val="0"/>
      <w:marRight w:val="0"/>
      <w:marTop w:val="0"/>
      <w:marBottom w:val="0"/>
      <w:divBdr>
        <w:top w:val="none" w:sz="0" w:space="0" w:color="auto"/>
        <w:left w:val="none" w:sz="0" w:space="0" w:color="auto"/>
        <w:bottom w:val="none" w:sz="0" w:space="0" w:color="auto"/>
        <w:right w:val="none" w:sz="0" w:space="0" w:color="auto"/>
      </w:divBdr>
    </w:div>
    <w:div w:id="685137743">
      <w:bodyDiv w:val="1"/>
      <w:marLeft w:val="0"/>
      <w:marRight w:val="0"/>
      <w:marTop w:val="0"/>
      <w:marBottom w:val="0"/>
      <w:divBdr>
        <w:top w:val="none" w:sz="0" w:space="0" w:color="auto"/>
        <w:left w:val="none" w:sz="0" w:space="0" w:color="auto"/>
        <w:bottom w:val="none" w:sz="0" w:space="0" w:color="auto"/>
        <w:right w:val="none" w:sz="0" w:space="0" w:color="auto"/>
      </w:divBdr>
    </w:div>
    <w:div w:id="699471188">
      <w:bodyDiv w:val="1"/>
      <w:marLeft w:val="0"/>
      <w:marRight w:val="0"/>
      <w:marTop w:val="0"/>
      <w:marBottom w:val="0"/>
      <w:divBdr>
        <w:top w:val="none" w:sz="0" w:space="0" w:color="auto"/>
        <w:left w:val="none" w:sz="0" w:space="0" w:color="auto"/>
        <w:bottom w:val="none" w:sz="0" w:space="0" w:color="auto"/>
        <w:right w:val="none" w:sz="0" w:space="0" w:color="auto"/>
      </w:divBdr>
    </w:div>
    <w:div w:id="699621619">
      <w:bodyDiv w:val="1"/>
      <w:marLeft w:val="0"/>
      <w:marRight w:val="0"/>
      <w:marTop w:val="0"/>
      <w:marBottom w:val="0"/>
      <w:divBdr>
        <w:top w:val="none" w:sz="0" w:space="0" w:color="auto"/>
        <w:left w:val="none" w:sz="0" w:space="0" w:color="auto"/>
        <w:bottom w:val="none" w:sz="0" w:space="0" w:color="auto"/>
        <w:right w:val="none" w:sz="0" w:space="0" w:color="auto"/>
      </w:divBdr>
    </w:div>
    <w:div w:id="708602589">
      <w:bodyDiv w:val="1"/>
      <w:marLeft w:val="0"/>
      <w:marRight w:val="0"/>
      <w:marTop w:val="0"/>
      <w:marBottom w:val="0"/>
      <w:divBdr>
        <w:top w:val="none" w:sz="0" w:space="0" w:color="auto"/>
        <w:left w:val="none" w:sz="0" w:space="0" w:color="auto"/>
        <w:bottom w:val="none" w:sz="0" w:space="0" w:color="auto"/>
        <w:right w:val="none" w:sz="0" w:space="0" w:color="auto"/>
      </w:divBdr>
    </w:div>
    <w:div w:id="711803954">
      <w:bodyDiv w:val="1"/>
      <w:marLeft w:val="0"/>
      <w:marRight w:val="0"/>
      <w:marTop w:val="0"/>
      <w:marBottom w:val="0"/>
      <w:divBdr>
        <w:top w:val="none" w:sz="0" w:space="0" w:color="auto"/>
        <w:left w:val="none" w:sz="0" w:space="0" w:color="auto"/>
        <w:bottom w:val="none" w:sz="0" w:space="0" w:color="auto"/>
        <w:right w:val="none" w:sz="0" w:space="0" w:color="auto"/>
      </w:divBdr>
    </w:div>
    <w:div w:id="767236926">
      <w:bodyDiv w:val="1"/>
      <w:marLeft w:val="0"/>
      <w:marRight w:val="0"/>
      <w:marTop w:val="0"/>
      <w:marBottom w:val="0"/>
      <w:divBdr>
        <w:top w:val="none" w:sz="0" w:space="0" w:color="auto"/>
        <w:left w:val="none" w:sz="0" w:space="0" w:color="auto"/>
        <w:bottom w:val="none" w:sz="0" w:space="0" w:color="auto"/>
        <w:right w:val="none" w:sz="0" w:space="0" w:color="auto"/>
      </w:divBdr>
    </w:div>
    <w:div w:id="796022964">
      <w:bodyDiv w:val="1"/>
      <w:marLeft w:val="0"/>
      <w:marRight w:val="0"/>
      <w:marTop w:val="0"/>
      <w:marBottom w:val="0"/>
      <w:divBdr>
        <w:top w:val="none" w:sz="0" w:space="0" w:color="auto"/>
        <w:left w:val="none" w:sz="0" w:space="0" w:color="auto"/>
        <w:bottom w:val="none" w:sz="0" w:space="0" w:color="auto"/>
        <w:right w:val="none" w:sz="0" w:space="0" w:color="auto"/>
      </w:divBdr>
    </w:div>
    <w:div w:id="900335531">
      <w:bodyDiv w:val="1"/>
      <w:marLeft w:val="0"/>
      <w:marRight w:val="0"/>
      <w:marTop w:val="0"/>
      <w:marBottom w:val="0"/>
      <w:divBdr>
        <w:top w:val="none" w:sz="0" w:space="0" w:color="auto"/>
        <w:left w:val="none" w:sz="0" w:space="0" w:color="auto"/>
        <w:bottom w:val="none" w:sz="0" w:space="0" w:color="auto"/>
        <w:right w:val="none" w:sz="0" w:space="0" w:color="auto"/>
      </w:divBdr>
    </w:div>
    <w:div w:id="925069957">
      <w:bodyDiv w:val="1"/>
      <w:marLeft w:val="0"/>
      <w:marRight w:val="0"/>
      <w:marTop w:val="0"/>
      <w:marBottom w:val="0"/>
      <w:divBdr>
        <w:top w:val="none" w:sz="0" w:space="0" w:color="auto"/>
        <w:left w:val="none" w:sz="0" w:space="0" w:color="auto"/>
        <w:bottom w:val="none" w:sz="0" w:space="0" w:color="auto"/>
        <w:right w:val="none" w:sz="0" w:space="0" w:color="auto"/>
      </w:divBdr>
    </w:div>
    <w:div w:id="930890711">
      <w:bodyDiv w:val="1"/>
      <w:marLeft w:val="0"/>
      <w:marRight w:val="0"/>
      <w:marTop w:val="0"/>
      <w:marBottom w:val="0"/>
      <w:divBdr>
        <w:top w:val="none" w:sz="0" w:space="0" w:color="auto"/>
        <w:left w:val="none" w:sz="0" w:space="0" w:color="auto"/>
        <w:bottom w:val="none" w:sz="0" w:space="0" w:color="auto"/>
        <w:right w:val="none" w:sz="0" w:space="0" w:color="auto"/>
      </w:divBdr>
    </w:div>
    <w:div w:id="1016610963">
      <w:bodyDiv w:val="1"/>
      <w:marLeft w:val="0"/>
      <w:marRight w:val="0"/>
      <w:marTop w:val="0"/>
      <w:marBottom w:val="0"/>
      <w:divBdr>
        <w:top w:val="none" w:sz="0" w:space="0" w:color="auto"/>
        <w:left w:val="none" w:sz="0" w:space="0" w:color="auto"/>
        <w:bottom w:val="none" w:sz="0" w:space="0" w:color="auto"/>
        <w:right w:val="none" w:sz="0" w:space="0" w:color="auto"/>
      </w:divBdr>
    </w:div>
    <w:div w:id="1038891947">
      <w:bodyDiv w:val="1"/>
      <w:marLeft w:val="0"/>
      <w:marRight w:val="0"/>
      <w:marTop w:val="0"/>
      <w:marBottom w:val="0"/>
      <w:divBdr>
        <w:top w:val="none" w:sz="0" w:space="0" w:color="auto"/>
        <w:left w:val="none" w:sz="0" w:space="0" w:color="auto"/>
        <w:bottom w:val="none" w:sz="0" w:space="0" w:color="auto"/>
        <w:right w:val="none" w:sz="0" w:space="0" w:color="auto"/>
      </w:divBdr>
    </w:div>
    <w:div w:id="1054351649">
      <w:bodyDiv w:val="1"/>
      <w:marLeft w:val="0"/>
      <w:marRight w:val="0"/>
      <w:marTop w:val="0"/>
      <w:marBottom w:val="0"/>
      <w:divBdr>
        <w:top w:val="none" w:sz="0" w:space="0" w:color="auto"/>
        <w:left w:val="none" w:sz="0" w:space="0" w:color="auto"/>
        <w:bottom w:val="none" w:sz="0" w:space="0" w:color="auto"/>
        <w:right w:val="none" w:sz="0" w:space="0" w:color="auto"/>
      </w:divBdr>
    </w:div>
    <w:div w:id="1063138495">
      <w:bodyDiv w:val="1"/>
      <w:marLeft w:val="0"/>
      <w:marRight w:val="0"/>
      <w:marTop w:val="0"/>
      <w:marBottom w:val="0"/>
      <w:divBdr>
        <w:top w:val="none" w:sz="0" w:space="0" w:color="auto"/>
        <w:left w:val="none" w:sz="0" w:space="0" w:color="auto"/>
        <w:bottom w:val="none" w:sz="0" w:space="0" w:color="auto"/>
        <w:right w:val="none" w:sz="0" w:space="0" w:color="auto"/>
      </w:divBdr>
    </w:div>
    <w:div w:id="1103116222">
      <w:bodyDiv w:val="1"/>
      <w:marLeft w:val="0"/>
      <w:marRight w:val="0"/>
      <w:marTop w:val="0"/>
      <w:marBottom w:val="0"/>
      <w:divBdr>
        <w:top w:val="none" w:sz="0" w:space="0" w:color="auto"/>
        <w:left w:val="none" w:sz="0" w:space="0" w:color="auto"/>
        <w:bottom w:val="none" w:sz="0" w:space="0" w:color="auto"/>
        <w:right w:val="none" w:sz="0" w:space="0" w:color="auto"/>
      </w:divBdr>
    </w:div>
    <w:div w:id="1133598928">
      <w:bodyDiv w:val="1"/>
      <w:marLeft w:val="0"/>
      <w:marRight w:val="0"/>
      <w:marTop w:val="0"/>
      <w:marBottom w:val="0"/>
      <w:divBdr>
        <w:top w:val="none" w:sz="0" w:space="0" w:color="auto"/>
        <w:left w:val="none" w:sz="0" w:space="0" w:color="auto"/>
        <w:bottom w:val="none" w:sz="0" w:space="0" w:color="auto"/>
        <w:right w:val="none" w:sz="0" w:space="0" w:color="auto"/>
      </w:divBdr>
    </w:div>
    <w:div w:id="1197355111">
      <w:bodyDiv w:val="1"/>
      <w:marLeft w:val="0"/>
      <w:marRight w:val="0"/>
      <w:marTop w:val="0"/>
      <w:marBottom w:val="0"/>
      <w:divBdr>
        <w:top w:val="none" w:sz="0" w:space="0" w:color="auto"/>
        <w:left w:val="none" w:sz="0" w:space="0" w:color="auto"/>
        <w:bottom w:val="none" w:sz="0" w:space="0" w:color="auto"/>
        <w:right w:val="none" w:sz="0" w:space="0" w:color="auto"/>
      </w:divBdr>
    </w:div>
    <w:div w:id="1211381252">
      <w:bodyDiv w:val="1"/>
      <w:marLeft w:val="0"/>
      <w:marRight w:val="0"/>
      <w:marTop w:val="0"/>
      <w:marBottom w:val="0"/>
      <w:divBdr>
        <w:top w:val="none" w:sz="0" w:space="0" w:color="auto"/>
        <w:left w:val="none" w:sz="0" w:space="0" w:color="auto"/>
        <w:bottom w:val="none" w:sz="0" w:space="0" w:color="auto"/>
        <w:right w:val="none" w:sz="0" w:space="0" w:color="auto"/>
      </w:divBdr>
    </w:div>
    <w:div w:id="1214737099">
      <w:bodyDiv w:val="1"/>
      <w:marLeft w:val="0"/>
      <w:marRight w:val="0"/>
      <w:marTop w:val="0"/>
      <w:marBottom w:val="0"/>
      <w:divBdr>
        <w:top w:val="none" w:sz="0" w:space="0" w:color="auto"/>
        <w:left w:val="none" w:sz="0" w:space="0" w:color="auto"/>
        <w:bottom w:val="none" w:sz="0" w:space="0" w:color="auto"/>
        <w:right w:val="none" w:sz="0" w:space="0" w:color="auto"/>
      </w:divBdr>
    </w:div>
    <w:div w:id="1221403401">
      <w:bodyDiv w:val="1"/>
      <w:marLeft w:val="0"/>
      <w:marRight w:val="0"/>
      <w:marTop w:val="0"/>
      <w:marBottom w:val="0"/>
      <w:divBdr>
        <w:top w:val="none" w:sz="0" w:space="0" w:color="auto"/>
        <w:left w:val="none" w:sz="0" w:space="0" w:color="auto"/>
        <w:bottom w:val="none" w:sz="0" w:space="0" w:color="auto"/>
        <w:right w:val="none" w:sz="0" w:space="0" w:color="auto"/>
      </w:divBdr>
    </w:div>
    <w:div w:id="1256592066">
      <w:bodyDiv w:val="1"/>
      <w:marLeft w:val="0"/>
      <w:marRight w:val="0"/>
      <w:marTop w:val="0"/>
      <w:marBottom w:val="0"/>
      <w:divBdr>
        <w:top w:val="none" w:sz="0" w:space="0" w:color="auto"/>
        <w:left w:val="none" w:sz="0" w:space="0" w:color="auto"/>
        <w:bottom w:val="none" w:sz="0" w:space="0" w:color="auto"/>
        <w:right w:val="none" w:sz="0" w:space="0" w:color="auto"/>
      </w:divBdr>
    </w:div>
    <w:div w:id="1404717895">
      <w:bodyDiv w:val="1"/>
      <w:marLeft w:val="0"/>
      <w:marRight w:val="0"/>
      <w:marTop w:val="0"/>
      <w:marBottom w:val="0"/>
      <w:divBdr>
        <w:top w:val="none" w:sz="0" w:space="0" w:color="auto"/>
        <w:left w:val="none" w:sz="0" w:space="0" w:color="auto"/>
        <w:bottom w:val="none" w:sz="0" w:space="0" w:color="auto"/>
        <w:right w:val="none" w:sz="0" w:space="0" w:color="auto"/>
      </w:divBdr>
    </w:div>
    <w:div w:id="1515192437">
      <w:bodyDiv w:val="1"/>
      <w:marLeft w:val="0"/>
      <w:marRight w:val="0"/>
      <w:marTop w:val="0"/>
      <w:marBottom w:val="0"/>
      <w:divBdr>
        <w:top w:val="none" w:sz="0" w:space="0" w:color="auto"/>
        <w:left w:val="none" w:sz="0" w:space="0" w:color="auto"/>
        <w:bottom w:val="none" w:sz="0" w:space="0" w:color="auto"/>
        <w:right w:val="none" w:sz="0" w:space="0" w:color="auto"/>
      </w:divBdr>
    </w:div>
    <w:div w:id="1603103711">
      <w:bodyDiv w:val="1"/>
      <w:marLeft w:val="0"/>
      <w:marRight w:val="0"/>
      <w:marTop w:val="0"/>
      <w:marBottom w:val="0"/>
      <w:divBdr>
        <w:top w:val="none" w:sz="0" w:space="0" w:color="auto"/>
        <w:left w:val="none" w:sz="0" w:space="0" w:color="auto"/>
        <w:bottom w:val="none" w:sz="0" w:space="0" w:color="auto"/>
        <w:right w:val="none" w:sz="0" w:space="0" w:color="auto"/>
      </w:divBdr>
    </w:div>
    <w:div w:id="1684162382">
      <w:bodyDiv w:val="1"/>
      <w:marLeft w:val="0"/>
      <w:marRight w:val="0"/>
      <w:marTop w:val="0"/>
      <w:marBottom w:val="0"/>
      <w:divBdr>
        <w:top w:val="none" w:sz="0" w:space="0" w:color="auto"/>
        <w:left w:val="none" w:sz="0" w:space="0" w:color="auto"/>
        <w:bottom w:val="none" w:sz="0" w:space="0" w:color="auto"/>
        <w:right w:val="none" w:sz="0" w:space="0" w:color="auto"/>
      </w:divBdr>
    </w:div>
    <w:div w:id="1718704443">
      <w:bodyDiv w:val="1"/>
      <w:marLeft w:val="0"/>
      <w:marRight w:val="0"/>
      <w:marTop w:val="0"/>
      <w:marBottom w:val="0"/>
      <w:divBdr>
        <w:top w:val="none" w:sz="0" w:space="0" w:color="auto"/>
        <w:left w:val="none" w:sz="0" w:space="0" w:color="auto"/>
        <w:bottom w:val="none" w:sz="0" w:space="0" w:color="auto"/>
        <w:right w:val="none" w:sz="0" w:space="0" w:color="auto"/>
      </w:divBdr>
    </w:div>
    <w:div w:id="1722746372">
      <w:bodyDiv w:val="1"/>
      <w:marLeft w:val="0"/>
      <w:marRight w:val="0"/>
      <w:marTop w:val="0"/>
      <w:marBottom w:val="0"/>
      <w:divBdr>
        <w:top w:val="none" w:sz="0" w:space="0" w:color="auto"/>
        <w:left w:val="none" w:sz="0" w:space="0" w:color="auto"/>
        <w:bottom w:val="none" w:sz="0" w:space="0" w:color="auto"/>
        <w:right w:val="none" w:sz="0" w:space="0" w:color="auto"/>
      </w:divBdr>
    </w:div>
    <w:div w:id="1781097571">
      <w:bodyDiv w:val="1"/>
      <w:marLeft w:val="0"/>
      <w:marRight w:val="0"/>
      <w:marTop w:val="0"/>
      <w:marBottom w:val="0"/>
      <w:divBdr>
        <w:top w:val="none" w:sz="0" w:space="0" w:color="auto"/>
        <w:left w:val="none" w:sz="0" w:space="0" w:color="auto"/>
        <w:bottom w:val="none" w:sz="0" w:space="0" w:color="auto"/>
        <w:right w:val="none" w:sz="0" w:space="0" w:color="auto"/>
      </w:divBdr>
    </w:div>
    <w:div w:id="1797793036">
      <w:bodyDiv w:val="1"/>
      <w:marLeft w:val="0"/>
      <w:marRight w:val="0"/>
      <w:marTop w:val="0"/>
      <w:marBottom w:val="0"/>
      <w:divBdr>
        <w:top w:val="none" w:sz="0" w:space="0" w:color="auto"/>
        <w:left w:val="none" w:sz="0" w:space="0" w:color="auto"/>
        <w:bottom w:val="none" w:sz="0" w:space="0" w:color="auto"/>
        <w:right w:val="none" w:sz="0" w:space="0" w:color="auto"/>
      </w:divBdr>
    </w:div>
    <w:div w:id="1799758594">
      <w:bodyDiv w:val="1"/>
      <w:marLeft w:val="0"/>
      <w:marRight w:val="0"/>
      <w:marTop w:val="0"/>
      <w:marBottom w:val="0"/>
      <w:divBdr>
        <w:top w:val="none" w:sz="0" w:space="0" w:color="auto"/>
        <w:left w:val="none" w:sz="0" w:space="0" w:color="auto"/>
        <w:bottom w:val="none" w:sz="0" w:space="0" w:color="auto"/>
        <w:right w:val="none" w:sz="0" w:space="0" w:color="auto"/>
      </w:divBdr>
    </w:div>
    <w:div w:id="1825775239">
      <w:bodyDiv w:val="1"/>
      <w:marLeft w:val="0"/>
      <w:marRight w:val="0"/>
      <w:marTop w:val="0"/>
      <w:marBottom w:val="0"/>
      <w:divBdr>
        <w:top w:val="none" w:sz="0" w:space="0" w:color="auto"/>
        <w:left w:val="none" w:sz="0" w:space="0" w:color="auto"/>
        <w:bottom w:val="none" w:sz="0" w:space="0" w:color="auto"/>
        <w:right w:val="none" w:sz="0" w:space="0" w:color="auto"/>
      </w:divBdr>
    </w:div>
    <w:div w:id="1959750497">
      <w:bodyDiv w:val="1"/>
      <w:marLeft w:val="0"/>
      <w:marRight w:val="0"/>
      <w:marTop w:val="0"/>
      <w:marBottom w:val="0"/>
      <w:divBdr>
        <w:top w:val="none" w:sz="0" w:space="0" w:color="auto"/>
        <w:left w:val="none" w:sz="0" w:space="0" w:color="auto"/>
        <w:bottom w:val="none" w:sz="0" w:space="0" w:color="auto"/>
        <w:right w:val="none" w:sz="0" w:space="0" w:color="auto"/>
      </w:divBdr>
    </w:div>
    <w:div w:id="1960378586">
      <w:bodyDiv w:val="1"/>
      <w:marLeft w:val="0"/>
      <w:marRight w:val="0"/>
      <w:marTop w:val="0"/>
      <w:marBottom w:val="0"/>
      <w:divBdr>
        <w:top w:val="none" w:sz="0" w:space="0" w:color="auto"/>
        <w:left w:val="none" w:sz="0" w:space="0" w:color="auto"/>
        <w:bottom w:val="none" w:sz="0" w:space="0" w:color="auto"/>
        <w:right w:val="none" w:sz="0" w:space="0" w:color="auto"/>
      </w:divBdr>
    </w:div>
    <w:div w:id="1996908087">
      <w:bodyDiv w:val="1"/>
      <w:marLeft w:val="0"/>
      <w:marRight w:val="0"/>
      <w:marTop w:val="0"/>
      <w:marBottom w:val="0"/>
      <w:divBdr>
        <w:top w:val="none" w:sz="0" w:space="0" w:color="auto"/>
        <w:left w:val="none" w:sz="0" w:space="0" w:color="auto"/>
        <w:bottom w:val="none" w:sz="0" w:space="0" w:color="auto"/>
        <w:right w:val="none" w:sz="0" w:space="0" w:color="auto"/>
      </w:divBdr>
    </w:div>
    <w:div w:id="2019694132">
      <w:bodyDiv w:val="1"/>
      <w:marLeft w:val="0"/>
      <w:marRight w:val="0"/>
      <w:marTop w:val="0"/>
      <w:marBottom w:val="0"/>
      <w:divBdr>
        <w:top w:val="none" w:sz="0" w:space="0" w:color="auto"/>
        <w:left w:val="none" w:sz="0" w:space="0" w:color="auto"/>
        <w:bottom w:val="none" w:sz="0" w:space="0" w:color="auto"/>
        <w:right w:val="none" w:sz="0" w:space="0" w:color="auto"/>
      </w:divBdr>
    </w:div>
    <w:div w:id="2091853577">
      <w:bodyDiv w:val="1"/>
      <w:marLeft w:val="0"/>
      <w:marRight w:val="0"/>
      <w:marTop w:val="0"/>
      <w:marBottom w:val="0"/>
      <w:divBdr>
        <w:top w:val="none" w:sz="0" w:space="0" w:color="auto"/>
        <w:left w:val="none" w:sz="0" w:space="0" w:color="auto"/>
        <w:bottom w:val="none" w:sz="0" w:space="0" w:color="auto"/>
        <w:right w:val="none" w:sz="0" w:space="0" w:color="auto"/>
      </w:divBdr>
    </w:div>
    <w:div w:id="2094080947">
      <w:bodyDiv w:val="1"/>
      <w:marLeft w:val="0"/>
      <w:marRight w:val="0"/>
      <w:marTop w:val="0"/>
      <w:marBottom w:val="0"/>
      <w:divBdr>
        <w:top w:val="none" w:sz="0" w:space="0" w:color="auto"/>
        <w:left w:val="none" w:sz="0" w:space="0" w:color="auto"/>
        <w:bottom w:val="none" w:sz="0" w:space="0" w:color="auto"/>
        <w:right w:val="none" w:sz="0" w:space="0" w:color="auto"/>
      </w:divBdr>
    </w:div>
    <w:div w:id="209947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cretariasenado.gov.co/senado/basedoc/ley/2000/ley_0599_2000_pr015.html" TargetMode="External"/><Relationship Id="rId4" Type="http://schemas.openxmlformats.org/officeDocument/2006/relationships/settings" Target="settings.xml"/><Relationship Id="rId9" Type="http://schemas.openxmlformats.org/officeDocument/2006/relationships/hyperlink" Target="http://www.colombiacompra.gov.co"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www.colombiacompr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CD4A-CECB-46DF-8B93-9ED89D13B925}">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35</Pages>
  <Words>15315</Words>
  <Characters>84237</Characters>
  <Application>Microsoft Office Word</Application>
  <DocSecurity>0</DocSecurity>
  <Lines>701</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99354</CharactersWithSpaces>
  <SharedDoc>false</SharedDoc>
  <HLinks>
    <vt:vector size="36" baseType="variant">
      <vt:variant>
        <vt:i4>1310757</vt:i4>
      </vt:variant>
      <vt:variant>
        <vt:i4>15</vt:i4>
      </vt:variant>
      <vt:variant>
        <vt:i4>0</vt:i4>
      </vt:variant>
      <vt:variant>
        <vt:i4>5</vt:i4>
      </vt:variant>
      <vt:variant>
        <vt:lpwstr>http://www.secretariasenado.gov.co/senado/basedoc/ley/2000/ley_0599_2000_pr015.html</vt:lpwstr>
      </vt:variant>
      <vt:variant>
        <vt:lpwstr>410A</vt:lpwstr>
      </vt:variant>
      <vt:variant>
        <vt:i4>6029407</vt:i4>
      </vt:variant>
      <vt:variant>
        <vt:i4>12</vt:i4>
      </vt:variant>
      <vt:variant>
        <vt:i4>0</vt:i4>
      </vt:variant>
      <vt:variant>
        <vt:i4>5</vt:i4>
      </vt:variant>
      <vt:variant>
        <vt:lpwstr>http://www.colombiacompra.gov.co/</vt:lpwstr>
      </vt:variant>
      <vt:variant>
        <vt:lpwstr/>
      </vt:variant>
      <vt:variant>
        <vt:i4>1900599</vt:i4>
      </vt:variant>
      <vt:variant>
        <vt:i4>9</vt:i4>
      </vt:variant>
      <vt:variant>
        <vt:i4>0</vt:i4>
      </vt:variant>
      <vt:variant>
        <vt:i4>5</vt:i4>
      </vt:variant>
      <vt:variant>
        <vt:lpwstr/>
      </vt:variant>
      <vt:variant>
        <vt:lpwstr>_Toc231649066</vt:lpwstr>
      </vt:variant>
      <vt:variant>
        <vt:i4>6029407</vt:i4>
      </vt:variant>
      <vt:variant>
        <vt:i4>6</vt:i4>
      </vt:variant>
      <vt:variant>
        <vt:i4>0</vt:i4>
      </vt:variant>
      <vt:variant>
        <vt:i4>5</vt:i4>
      </vt:variant>
      <vt:variant>
        <vt:lpwstr>http://www.colombiacompra.gov.co/</vt:lpwstr>
      </vt:variant>
      <vt:variant>
        <vt:lpwstr/>
      </vt:variant>
      <vt:variant>
        <vt:i4>3538958</vt:i4>
      </vt:variant>
      <vt:variant>
        <vt:i4>3</vt:i4>
      </vt:variant>
      <vt:variant>
        <vt:i4>0</vt:i4>
      </vt:variant>
      <vt:variant>
        <vt:i4>5</vt:i4>
      </vt:variant>
      <vt:variant>
        <vt:lpwstr>mailto:siifnacion.facturaelectronica@minhacienda.gov.co</vt:lpwstr>
      </vt:variant>
      <vt:variant>
        <vt:lpwstr/>
      </vt:variant>
      <vt:variant>
        <vt:i4>6553627</vt:i4>
      </vt:variant>
      <vt:variant>
        <vt:i4>0</vt:i4>
      </vt:variant>
      <vt:variant>
        <vt:i4>0</vt:i4>
      </vt:variant>
      <vt:variant>
        <vt:i4>5</vt:i4>
      </vt:variant>
      <vt:variant>
        <vt:lpwstr>mailto:soporte@secop.gov.co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oswald.tapiero</dc:creator>
  <cp:keywords/>
  <dc:description/>
  <cp:lastModifiedBy>Jonathan Gallardo Smith</cp:lastModifiedBy>
  <cp:revision>67</cp:revision>
  <cp:lastPrinted>2025-05-02T17:52:00Z</cp:lastPrinted>
  <dcterms:created xsi:type="dcterms:W3CDTF">2026-03-11T17:56:00Z</dcterms:created>
  <dcterms:modified xsi:type="dcterms:W3CDTF">2026-06-05T20:52:00Z</dcterms:modified>
</cp:coreProperties>
</file>